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bookmarkStart w:id="0" w:name="_GoBack"/>
      <w:r w:rsidRPr="00736F97">
        <w:rPr>
          <w:rFonts w:ascii="Times New Roman" w:eastAsia="Times New Roman" w:hAnsi="Times New Roman" w:cs="Times New Roman"/>
          <w:sz w:val="24"/>
          <w:szCs w:val="24"/>
          <w:lang w:eastAsia="bg-BG"/>
        </w:rPr>
        <w:t xml:space="preserve">НАРЕДБА № 24 ОТ 29 ЮЛИ 2008 Г. </w:t>
      </w:r>
      <w:bookmarkEnd w:id="0"/>
      <w:r w:rsidRPr="00736F97">
        <w:rPr>
          <w:rFonts w:ascii="Times New Roman" w:eastAsia="Times New Roman" w:hAnsi="Times New Roman" w:cs="Times New Roman"/>
          <w:sz w:val="24"/>
          <w:szCs w:val="24"/>
          <w:lang w:eastAsia="bg-BG"/>
        </w:rPr>
        <w:t>ЗА УСЛОВИЯТА И РЕДА ЗА ПРЕДОСТАВЯНЕ НА БЕЗВЪЗМЕЗДНА ФИНАНСОВА ПОМОЩ ПО МЯРКА "ОБНОВЯВАНЕ И РАЗВИТИЕ НА НАСЕЛЕНИТЕ МЕСТА" ОТ ПРОГРАМАТА ЗА РАЗВИТИЕ НА СЕЛСКИТЕ РАЙОНИ ЗА ПЕРИОДА 2007 - 2013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Издадена от Министерството на земеделието и храните</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736F97">
        <w:rPr>
          <w:rFonts w:ascii="Times New Roman" w:eastAsia="Times New Roman" w:hAnsi="Times New Roman" w:cs="Times New Roman"/>
          <w:sz w:val="24"/>
          <w:szCs w:val="24"/>
          <w:lang w:eastAsia="bg-BG"/>
        </w:rPr>
        <w:t>Обн</w:t>
      </w:r>
      <w:proofErr w:type="spellEnd"/>
      <w:r w:rsidRPr="00736F97">
        <w:rPr>
          <w:rFonts w:ascii="Times New Roman" w:eastAsia="Times New Roman" w:hAnsi="Times New Roman" w:cs="Times New Roman"/>
          <w:sz w:val="24"/>
          <w:szCs w:val="24"/>
          <w:lang w:eastAsia="bg-BG"/>
        </w:rPr>
        <w:t>. ДВ. бр.71 от 12 Август 2008г., изм. ДВ. бр.11 от 9 Февруари 2010г., изм. ДВ. бр.45 от 15 Юни 2010г., изм. ДВ. бр.55 от 20 Юли 2010г., изм. ДВ. бр.78 от 5 Октомври 2010г., изм. ДВ. бр.30 от 12 Април 2011г., изм. ДВ. бр.49 от 28 Юни 2011г., изм. ДВ. бр.68 от 2 Септември 2011г., изм. ДВ. бр.89 от 11 Ноември 2011г., изм. ДВ. бр.99 от 16 Декември 2011г., изм. и доп. ДВ. бр.28 от 6 Април 2012г., изм. и доп. ДВ. бр.54 от 17 Юли 2012г., изм. и доп. ДВ. бр.2 от 8 Януари 2013г., изм. и доп. ДВ. бр.75 от 27 Август 2013г.</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Глава първа.</w:t>
      </w:r>
      <w:r w:rsidRPr="00736F97">
        <w:rPr>
          <w:rFonts w:ascii="Times New Roman" w:eastAsia="Times New Roman" w:hAnsi="Times New Roman" w:cs="Times New Roman"/>
          <w:sz w:val="24"/>
          <w:szCs w:val="24"/>
          <w:lang w:eastAsia="bg-BG"/>
        </w:rPr>
        <w:br/>
        <w:t>ОБЩИ ПОЛОЖЕНИЯ</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7FE0DC6A" wp14:editId="7074DD52">
            <wp:extent cx="175260" cy="175260"/>
            <wp:effectExtent l="0" t="0" r="0" b="0"/>
            <wp:docPr id="26" name="image2_i_2"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2"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E5B74B8" wp14:editId="2599A045">
            <wp:extent cx="175260" cy="175260"/>
            <wp:effectExtent l="0" t="0" r="0" b="0"/>
            <wp:docPr id="27" name="image_i_2"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1A64059" wp14:editId="31FF6289">
            <wp:extent cx="175260" cy="175260"/>
            <wp:effectExtent l="0" t="0" r="0" b="0"/>
            <wp:docPr id="28" name="Картина 28"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2D73F132" wp14:editId="53F8D352">
            <wp:extent cx="175260" cy="175260"/>
            <wp:effectExtent l="0" t="0" r="0" b="0"/>
            <wp:docPr id="29" name="Картина 29"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BCFC78F" wp14:editId="3D277977">
            <wp:extent cx="175260" cy="175260"/>
            <wp:effectExtent l="0" t="0" r="0" b="0"/>
            <wp:docPr id="30" name="Картина 30"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1.</w:t>
      </w:r>
      <w:r w:rsidRPr="00736F97">
        <w:rPr>
          <w:rFonts w:ascii="Times New Roman" w:eastAsia="Times New Roman" w:hAnsi="Times New Roman" w:cs="Times New Roman"/>
          <w:sz w:val="24"/>
          <w:szCs w:val="24"/>
          <w:lang w:eastAsia="bg-BG"/>
        </w:rPr>
        <w:t xml:space="preserve"> С тази наредба се уреждат условията и редът за подпомагане на проекти по мярка "Обновяване и развитие на населените места" от Програмата за развитие на селските райони за периода 2007 - 2013 г. (ПРСР), подкрепена от Европейския земеделски фонд за развитие на селските райони (ЕЗФРСР).</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2E6B8CC5" wp14:editId="6F04206E">
            <wp:extent cx="175260" cy="175260"/>
            <wp:effectExtent l="0" t="0" r="0" b="0"/>
            <wp:docPr id="31" name="image2_i_3"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3"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C5D0504" wp14:editId="6796110A">
            <wp:extent cx="175260" cy="175260"/>
            <wp:effectExtent l="0" t="0" r="0" b="0"/>
            <wp:docPr id="32" name="image_i_3"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3189B62" wp14:editId="620D9D8C">
            <wp:extent cx="175260" cy="175260"/>
            <wp:effectExtent l="0" t="0" r="0" b="0"/>
            <wp:docPr id="33" name="Картина 33"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F61DE60" wp14:editId="289CE38A">
            <wp:extent cx="175260" cy="175260"/>
            <wp:effectExtent l="0" t="0" r="0" b="0"/>
            <wp:docPr id="34" name="Картина 34"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25D1F6BB" wp14:editId="02F3365C">
            <wp:extent cx="175260" cy="175260"/>
            <wp:effectExtent l="0" t="0" r="0" b="0"/>
            <wp:docPr id="35" name="Картина 35"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2.</w:t>
      </w:r>
      <w:r w:rsidRPr="00736F97">
        <w:rPr>
          <w:rFonts w:ascii="Times New Roman" w:eastAsia="Times New Roman" w:hAnsi="Times New Roman" w:cs="Times New Roman"/>
          <w:sz w:val="24"/>
          <w:szCs w:val="24"/>
          <w:lang w:eastAsia="bg-BG"/>
        </w:rPr>
        <w:t xml:space="preserve"> Подпомагат се проекти, които допринасят за подобряване на средата за живот в населените места от селските райони.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47791368" wp14:editId="0AEA482A">
            <wp:extent cx="175260" cy="175260"/>
            <wp:effectExtent l="0" t="0" r="0" b="0"/>
            <wp:docPr id="36" name="image2_i_947"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947"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58DF3365" wp14:editId="05C3961E">
            <wp:extent cx="175260" cy="175260"/>
            <wp:effectExtent l="0" t="0" r="0" b="0"/>
            <wp:docPr id="37" name="image_i_947"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947"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B62AA02" wp14:editId="5320CF8A">
            <wp:extent cx="175260" cy="175260"/>
            <wp:effectExtent l="0" t="0" r="0" b="0"/>
            <wp:docPr id="38" name="Картина 38"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2CC6BF8B" wp14:editId="5FAF0C3D">
            <wp:extent cx="175260" cy="175260"/>
            <wp:effectExtent l="0" t="0" r="0" b="0"/>
            <wp:docPr id="39" name="Картина 39"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59756AB5" wp14:editId="088B86D6">
            <wp:extent cx="175260" cy="175260"/>
            <wp:effectExtent l="0" t="0" r="0" b="0"/>
            <wp:docPr id="40" name="Картина 40"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3.</w:t>
      </w:r>
      <w:r w:rsidRPr="00736F97">
        <w:rPr>
          <w:rFonts w:ascii="Times New Roman" w:eastAsia="Times New Roman" w:hAnsi="Times New Roman" w:cs="Times New Roman"/>
          <w:sz w:val="24"/>
          <w:szCs w:val="24"/>
          <w:lang w:eastAsia="bg-BG"/>
        </w:rPr>
        <w:t xml:space="preserve"> (1) Финансовата помощ по тази наредба се предоставя при спазване на изискванията на Регламент (ЕО) № 1998/2006 на Комисията от 15 декември 2006 г. относно прилагането на членове 87 и 88 от Договора за създаване на Европейската общност по отношение на минималната помощ (ОВ L 379 от 28.12.2006), с изключение на проекти на общини.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(Изм. - ДВ, бр. 28 от 2012 г., в сила от 06.04.2012 г.) Ползватели, които се явяват възложители по чл. 7 и чл. 14а, ал. 3 и 4 от Закона за обществените поръчки (ЗОП), провеждат съответните процедури при избор на изпълнител по проекта.</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Глава втора.</w:t>
      </w:r>
      <w:r w:rsidRPr="00736F97">
        <w:rPr>
          <w:rFonts w:ascii="Times New Roman" w:eastAsia="Times New Roman" w:hAnsi="Times New Roman" w:cs="Times New Roman"/>
          <w:sz w:val="24"/>
          <w:szCs w:val="24"/>
          <w:lang w:eastAsia="bg-BG"/>
        </w:rPr>
        <w:br/>
        <w:t>УСЛОВИЯ ЗА ПРЕДОСТАВЯНЕ НА ФИНАНСОВА ПОМОЩ</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Раздел I.</w:t>
      </w:r>
      <w:r w:rsidRPr="00736F97">
        <w:rPr>
          <w:rFonts w:ascii="Times New Roman" w:eastAsia="Times New Roman" w:hAnsi="Times New Roman" w:cs="Times New Roman"/>
          <w:sz w:val="24"/>
          <w:szCs w:val="24"/>
          <w:lang w:eastAsia="bg-BG"/>
        </w:rPr>
        <w:br/>
        <w:t>Допустими дейности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6BC0747D" wp14:editId="5141DAD1">
            <wp:extent cx="175260" cy="175260"/>
            <wp:effectExtent l="0" t="0" r="0" b="0"/>
            <wp:docPr id="41" name="image2_i_165"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65"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674640F" wp14:editId="1A2F6F04">
            <wp:extent cx="175260" cy="175260"/>
            <wp:effectExtent l="0" t="0" r="0" b="0"/>
            <wp:docPr id="42" name="image_i_165"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65"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28C29E95" wp14:editId="4D4A8176">
            <wp:extent cx="175260" cy="175260"/>
            <wp:effectExtent l="0" t="0" r="0" b="0"/>
            <wp:docPr id="43" name="Картина 43"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E5562B6" wp14:editId="6CB8A799">
            <wp:extent cx="175260" cy="175260"/>
            <wp:effectExtent l="0" t="0" r="0" b="0"/>
            <wp:docPr id="44" name="Картина 44"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3027D5D" wp14:editId="1190181A">
            <wp:extent cx="175260" cy="175260"/>
            <wp:effectExtent l="0" t="0" r="0" b="0"/>
            <wp:docPr id="45" name="Картина 45"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4.</w:t>
      </w:r>
      <w:r w:rsidRPr="00736F97">
        <w:rPr>
          <w:rFonts w:ascii="Times New Roman" w:eastAsia="Times New Roman" w:hAnsi="Times New Roman" w:cs="Times New Roman"/>
          <w:sz w:val="24"/>
          <w:szCs w:val="24"/>
          <w:lang w:eastAsia="bg-BG"/>
        </w:rPr>
        <w:t xml:space="preserve"> (1) Финансова помощ се предоставя за дейности, изпълнявани само на територията на населените места: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рехабилитация на обществени зелени площи - паркове и градини, детски площадки и съоръженията към тях, в т.ч. доставка на съоръжения;</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реконструкция и ремонт на обществени сгради с местно историческо и културно значение и подобряване на прилежащите пространства, включително вертикална планировка;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реконструкция и ремонт на сгради с религиозно значение и подобряване на прилежащите пространства, включително вертикална планировка;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ремонт на фасади на частни сгради и прилежащите пространства, както и вертикална планировка, ако са включени в интегриран план за обновяване на населеното място;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 реконструкция и изграждане на улична мрежа, тротоари, площади, улично осветление;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 изготвяне на интегрирани планове за обновяване на населеното място, ако планът включва някоя от изброените инвестиционни дейности.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(Изм. - ДВ, бр. 45 от 2010 г., в сила от 15.06.2010 г.) Финансова помощ не се предоставя за реконструкция (рехабилитация), ремонт на паметници на културата от национално значение, обявени за такива от Националния институт за недвижимо културно наследство (НИНКН).</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(Нова - ДВ, бр. 45 от 2010 г., в сила от 15.06.2010 г.) В случаите на проекти, включващи строително-монтажни работи, не се предоставя финансова помощ за дейности, извършени преди посещението на място по чл. 26, ал. 2, с изключение на разходите по чл. 21, ал. 1, т. 4.</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Раздел II.</w:t>
      </w:r>
      <w:r w:rsidRPr="00736F97">
        <w:rPr>
          <w:rFonts w:ascii="Times New Roman" w:eastAsia="Times New Roman" w:hAnsi="Times New Roman" w:cs="Times New Roman"/>
          <w:sz w:val="24"/>
          <w:szCs w:val="24"/>
          <w:lang w:eastAsia="bg-BG"/>
        </w:rPr>
        <w:br/>
        <w:t>Финансови условия</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5FF96394" wp14:editId="7D6E1634">
            <wp:extent cx="175260" cy="175260"/>
            <wp:effectExtent l="0" t="0" r="0" b="0"/>
            <wp:docPr id="46" name="image2_i_167"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67"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356C93F" wp14:editId="33732F35">
            <wp:extent cx="175260" cy="175260"/>
            <wp:effectExtent l="0" t="0" r="0" b="0"/>
            <wp:docPr id="47" name="image_i_167"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67"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4E6DC5E" wp14:editId="07A0F35E">
            <wp:extent cx="175260" cy="175260"/>
            <wp:effectExtent l="0" t="0" r="0" b="0"/>
            <wp:docPr id="48" name="Картина 48"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4A5223B" wp14:editId="0E1F1D69">
            <wp:extent cx="175260" cy="175260"/>
            <wp:effectExtent l="0" t="0" r="0" b="0"/>
            <wp:docPr id="49" name="Картина 49"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5AB7EECE" wp14:editId="5D512E60">
            <wp:extent cx="175260" cy="175260"/>
            <wp:effectExtent l="0" t="0" r="0" b="0"/>
            <wp:docPr id="50" name="Картина 50"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5.</w:t>
      </w:r>
      <w:r w:rsidRPr="00736F97">
        <w:rPr>
          <w:rFonts w:ascii="Times New Roman" w:eastAsia="Times New Roman" w:hAnsi="Times New Roman" w:cs="Times New Roman"/>
          <w:sz w:val="24"/>
          <w:szCs w:val="24"/>
          <w:lang w:eastAsia="bg-BG"/>
        </w:rPr>
        <w:t xml:space="preserve"> (1) (Предишен текст на чл. 5 - ДВ, бр. 45 от 2010 г., в сила от 15.06.2010 г.) Финансова помощ се предоставя в рамките на наличните средства по ПРСР.</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(Нова - ДВ, бр. 45 от 2010 г., в сила от 15.06.2010 г.) Финансова помощ не се предоставя на кандидати/ползватели на помощта, за които бъде установена функционална несамостоятелност и/или изкуствено създаване на условия, необходими за получаване на помощта, с цел осъществяване на предимство в противоречие с целите на мярката.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(Нова - ДВ, бр. 45 от 2010 г., в сила от 15.06.2010 г.) В случаите на предоставяне на финансова помощ за инвестиции по чл. 4, ал. 1, т. 4, 5 и 6 не се прилага изискването на ал. 2 по отношение на функционалната несамостоятелност.</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(Нова - ДВ, бр. 45 от 2010 г., в сила от 15.06.2010 г.) В случаите на кандидати общини не се прилага изискването на ал. 2 по отношение на функционалната несамостоятелност.</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lastRenderedPageBreak/>
        <w:drawing>
          <wp:inline distT="0" distB="0" distL="0" distR="0" wp14:anchorId="0E6CF50A" wp14:editId="05014426">
            <wp:extent cx="175260" cy="175260"/>
            <wp:effectExtent l="0" t="0" r="0" b="0"/>
            <wp:docPr id="51" name="image2_i_1308"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308"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CA00C2C" wp14:editId="42FFA776">
            <wp:extent cx="175260" cy="175260"/>
            <wp:effectExtent l="0" t="0" r="0" b="0"/>
            <wp:docPr id="52" name="image_i_1308"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08"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4C82B89" wp14:editId="6E3B2685">
            <wp:extent cx="175260" cy="175260"/>
            <wp:effectExtent l="0" t="0" r="0" b="0"/>
            <wp:docPr id="53" name="Картина 53"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E41B0E7" wp14:editId="692C8008">
            <wp:extent cx="175260" cy="175260"/>
            <wp:effectExtent l="0" t="0" r="0" b="0"/>
            <wp:docPr id="54" name="Картина 54"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B38A552" wp14:editId="772B22A3">
            <wp:extent cx="175260" cy="175260"/>
            <wp:effectExtent l="0" t="0" r="0" b="0"/>
            <wp:docPr id="55" name="Картина 55"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6.</w:t>
      </w:r>
      <w:r w:rsidRPr="00736F97">
        <w:rPr>
          <w:rFonts w:ascii="Times New Roman" w:eastAsia="Times New Roman" w:hAnsi="Times New Roman" w:cs="Times New Roman"/>
          <w:sz w:val="24"/>
          <w:szCs w:val="24"/>
          <w:lang w:eastAsia="bg-BG"/>
        </w:rPr>
        <w:t xml:space="preserve"> (1) Финансова помощ не се предоставя по реда на тази наредба, при условие че за същата инвестиция кандидатът е получил публична финансова помощ от националния бюджет и/или бюджета на Европейския съюз.</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Не се предоставя финансова помощ за дейности, извършени преди подаване на заявлението за подпомагане, с изключение на разходи по чл. 21, ал. 1, т. 4.</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(3) (Изм. - ДВ, бр. 11 от 2010 г., в сила от 09.02.2010 г., доп. - ДВ, бр. 54 от 2012 г., в сила от 17.07.2012 г., изм. - ДВ, бр. 75 от 2013 г., в сила от 27.08.2013 г.) За всяко подпомагане се кандидатства след подадени заявки за окончателно плащане по предходните проекти.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(Нова - ДВ, бр. 75 от 2013 г., в сила от 27.08.2013 г.) Условието на ал. 3 не се прилага за кандидати общини, които могат да кандидатстват за подпомагане, като подадат най-много до едно заявление за подпомагане в съответния период на прием на заявления за подпомагане.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4CDCBE20" wp14:editId="4B76B5A7">
            <wp:extent cx="175260" cy="175260"/>
            <wp:effectExtent l="0" t="0" r="0" b="0"/>
            <wp:docPr id="56" name="image2_i_87"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87"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2423B451" wp14:editId="08C94971">
            <wp:extent cx="175260" cy="175260"/>
            <wp:effectExtent l="0" t="0" r="0" b="0"/>
            <wp:docPr id="57" name="image_i_87"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87"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2D132881" wp14:editId="53059608">
            <wp:extent cx="175260" cy="175260"/>
            <wp:effectExtent l="0" t="0" r="0" b="0"/>
            <wp:docPr id="58" name="Картина 58"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859A174" wp14:editId="41938BE0">
            <wp:extent cx="175260" cy="175260"/>
            <wp:effectExtent l="0" t="0" r="0" b="0"/>
            <wp:docPr id="59" name="Картина 59"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5469D4B5" wp14:editId="7B1216C4">
            <wp:extent cx="175260" cy="175260"/>
            <wp:effectExtent l="0" t="0" r="0" b="0"/>
            <wp:docPr id="60" name="Картина 60"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7.</w:t>
      </w:r>
      <w:r w:rsidRPr="00736F97">
        <w:rPr>
          <w:rFonts w:ascii="Times New Roman" w:eastAsia="Times New Roman" w:hAnsi="Times New Roman" w:cs="Times New Roman"/>
          <w:sz w:val="24"/>
          <w:szCs w:val="24"/>
          <w:lang w:eastAsia="bg-BG"/>
        </w:rPr>
        <w:t xml:space="preserve"> (1) (Изм. - ДВ, бр. 11 от 2010 г., в сила от 09.02.2010 г.) Финансовата помощ е в размер 100 % от общите допустими разходи за проекти на общини и за проекти, подадени от кандидати - юридически лица с нестопанска цел, читалища или местни поделения на вероизповедания, които не генерират приходи и са в обществен интерес.</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(Изм. - ДВ, бр. 11 от 2010 г., в сила от 09.02.2010 г.) Финансовата помощ е в размер на 70 % от общите допустими разходи за проекти извън случаите по ал. 1.</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Когато кандидатите са граждански дружества на физически и/или юридически лица, създадени с цел извършване на строителни работи във връзка с обновяване на фасади на частни сгради, финансовата помощ е в размер 50 % от общата стойност на допустимите разходи и при спазване на чл. 9.</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Разликата между пълния размер на допустимите разходи и размера по ал. 2 и 3 се осигурява от кандидата.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 Участието на кандидата може да бъде само в парична форма.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00005671" wp14:editId="2800DCA2">
            <wp:extent cx="175260" cy="175260"/>
            <wp:effectExtent l="0" t="0" r="0" b="0"/>
            <wp:docPr id="61" name="image2_i_12"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2"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41CF371" wp14:editId="25B40D58">
            <wp:extent cx="175260" cy="175260"/>
            <wp:effectExtent l="0" t="0" r="0" b="0"/>
            <wp:docPr id="62" name="image_i_12"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770B3E7" wp14:editId="09B24A9C">
            <wp:extent cx="175260" cy="175260"/>
            <wp:effectExtent l="0" t="0" r="0" b="0"/>
            <wp:docPr id="63" name="Картина 63"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7E50429" wp14:editId="47DD694B">
            <wp:extent cx="175260" cy="175260"/>
            <wp:effectExtent l="0" t="0" r="0" b="0"/>
            <wp:docPr id="640" name="Картина 640"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41D3844" wp14:editId="40045043">
            <wp:extent cx="175260" cy="175260"/>
            <wp:effectExtent l="0" t="0" r="0" b="0"/>
            <wp:docPr id="641" name="Картина 641"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8.</w:t>
      </w:r>
      <w:r w:rsidRPr="00736F97">
        <w:rPr>
          <w:rFonts w:ascii="Times New Roman" w:eastAsia="Times New Roman" w:hAnsi="Times New Roman" w:cs="Times New Roman"/>
          <w:sz w:val="24"/>
          <w:szCs w:val="24"/>
          <w:lang w:eastAsia="bg-BG"/>
        </w:rPr>
        <w:t xml:space="preserve"> (1) Минималният размер на допустимите разходи за проект е левовата равностойност на 10 000 евро.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 Максималният размер на допустимите разходи за проект, представен от общини, е левовата равностойност на 1 000 </w:t>
      </w:r>
      <w:proofErr w:type="spellStart"/>
      <w:r w:rsidRPr="00736F97">
        <w:rPr>
          <w:rFonts w:ascii="Times New Roman" w:eastAsia="Times New Roman" w:hAnsi="Times New Roman" w:cs="Times New Roman"/>
          <w:sz w:val="24"/>
          <w:szCs w:val="24"/>
          <w:lang w:eastAsia="bg-BG"/>
        </w:rPr>
        <w:t>000</w:t>
      </w:r>
      <w:proofErr w:type="spellEnd"/>
      <w:r w:rsidRPr="00736F97">
        <w:rPr>
          <w:rFonts w:ascii="Times New Roman" w:eastAsia="Times New Roman" w:hAnsi="Times New Roman" w:cs="Times New Roman"/>
          <w:sz w:val="24"/>
          <w:szCs w:val="24"/>
          <w:lang w:eastAsia="bg-BG"/>
        </w:rPr>
        <w:t xml:space="preserve"> евро.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Максималният размер на допустимите разходи за проект, представен от читалища, местни поделения на вероизповедания, както и от юридически лица с нестопанска цел, граждански дружества на физически и/или юридически лица, създадени с цел извършване на строителни работи във връзка с обновяване на фасади на частни сгради, е левовата равностойност на 500 000 евро.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0087DFBA" wp14:editId="779E9DB0">
            <wp:extent cx="175260" cy="175260"/>
            <wp:effectExtent l="0" t="0" r="0" b="0"/>
            <wp:docPr id="642" name="image2_i_1069"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069"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B144ED8" wp14:editId="752174AE">
            <wp:extent cx="175260" cy="175260"/>
            <wp:effectExtent l="0" t="0" r="0" b="0"/>
            <wp:docPr id="643" name="image_i_1069"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069"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F862A9A" wp14:editId="791D254B">
            <wp:extent cx="175260" cy="175260"/>
            <wp:effectExtent l="0" t="0" r="0" b="0"/>
            <wp:docPr id="644" name="Картина 644"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E2C95CB" wp14:editId="3F7B8E26">
            <wp:extent cx="175260" cy="175260"/>
            <wp:effectExtent l="0" t="0" r="0" b="0"/>
            <wp:docPr id="645" name="Картина 645"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20915F6" wp14:editId="319C1CCA">
            <wp:extent cx="175260" cy="175260"/>
            <wp:effectExtent l="0" t="0" r="0" b="0"/>
            <wp:docPr id="646" name="Картина 646"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lastRenderedPageBreak/>
        <w:t>Чл. 9.</w:t>
      </w:r>
      <w:r w:rsidRPr="00736F97">
        <w:rPr>
          <w:rFonts w:ascii="Times New Roman" w:eastAsia="Times New Roman" w:hAnsi="Times New Roman" w:cs="Times New Roman"/>
          <w:sz w:val="24"/>
          <w:szCs w:val="24"/>
          <w:lang w:eastAsia="bg-BG"/>
        </w:rPr>
        <w:t xml:space="preserve"> (1) (Предишен текст на чл. 5 - ДВ, бр. 45 от 2010 г., в сила от 15.06.2010 г., доп. - ДВ, бр. 54 от 2012 г., в сила от 17.07.2012 г.) Финансовата помощ за читалища, юридически лица с нестопанска цел, местни поделения на вероизповедания, граждански дружества на физически и/или юридически лица, създадени с цел извършване на строителни работи във връзка с обновяване на фасади на частни сгради, не може да надхвърля левовата равностойност на 200 000 евро за период три последователни данъчни години - годината на плащане и две предходни години, с изключение на случаите по чл. 7, ал. 1, когато финансовата помощ не може да надхвърля левовата равностойност на 500 000 евро.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(Нова - ДВ, бр. 45 от 2010 г., в сила от 15.06.2010 г., доп. - ДВ, бр. 78 от 2010 г., в сила от 05.10.2010 г.) Максималният размер на финансовата помощ не трябва да надвишава размера по ал. 1 за кандидатите и/или ползвателите юридически лица с нестопанска цел регистрирани по Закона за юридическите лица с нестопанска цел (ЗЮЛНЦ), които са предприятия партньори и/или свързани предприятия по смисъла на Закона за малките и средните предприятия (ЗМСП).</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4D09417C" wp14:editId="77220331">
            <wp:extent cx="175260" cy="175260"/>
            <wp:effectExtent l="0" t="0" r="0" b="0"/>
            <wp:docPr id="647" name="image2_i_1070"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070"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EE16423" wp14:editId="57CB7DF0">
            <wp:extent cx="175260" cy="175260"/>
            <wp:effectExtent l="0" t="0" r="0" b="0"/>
            <wp:docPr id="648" name="image_i_1070"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070"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4AB3755" wp14:editId="277674DF">
            <wp:extent cx="175260" cy="175260"/>
            <wp:effectExtent l="0" t="0" r="0" b="0"/>
            <wp:docPr id="649" name="Картина 649"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66E634F" wp14:editId="53E48E70">
            <wp:extent cx="175260" cy="175260"/>
            <wp:effectExtent l="0" t="0" r="0" b="0"/>
            <wp:docPr id="650" name="Картина 650"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2393622" wp14:editId="67DE68DA">
            <wp:extent cx="175260" cy="175260"/>
            <wp:effectExtent l="0" t="0" r="0" b="0"/>
            <wp:docPr id="651" name="Картина 651"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10.</w:t>
      </w:r>
      <w:r w:rsidRPr="00736F97">
        <w:rPr>
          <w:rFonts w:ascii="Times New Roman" w:eastAsia="Times New Roman" w:hAnsi="Times New Roman" w:cs="Times New Roman"/>
          <w:sz w:val="24"/>
          <w:szCs w:val="24"/>
          <w:lang w:eastAsia="bg-BG"/>
        </w:rPr>
        <w:t xml:space="preserve"> (Доп. - ДВ, бр. 54 от 2012 г., в сила от 17.07.2012 г.) Една община може да бъде подпомогната за проекти, одобрени по реда на тази наредба, като общият размер на одобрените разходи не може да надхвърля левовата равностойност на 3 000 </w:t>
      </w:r>
      <w:proofErr w:type="spellStart"/>
      <w:r w:rsidRPr="00736F97">
        <w:rPr>
          <w:rFonts w:ascii="Times New Roman" w:eastAsia="Times New Roman" w:hAnsi="Times New Roman" w:cs="Times New Roman"/>
          <w:sz w:val="24"/>
          <w:szCs w:val="24"/>
          <w:lang w:eastAsia="bg-BG"/>
        </w:rPr>
        <w:t>000</w:t>
      </w:r>
      <w:proofErr w:type="spellEnd"/>
      <w:r w:rsidRPr="00736F97">
        <w:rPr>
          <w:rFonts w:ascii="Times New Roman" w:eastAsia="Times New Roman" w:hAnsi="Times New Roman" w:cs="Times New Roman"/>
          <w:sz w:val="24"/>
          <w:szCs w:val="24"/>
          <w:lang w:eastAsia="bg-BG"/>
        </w:rPr>
        <w:t xml:space="preserve"> </w:t>
      </w:r>
      <w:proofErr w:type="spellStart"/>
      <w:r w:rsidRPr="00736F97">
        <w:rPr>
          <w:rFonts w:ascii="Times New Roman" w:eastAsia="Times New Roman" w:hAnsi="Times New Roman" w:cs="Times New Roman"/>
          <w:sz w:val="24"/>
          <w:szCs w:val="24"/>
          <w:lang w:eastAsia="bg-BG"/>
        </w:rPr>
        <w:t>begin_of_the_skype_highlighting</w:t>
      </w:r>
      <w:proofErr w:type="spellEnd"/>
      <w:r w:rsidRPr="00736F97">
        <w:rPr>
          <w:rFonts w:ascii="Times New Roman" w:eastAsia="Times New Roman" w:hAnsi="Times New Roman" w:cs="Times New Roman"/>
          <w:sz w:val="24"/>
          <w:szCs w:val="24"/>
          <w:lang w:eastAsia="bg-BG"/>
        </w:rPr>
        <w:t> </w:t>
      </w:r>
      <w:r w:rsidRPr="00736F97">
        <w:rPr>
          <w:rFonts w:ascii="Times New Roman" w:eastAsia="Times New Roman" w:hAnsi="Times New Roman" w:cs="Times New Roman"/>
          <w:noProof/>
          <w:sz w:val="24"/>
          <w:szCs w:val="24"/>
          <w:lang w:eastAsia="bg-BG"/>
        </w:rPr>
        <mc:AlternateContent>
          <mc:Choice Requires="wps">
            <w:drawing>
              <wp:inline distT="0" distB="0" distL="0" distR="0" wp14:anchorId="5A695D5F" wp14:editId="172FDEC1">
                <wp:extent cx="304800" cy="304800"/>
                <wp:effectExtent l="0" t="0" r="0" b="0"/>
                <wp:docPr id="693" name="AutoShape 422" descr="skype-ie-addon-data://res/numbers_button_skype_logo.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22" o:spid="_x0000_s1026" alt="skype-ie-addon-data://res/numbers_button_skype_logo.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CVVwms4gIAAPsFAAAOAAAAAAAAAAAAAAAAAC4C&#10;AABkcnMvZTJvRG9jLnhtbFBLAQItABQABgAIAAAAIQBMoOks2AAAAAMBAAAPAAAAAAAAAAAAAAAA&#10;ADwFAABkcnMvZG93bnJldi54bWxQSwUGAAAAAAQABADzAAAAQQYAAAAA&#10;" filled="f" stroked="f">
                <o:lock v:ext="edit" aspectratio="t"/>
                <w10:anchorlock/>
              </v:rect>
            </w:pict>
          </mc:Fallback>
        </mc:AlternateContent>
      </w:r>
      <w:r w:rsidRPr="00736F97">
        <w:rPr>
          <w:rFonts w:ascii="Times New Roman" w:eastAsia="Times New Roman" w:hAnsi="Times New Roman" w:cs="Times New Roman"/>
          <w:sz w:val="24"/>
          <w:szCs w:val="24"/>
          <w:lang w:eastAsia="bg-BG"/>
        </w:rPr>
        <w:t xml:space="preserve">3 000 </w:t>
      </w:r>
      <w:proofErr w:type="spellStart"/>
      <w:r w:rsidRPr="00736F97">
        <w:rPr>
          <w:rFonts w:ascii="Times New Roman" w:eastAsia="Times New Roman" w:hAnsi="Times New Roman" w:cs="Times New Roman"/>
          <w:sz w:val="24"/>
          <w:szCs w:val="24"/>
          <w:lang w:eastAsia="bg-BG"/>
        </w:rPr>
        <w:t>000</w:t>
      </w:r>
      <w:proofErr w:type="spellEnd"/>
      <w:r w:rsidRPr="00736F97">
        <w:rPr>
          <w:rFonts w:ascii="Times New Roman" w:eastAsia="Times New Roman" w:hAnsi="Times New Roman" w:cs="Times New Roman"/>
          <w:sz w:val="24"/>
          <w:szCs w:val="24"/>
          <w:lang w:eastAsia="bg-BG"/>
        </w:rPr>
        <w:t> БЕЗПЛАТНО  </w:t>
      </w:r>
      <w:proofErr w:type="spellStart"/>
      <w:r w:rsidRPr="00736F97">
        <w:rPr>
          <w:rFonts w:ascii="Times New Roman" w:eastAsia="Times New Roman" w:hAnsi="Times New Roman" w:cs="Times New Roman"/>
          <w:sz w:val="24"/>
          <w:szCs w:val="24"/>
          <w:lang w:eastAsia="bg-BG"/>
        </w:rPr>
        <w:t>end_of_the_skype_highlighting</w:t>
      </w:r>
      <w:proofErr w:type="spellEnd"/>
      <w:r w:rsidRPr="00736F97">
        <w:rPr>
          <w:rFonts w:ascii="Times New Roman" w:eastAsia="Times New Roman" w:hAnsi="Times New Roman" w:cs="Times New Roman"/>
          <w:sz w:val="24"/>
          <w:szCs w:val="24"/>
          <w:lang w:eastAsia="bg-BG"/>
        </w:rPr>
        <w:t xml:space="preserve"> евро за периода на ПРСР, с изключение на инвестиции, определени в решение на Управителния съвет към Управляващия орган на ПРСР за дейностите по чл. 4, ал. 1, т. 1 и 5, посочени в приложение № 1а, които се осъществяват на територията на общините, посочени в приложение № 1а.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22815267" wp14:editId="56430D69">
            <wp:extent cx="175260" cy="175260"/>
            <wp:effectExtent l="0" t="0" r="0" b="0"/>
            <wp:docPr id="652" name="image2_i_15"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5"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56666BC" wp14:editId="24802239">
            <wp:extent cx="175260" cy="175260"/>
            <wp:effectExtent l="0" t="0" r="0" b="0"/>
            <wp:docPr id="653" name="image_i_15"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5"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2ADBC12" wp14:editId="3E14F6CD">
            <wp:extent cx="175260" cy="175260"/>
            <wp:effectExtent l="0" t="0" r="0" b="0"/>
            <wp:docPr id="654" name="Картина 654"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54CDE67" wp14:editId="30FCFDA5">
            <wp:extent cx="175260" cy="175260"/>
            <wp:effectExtent l="0" t="0" r="0" b="0"/>
            <wp:docPr id="655" name="Картина 655"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49B6FD1" wp14:editId="0A1D8CB5">
            <wp:extent cx="175260" cy="175260"/>
            <wp:effectExtent l="0" t="0" r="0" b="0"/>
            <wp:docPr id="656" name="Картина 656"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11.</w:t>
      </w:r>
      <w:r w:rsidRPr="00736F97">
        <w:rPr>
          <w:rFonts w:ascii="Times New Roman" w:eastAsia="Times New Roman" w:hAnsi="Times New Roman" w:cs="Times New Roman"/>
          <w:sz w:val="24"/>
          <w:szCs w:val="24"/>
          <w:lang w:eastAsia="bg-BG"/>
        </w:rPr>
        <w:t xml:space="preserve"> (1) Плащанията по проект могат да бъдат авансови, междинни и окончателни.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Авансово и/или междинно плащане се извършват, при условие че са включени в договора за отпускане на финансова помощ.</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2AAB9EE6" wp14:editId="14FB984D">
            <wp:extent cx="175260" cy="175260"/>
            <wp:effectExtent l="0" t="0" r="0" b="0"/>
            <wp:docPr id="657" name="image2_i_1072"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072"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30E8509" wp14:editId="2F12738D">
            <wp:extent cx="175260" cy="175260"/>
            <wp:effectExtent l="0" t="0" r="0" b="0"/>
            <wp:docPr id="658" name="image_i_1072"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072"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1E7B46C" wp14:editId="61018905">
            <wp:extent cx="175260" cy="175260"/>
            <wp:effectExtent l="0" t="0" r="0" b="0"/>
            <wp:docPr id="659" name="Картина 659"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2F27357" wp14:editId="7A3F8102">
            <wp:extent cx="175260" cy="175260"/>
            <wp:effectExtent l="0" t="0" r="0" b="0"/>
            <wp:docPr id="660" name="Картина 660"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145109A" wp14:editId="019ACCED">
            <wp:extent cx="175260" cy="175260"/>
            <wp:effectExtent l="0" t="0" r="0" b="0"/>
            <wp:docPr id="661" name="Картина 661"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12.</w:t>
      </w:r>
      <w:r w:rsidRPr="00736F97">
        <w:rPr>
          <w:rFonts w:ascii="Times New Roman" w:eastAsia="Times New Roman" w:hAnsi="Times New Roman" w:cs="Times New Roman"/>
          <w:sz w:val="24"/>
          <w:szCs w:val="24"/>
          <w:lang w:eastAsia="bg-BG"/>
        </w:rPr>
        <w:t xml:space="preserve"> (1) (Изм. - ДВ, бр. 68 от 2011 г., в сила от 02.09.2011 г.) Авансовото плащане е в размер до 50 % от стойността на одобрената финансова помощ по проекта.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 Авансово плащане се допуска, при условие че неговият размер надвишава левовата равностойност на 2000 евро.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(Доп. - ДВ, бр. 54 от 2012 г., в сила от 17.07.2012 г.) Авансово плащане може да бъде заявено не по-късно от три месеца от датата на сключване на договора за отпускане на финансова помощ за ползватели на помощта общини и не по-късно от шест месеца от датата на сключване на договора за отпускане на финансовата помощ за ползватели на помощта по чл. 14, ал. 1, т. 3, 4, 5 и 6.</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(4) (Доп. - ДВ, бр. 68 от 2011 г., в сила от 02.09.2011 г.) В случаите на авансово плащане се изисква банкова гаранция в полза на Разплащателната агенция (РА) в размер 110 % от стойността на авансовото плащане или договор за поръчителство, с който най-малко двама поръчители, всеки от който се задължава пред кредитора РА да отговаря за изпълнението на задължението по авансовото плащане на длъжника ползвател на помощта в размер 110 % от стойността на авансовото плащане.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 (Нова - ДВ, бр. 68 от 2011 г., в сила от 02.09.2011 г.) Поръчителят по ал. 4 трябва да отговаря на следните условия:</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да е юридическо лице - търговец по смисъла на чл. 1, ал. 2 от Търговския закон и да е вписан в търговския регистър;</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да е регистриран и да извършва търговска дейност най-малко 3 години преди датата на подаване на заявката за авансово плащане;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да няма изискуеми задължения към Държавен фонд "Земеделие";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4. да няма изискуеми публични задължения към държавата;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 да не е в открито производство по несъстоятелност и да не е обявен в несъстоятелност;</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 да не е в производство по ликвидация;</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 (изм. - ДВ, бр. 99 от 2011 г., в сила от 16.12.2011 г.) 25 % от размера на собствения му капитал, отразен във финансовите отчети от последната приключена финансова година и/или последното приключило тримесечие, преди подаване на заявката за авансово плащане да е равен или по-голям от 110 % от стойността на искания аванс;</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8. 20 % от размера на приходите му от продажби за последната финансова година да е по-голям или равен на 110 % от стойността на искания аванс.</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(6) (Нова - ДВ, бр. 68 от 2011 г., в сила от 02.09.2011 г.) При изчисляването на размера на собствения капитал по ал. 5, т. 7 РА изключва поетите </w:t>
      </w:r>
      <w:proofErr w:type="spellStart"/>
      <w:r w:rsidRPr="00736F97">
        <w:rPr>
          <w:rFonts w:ascii="Times New Roman" w:eastAsia="Times New Roman" w:hAnsi="Times New Roman" w:cs="Times New Roman"/>
          <w:sz w:val="24"/>
          <w:szCs w:val="24"/>
          <w:lang w:eastAsia="bg-BG"/>
        </w:rPr>
        <w:t>задбалансови</w:t>
      </w:r>
      <w:proofErr w:type="spellEnd"/>
      <w:r w:rsidRPr="00736F97">
        <w:rPr>
          <w:rFonts w:ascii="Times New Roman" w:eastAsia="Times New Roman" w:hAnsi="Times New Roman" w:cs="Times New Roman"/>
          <w:sz w:val="24"/>
          <w:szCs w:val="24"/>
          <w:lang w:eastAsia="bg-BG"/>
        </w:rPr>
        <w:t xml:space="preserve"> и условни задължения на поръчителя, като в тях не се включват обезпечения по кредити и по други задължения, които са отразени в баланса.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 (Нова - ДВ, бр. 68 от 2011 г., в сила от 02.09.2011 г.) В случаите, когато едно лице е поръчител на повече от един ползвател по ПРСР, поръчителят трябва да отговаря на условията по ал. 5 и 6 за всеки договор за поръчителство.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(8) (Нова - ДВ, бр. 68 от 2011 г., в сила от 02.09.2011 г.) Разплащателната агенция не сключва договор за поръчителство с лице, за което установи, че не може да изпълни задължението по авансовото плащане на длъжника ползвател на помощта в размер 110 % от стойността на авансовото плащане.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(9) (Изм. - ДВ, бр. 11 от 2010 г., в сила от 09.02.2010 г., предишна ал. 5, изм. - ДВ, бр. 68 от 2011 г., в сила от 02.09.2011 г.) Когато ползватели на помощта са общини, авансово плащане се допуска след представяне на банкова гаранция в полза на РА в размер 110 % от стойността на авансовото плащане и решение на общинския съвет, одобряващо поемането на дълг или запис на заповед, издадена от кмета на общината в полза на РА в размер 110 % от стойността на авансовото плащане, и решение на общинския съвет за одобряване на запис на заповед.</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 (Доп. - ДВ, бр. 11 от 2010 г., в сила от 09.02.2010 г., предишна ал. 6, изм. - ДВ, бр. 68 от 2011 г., в сила от 02.09.2011 г.) Срокът на валидност на гаранцията по ал. 4 или 9, срокът на задължението по договора за поръчителство по ал. 4 или срокът за предявяване на плащанията при запис на заповед по ал. 9 трябва да покрива срока на договора за отпускане на финансова помощ, удължен с шест месеца.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(11) (Доп. - ДВ, бр. 11 от 2010 г., в сила от 09.02.2010 г., изм. - ДВ, бр. 45 от 2010 г., в сила от 15.06.2010 г., изм. - ДВ, бр. 78 от 2010 г., в сила от 05.10.2010 г., предишна ал. 7, изм. - ДВ, бр. 68 от 2011 г., в сила от 02.09.2011 г.) Гаранциите по ал. 4 или 9 се освобождават, договорът за поръчителство по ал. 4 се прекратява, а записът на заповед </w:t>
      </w:r>
      <w:r w:rsidRPr="00736F97">
        <w:rPr>
          <w:rFonts w:ascii="Times New Roman" w:eastAsia="Times New Roman" w:hAnsi="Times New Roman" w:cs="Times New Roman"/>
          <w:sz w:val="24"/>
          <w:szCs w:val="24"/>
          <w:lang w:eastAsia="bg-BG"/>
        </w:rPr>
        <w:lastRenderedPageBreak/>
        <w:t>по ал. 9 се връща на издателя, когато РА установи, че сумата на одобрените за плащане разходи, съответстваща на финансовата помощ, свързана с инвестицията, надхвърля сумата на аванса.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2AB43FA5" wp14:editId="5FFA6279">
            <wp:extent cx="175260" cy="175260"/>
            <wp:effectExtent l="0" t="0" r="0" b="0"/>
            <wp:docPr id="662" name="image2_i_1315"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315"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23A0B6E1" wp14:editId="67949BB8">
            <wp:extent cx="175260" cy="175260"/>
            <wp:effectExtent l="0" t="0" r="0" b="0"/>
            <wp:docPr id="663" name="image_i_1315"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15"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B26D4B5" wp14:editId="2BBB0F0E">
            <wp:extent cx="175260" cy="175260"/>
            <wp:effectExtent l="0" t="0" r="0" b="0"/>
            <wp:docPr id="664" name="Картина 664"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23D43C2" wp14:editId="435D41BE">
            <wp:extent cx="175260" cy="175260"/>
            <wp:effectExtent l="0" t="0" r="0" b="0"/>
            <wp:docPr id="665" name="Картина 665"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BAFEED0" wp14:editId="576984C4">
            <wp:extent cx="175260" cy="175260"/>
            <wp:effectExtent l="0" t="0" r="0" b="0"/>
            <wp:docPr id="666" name="Картина 666"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13.</w:t>
      </w:r>
      <w:r w:rsidRPr="00736F97">
        <w:rPr>
          <w:rFonts w:ascii="Times New Roman" w:eastAsia="Times New Roman" w:hAnsi="Times New Roman" w:cs="Times New Roman"/>
          <w:sz w:val="24"/>
          <w:szCs w:val="24"/>
          <w:lang w:eastAsia="bg-BG"/>
        </w:rPr>
        <w:t xml:space="preserve"> (1) Междинно плащане е допустимо не повече от два пъти за периода на изпълнение на проекта в случаите, когато кандидатите са общини, и един път за периода на изпълнение на проекта във всички останали случаи.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 (Доп. - ДВ, бр. 11 от 2010 г., в сила от 09.02.2010 г.) Междинното плащане е допустимо за одобрена от Разплащателната агенция обособена част от инвестицията, при условие че неговият размер надвишава левовата равностойност на 5000 евро.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(Изм. - ДВ, бр. 75 от 2013 г., в сила от 27.08.2013 г.) Междинно плащане може да бъде заявено не по-късно от четири месеца преди изтичане на крайния срок за извършване на инвестицията по договора за отпускане на финансова помощ.</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06173FEE" wp14:editId="44FC3014">
            <wp:extent cx="175260" cy="175260"/>
            <wp:effectExtent l="0" t="0" r="0" b="0"/>
            <wp:docPr id="667" name="image2_i_356"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356"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9CD45F6" wp14:editId="7301A7E9">
            <wp:extent cx="175260" cy="175260"/>
            <wp:effectExtent l="0" t="0" r="0" b="0"/>
            <wp:docPr id="668" name="image_i_356"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56"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219382AB" wp14:editId="330898B0">
            <wp:extent cx="175260" cy="175260"/>
            <wp:effectExtent l="0" t="0" r="0" b="0"/>
            <wp:docPr id="669" name="Картина 669"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BD6651C" wp14:editId="1AF1E6D3">
            <wp:extent cx="175260" cy="175260"/>
            <wp:effectExtent l="0" t="0" r="0" b="0"/>
            <wp:docPr id="670" name="Картина 670"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D30E5AC" wp14:editId="67E7DA17">
            <wp:extent cx="175260" cy="175260"/>
            <wp:effectExtent l="0" t="0" r="0" b="0"/>
            <wp:docPr id="671" name="Картина 671"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13а.</w:t>
      </w:r>
      <w:r w:rsidRPr="00736F97">
        <w:rPr>
          <w:rFonts w:ascii="Times New Roman" w:eastAsia="Times New Roman" w:hAnsi="Times New Roman" w:cs="Times New Roman"/>
          <w:sz w:val="24"/>
          <w:szCs w:val="24"/>
          <w:lang w:eastAsia="bg-BG"/>
        </w:rPr>
        <w:t xml:space="preserve"> (Нов - ДВ, бр. 78 от 2010 г., в сила от 05.10.2010 г.) Общият размер на авансовото и междинните плащания за един проект не може да надвишава 70% от общата стойност на одобрената финансова помощ по проекта.</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Раздел III.</w:t>
      </w:r>
      <w:r w:rsidRPr="00736F97">
        <w:rPr>
          <w:rFonts w:ascii="Times New Roman" w:eastAsia="Times New Roman" w:hAnsi="Times New Roman" w:cs="Times New Roman"/>
          <w:sz w:val="24"/>
          <w:szCs w:val="24"/>
          <w:lang w:eastAsia="bg-BG"/>
        </w:rPr>
        <w:br/>
        <w:t>Изисквания към кандидатите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44A67FB1" wp14:editId="427D9340">
            <wp:extent cx="175260" cy="175260"/>
            <wp:effectExtent l="0" t="0" r="0" b="0"/>
            <wp:docPr id="672" name="image2_i_1318"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318"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686D1F1" wp14:editId="5D3106A1">
            <wp:extent cx="175260" cy="175260"/>
            <wp:effectExtent l="0" t="0" r="0" b="0"/>
            <wp:docPr id="673" name="image_i_1318"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18"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CD846E6" wp14:editId="5024BB6C">
            <wp:extent cx="175260" cy="175260"/>
            <wp:effectExtent l="0" t="0" r="0" b="0"/>
            <wp:docPr id="674" name="Картина 674"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2C36FE38" wp14:editId="54C377F8">
            <wp:extent cx="175260" cy="175260"/>
            <wp:effectExtent l="0" t="0" r="0" b="0"/>
            <wp:docPr id="675" name="Картина 675"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9DE45D3" wp14:editId="0F299C9A">
            <wp:extent cx="175260" cy="175260"/>
            <wp:effectExtent l="0" t="0" r="0" b="0"/>
            <wp:docPr id="676" name="Картина 676"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14.</w:t>
      </w:r>
      <w:r w:rsidRPr="00736F97">
        <w:rPr>
          <w:rFonts w:ascii="Times New Roman" w:eastAsia="Times New Roman" w:hAnsi="Times New Roman" w:cs="Times New Roman"/>
          <w:sz w:val="24"/>
          <w:szCs w:val="24"/>
          <w:lang w:eastAsia="bg-BG"/>
        </w:rPr>
        <w:t xml:space="preserve"> (1) За подпомагане могат да кандидатстват:</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общини, посочени в приложение № 1 - за дейности, указани в чл. 4, ал. 1, т. 1, 2, 3, 5 и 6;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(нова - ДВ, бр. 54 от 2012 г., в сила от 17.07.2012 г.) общини, посочени в приложение № 1а - за дейностите по чл. 4, ал. 1, т. 1 и 5, посочени в приложение № 1а;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(предишна т. 2 - ДВ, бр. 54 от 2012 г., в сила от 17.07.2012 г.) читалища, регистрирани по Закона за народните читалища - за дейности по чл. 4, ал. 1, т. 1 и 2;</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(доп. - ДВ, бр. 45 от 2010 г., в сила от 15.06.2010 г., предишна т. 3 - ДВ, бр. 54 от 2012 г., в сила от 17.07.2012 г.) местни поделения на вероизповедания, регистрирани като юридически лица, съгласно чл. 20 на Закона за вероизповеданията или признати за юридически лица по силата на чл. 10 от същия закон - за дейности чл. 4, ал. 1, т. 3;</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 (предишна т. 4 - ДВ, бр. 54 от 2012 г., в сила от 17.07.2012 г.) граждански дружества на физически и/или юридически лица, създадени с цел извършване на строителни работи във връзка с обновяване на фасади на частни сгради и външни прилежащи пространства, включени в интегриран план за обновяване на населеното място в общините от приложение № 1 - за дейности по чл. 4, ал. 1, т. 4;</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 (предишна т. 5 - ДВ, бр. 54 от 2012 г., в сила от 17.07.2012 г.) юридически лица с нестопанска цел, регистрирани по Закона за юридическите лица с нестопанска цел за дейности по чл. 4, ал. 1, т. 1, 2, 3 и 4.</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 xml:space="preserve">(2) (Изм. - ДВ, бр. 54 от 2012 г., в сила от 17.07.2012 г.) Кандидатите за подпомагане по ал. 1, т. 3, 4, 5 и 6 се подпомагат, при условие че: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имат седалище на територията на община от приложение № 2;</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 дейностите по проекта се извършват на територията на общини от приложение № 1;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(доп. - ДВ, бр. 45 от 2010 г., в сила от 15.06.2010 г., изм. - ДВ, бр. 78 от 2010 г., в сила от 05.10.2010 г.) местните поделения на вероизповедания имат седалище в общините от приложение № 1.</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(нова - ДВ, бр. 45 от 2010 г., в сила от 15.06.2010 г., отм. - ДВ, бр. 78 от 2010 г., в сила от 05.10.2010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(3) Лицата по ал. 1 се подпомагат, при условие че: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нямат изискуеми задължения към Държавен фонд "Земеделие";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не са в открито производство по несъстоятелност или не са обявени в несъстоятелност, с изключение на общини;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не са в производство по ликвидация, с изключение на общини;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нямат изискуеми публични задължения към държавата, с изключение на общини.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(4) (Нова - ДВ, бр. 49 от 2011 г., в сила от 28.06.2011 г., изм. - ДВ, бр. 75 от 2013 г., в сила от 27.08.2013 г.) Не се предоставя безвъзмездна финансова помощ в случай, че кандидатът/ползвателят на помощта, </w:t>
      </w:r>
      <w:proofErr w:type="spellStart"/>
      <w:r w:rsidRPr="00736F97">
        <w:rPr>
          <w:rFonts w:ascii="Times New Roman" w:eastAsia="Times New Roman" w:hAnsi="Times New Roman" w:cs="Times New Roman"/>
          <w:sz w:val="24"/>
          <w:szCs w:val="24"/>
          <w:lang w:eastAsia="bg-BG"/>
        </w:rPr>
        <w:t>съдружниците</w:t>
      </w:r>
      <w:proofErr w:type="spellEnd"/>
      <w:r w:rsidRPr="00736F97">
        <w:rPr>
          <w:rFonts w:ascii="Times New Roman" w:eastAsia="Times New Roman" w:hAnsi="Times New Roman" w:cs="Times New Roman"/>
          <w:sz w:val="24"/>
          <w:szCs w:val="24"/>
          <w:lang w:eastAsia="bg-BG"/>
        </w:rPr>
        <w:t xml:space="preserve"> в гражданско дружество или техни законни или упълномощени представители попадат в някоя от категориите, определени в чл. 106, параграф 1, чл. 107, параграф 1 и чл. 109, параграф 2, буква "а" от Регламент (ЕС, </w:t>
      </w:r>
      <w:proofErr w:type="spellStart"/>
      <w:r w:rsidRPr="00736F97">
        <w:rPr>
          <w:rFonts w:ascii="Times New Roman" w:eastAsia="Times New Roman" w:hAnsi="Times New Roman" w:cs="Times New Roman"/>
          <w:sz w:val="24"/>
          <w:szCs w:val="24"/>
          <w:lang w:eastAsia="bg-BG"/>
        </w:rPr>
        <w:t>Евратом</w:t>
      </w:r>
      <w:proofErr w:type="spellEnd"/>
      <w:r w:rsidRPr="00736F97">
        <w:rPr>
          <w:rFonts w:ascii="Times New Roman" w:eastAsia="Times New Roman" w:hAnsi="Times New Roman" w:cs="Times New Roman"/>
          <w:sz w:val="24"/>
          <w:szCs w:val="24"/>
          <w:lang w:eastAsia="bg-BG"/>
        </w:rPr>
        <w:t xml:space="preserve">) № 966/2012 на Европейския парламент и на Съвета от 25 октомври 2012 г. относно финансовите правила, приложими за общия бюджет на Съюза и за отмяна на Регламент (ЕО, </w:t>
      </w:r>
      <w:proofErr w:type="spellStart"/>
      <w:r w:rsidRPr="00736F97">
        <w:rPr>
          <w:rFonts w:ascii="Times New Roman" w:eastAsia="Times New Roman" w:hAnsi="Times New Roman" w:cs="Times New Roman"/>
          <w:sz w:val="24"/>
          <w:szCs w:val="24"/>
          <w:lang w:eastAsia="bg-BG"/>
        </w:rPr>
        <w:t>Евратом</w:t>
      </w:r>
      <w:proofErr w:type="spellEnd"/>
      <w:r w:rsidRPr="00736F97">
        <w:rPr>
          <w:rFonts w:ascii="Times New Roman" w:eastAsia="Times New Roman" w:hAnsi="Times New Roman" w:cs="Times New Roman"/>
          <w:sz w:val="24"/>
          <w:szCs w:val="24"/>
          <w:lang w:eastAsia="bg-BG"/>
        </w:rPr>
        <w:t>) № 1605/2002 на Съвета (ОВ L, бр. 298 от 26 октомври 2012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 (Нова - ДВ, бр. 49 от 2011 г., в сила от 28.06.2011 г.) Не са допустими за подпомагане кандидати/ползватели на помощта: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при които представляващият кандидата/ползвателя на помощта - юридическо лице, и член/</w:t>
      </w:r>
      <w:proofErr w:type="spellStart"/>
      <w:r w:rsidRPr="00736F97">
        <w:rPr>
          <w:rFonts w:ascii="Times New Roman" w:eastAsia="Times New Roman" w:hAnsi="Times New Roman" w:cs="Times New Roman"/>
          <w:sz w:val="24"/>
          <w:szCs w:val="24"/>
          <w:lang w:eastAsia="bg-BG"/>
        </w:rPr>
        <w:t>ове</w:t>
      </w:r>
      <w:proofErr w:type="spellEnd"/>
      <w:r w:rsidRPr="00736F97">
        <w:rPr>
          <w:rFonts w:ascii="Times New Roman" w:eastAsia="Times New Roman" w:hAnsi="Times New Roman" w:cs="Times New Roman"/>
          <w:sz w:val="24"/>
          <w:szCs w:val="24"/>
          <w:lang w:eastAsia="bg-BG"/>
        </w:rPr>
        <w:t xml:space="preserve"> на управителния му орган, както и временно изпълняващ такава длъжност, е свързано лице по смисъла на § 1, т. 1 от допълнителните разпоредби на Закона за предотвратяване и установяване на конфликт на интереси с лице, заемащо публична длъжност в управляващия орган или РА, което е участвало при одобряването на заявлението за подпомагане; или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при които представляващият кандидата/ползвателя на помощта - гражданско дружество, и съдружник - физическо лице, член/</w:t>
      </w:r>
      <w:proofErr w:type="spellStart"/>
      <w:r w:rsidRPr="00736F97">
        <w:rPr>
          <w:rFonts w:ascii="Times New Roman" w:eastAsia="Times New Roman" w:hAnsi="Times New Roman" w:cs="Times New Roman"/>
          <w:sz w:val="24"/>
          <w:szCs w:val="24"/>
          <w:lang w:eastAsia="bg-BG"/>
        </w:rPr>
        <w:t>ове</w:t>
      </w:r>
      <w:proofErr w:type="spellEnd"/>
      <w:r w:rsidRPr="00736F97">
        <w:rPr>
          <w:rFonts w:ascii="Times New Roman" w:eastAsia="Times New Roman" w:hAnsi="Times New Roman" w:cs="Times New Roman"/>
          <w:sz w:val="24"/>
          <w:szCs w:val="24"/>
          <w:lang w:eastAsia="bg-BG"/>
        </w:rPr>
        <w:t xml:space="preserve"> на управителния орган, прокурист или търговски пълномощник на юридическо лице - съдружник в гражданско дружество, както и временно изпълняващ такава длъжност, е свързано лице по смисъла на § 1, т. 1 от допълнителните разпоредби на Закона за предотвратяване и установяване на конфликт на интереси с лице, заемащо публична длъжност в управляващия орган или РА, което е участвало при одобряването на заявлението за подпомагане;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които попадат в случаите по чл. 21 или 22 от Закона за предотвратяване и установяване на конфликт на интереси.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 (Нова - ДВ, бр. 49 от 2011 г., в сила от 28.06.2011 г.) Липсата на обстоятелствата по ал. 4 и 5 се доказва от кандидата/ползвателя на помощта: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с декларация към момента на кандидатстване съгласно приложение 2а;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 с официални документи, издадени от съответните компетентни органи за обстоятелствата, за които такива документи се издават, и с декларация съгласно приложение 2а за всички останали обстоятелства, включително и за обстоятелствата по чл. 23 от Закона за търговския регистър, в срок 15 работни дни от датата на получаване на уведомително писмо от РА за представянето им.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 (Нова - ДВ, бр. 49 от 2011 г., в сила от 28.06.2011 г.) В случаите на кандидати общини не се прилагат изискванията на ал. 4, 5 и 6.</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(8) (Нова - ДВ, бр. 78 от 2010 г., в сила от 05.10.2010 г., предишна ал. 4 - ДВ, бр. 49 от 2011 г., в сила от 28.06.2011 г.) Финансова помощ не се предоставя на кандидати/ползватели на помощта юридически лица с нестопанска цел, регистрирани по ЗЮЛНЦ, които не са независими предприятия по смисъла на чл. 4, ал. 2 ЗМСП и за които се установи, че са учредени или преобразувани с цел осъществяване на предимство в противоречие с целите на мярката по ПРСР.</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Раздел IV.</w:t>
      </w:r>
      <w:r w:rsidRPr="00736F97">
        <w:rPr>
          <w:rFonts w:ascii="Times New Roman" w:eastAsia="Times New Roman" w:hAnsi="Times New Roman" w:cs="Times New Roman"/>
          <w:sz w:val="24"/>
          <w:szCs w:val="24"/>
          <w:lang w:eastAsia="bg-BG"/>
        </w:rPr>
        <w:br/>
        <w:t>Изисквания към проектите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4A697778" wp14:editId="4B1900EC">
            <wp:extent cx="175260" cy="175260"/>
            <wp:effectExtent l="0" t="0" r="0" b="0"/>
            <wp:docPr id="677" name="image2_i_1078"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078"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9453EC5" wp14:editId="1085C7AA">
            <wp:extent cx="175260" cy="175260"/>
            <wp:effectExtent l="0" t="0" r="0" b="0"/>
            <wp:docPr id="678" name="image_i_1078"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078"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7496BCB" wp14:editId="56B93CF0">
            <wp:extent cx="175260" cy="175260"/>
            <wp:effectExtent l="0" t="0" r="0" b="0"/>
            <wp:docPr id="679" name="Картина 679"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B639623" wp14:editId="5683731D">
            <wp:extent cx="175260" cy="175260"/>
            <wp:effectExtent l="0" t="0" r="0" b="0"/>
            <wp:docPr id="680" name="Картина 680"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BE3F46F" wp14:editId="4324F215">
            <wp:extent cx="175260" cy="175260"/>
            <wp:effectExtent l="0" t="0" r="0" b="0"/>
            <wp:docPr id="681" name="Картина 681"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15.</w:t>
      </w:r>
      <w:r w:rsidRPr="00736F97">
        <w:rPr>
          <w:rFonts w:ascii="Times New Roman" w:eastAsia="Times New Roman" w:hAnsi="Times New Roman" w:cs="Times New Roman"/>
          <w:sz w:val="24"/>
          <w:szCs w:val="24"/>
          <w:lang w:eastAsia="bg-BG"/>
        </w:rPr>
        <w:t xml:space="preserve"> (1) Подпомагат се проекти, които се осъществяват на територията на населените места в общините от приложение № 1.</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(Нова - ДВ, бр. 54 от 2012 г., в сила от 17.07.2012 г.) Подпомагат се проекти за инвестиции, определени в решение на Управителния съвет към Управляващия орган на ПРСР за дейностите по чл. 4, ал. 1, т. 1 и 5, посочени в приложение № 1а, които се осъществяват на територията на общините, посочени в приложение № 1а.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(Предишна ал. 2 - ДВ, бр. 54 от 2012 г., в сила от 17.07.2012 г.) Проектите се подпомагат, ако дейностите, включени в проектите, съответстват на приоритетите на общинския план за развитие на съответната община, удостоверено с решение на общинския съвет.</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7B67EC76" wp14:editId="5CE76D17">
            <wp:extent cx="175260" cy="175260"/>
            <wp:effectExtent l="0" t="0" r="0" b="0"/>
            <wp:docPr id="682" name="image2_i_180"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80"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550FFDF" wp14:editId="7F74D2CB">
            <wp:extent cx="175260" cy="175260"/>
            <wp:effectExtent l="0" t="0" r="0" b="0"/>
            <wp:docPr id="683" name="image_i_180"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80"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FC7AC35" wp14:editId="6A264DD6">
            <wp:extent cx="175260" cy="175260"/>
            <wp:effectExtent l="0" t="0" r="0" b="0"/>
            <wp:docPr id="684" name="Картина 684"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5A84E9C0" wp14:editId="380850E1">
            <wp:extent cx="175260" cy="175260"/>
            <wp:effectExtent l="0" t="0" r="0" b="0"/>
            <wp:docPr id="685" name="Картина 685"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2139152" wp14:editId="33BAB881">
            <wp:extent cx="175260" cy="175260"/>
            <wp:effectExtent l="0" t="0" r="0" b="0"/>
            <wp:docPr id="686" name="Картина 686"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16.</w:t>
      </w:r>
      <w:r w:rsidRPr="00736F97">
        <w:rPr>
          <w:rFonts w:ascii="Times New Roman" w:eastAsia="Times New Roman" w:hAnsi="Times New Roman" w:cs="Times New Roman"/>
          <w:sz w:val="24"/>
          <w:szCs w:val="24"/>
          <w:lang w:eastAsia="bg-BG"/>
        </w:rPr>
        <w:t xml:space="preserve"> (1) (Отм. - ДВ, бр. 45 от 2010 г., в сила от 15.06.2010 г.)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(Изм. - ДВ, бр. 45 от 2010 г., в сила от 15.06.2010 г.) Когато е предоставена финансова помощ за изготвяне на интегриран план за обновяване на населеното място по реда на тази наредба, всеки следващ инвестиционен проект се подпомага при условие, че е съобразен с параметрите, заложени в този план.</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1D44EBCE" wp14:editId="7817077D">
            <wp:extent cx="175260" cy="175260"/>
            <wp:effectExtent l="0" t="0" r="0" b="0"/>
            <wp:docPr id="687" name="image2_i_23"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23"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26873575" wp14:editId="2C1A8479">
            <wp:extent cx="175260" cy="175260"/>
            <wp:effectExtent l="0" t="0" r="0" b="0"/>
            <wp:docPr id="688" name="image_i_23"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3"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058EDED" wp14:editId="3EAC5A04">
            <wp:extent cx="175260" cy="175260"/>
            <wp:effectExtent l="0" t="0" r="0" b="0"/>
            <wp:docPr id="689" name="Картина 689"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50618C7" wp14:editId="05F17585">
            <wp:extent cx="175260" cy="175260"/>
            <wp:effectExtent l="0" t="0" r="0" b="0"/>
            <wp:docPr id="690" name="Картина 690"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B362019" wp14:editId="067A1C14">
            <wp:extent cx="175260" cy="175260"/>
            <wp:effectExtent l="0" t="0" r="0" b="0"/>
            <wp:docPr id="691" name="Картина 691"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17.</w:t>
      </w:r>
      <w:r w:rsidRPr="00736F97">
        <w:rPr>
          <w:rFonts w:ascii="Times New Roman" w:eastAsia="Times New Roman" w:hAnsi="Times New Roman" w:cs="Times New Roman"/>
          <w:sz w:val="24"/>
          <w:szCs w:val="24"/>
          <w:lang w:eastAsia="bg-BG"/>
        </w:rPr>
        <w:t xml:space="preserve"> (1) Проектите се изпълняват на имоти - собственост на кандидата, или в случай на проекти, изпълнявани на имот, който не е собствен, кандидатът представя:</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документ за ползване върху имота за срок не по-малък от шест години от датата на подаване на заявлението за подпомагане в случай на кандидатстване за разходи за закупуване и/или инсталиране на нови машини, оборудване и съоръжения и/или обновяване на сгради и/или помещения, за които не се изисква разрешение за строеж в съответствие със Закона за устройство на територията (ЗУТ);</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документ за учредено право на строеж върху имота за срок не по-малък от шест години от датата на подаване на заявлението за подпомагане в случай на кандидатстване за строително-монтажни работи, за които се изисква разрешение за строеж в съответствие със ЗУТ.</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 Проекти на граждански сдружения на физически и/или юридически лица, създадени с цел извършване на строителни работи във връзка с обновяване на фасади на частни </w:t>
      </w:r>
      <w:r w:rsidRPr="00736F97">
        <w:rPr>
          <w:rFonts w:ascii="Times New Roman" w:eastAsia="Times New Roman" w:hAnsi="Times New Roman" w:cs="Times New Roman"/>
          <w:sz w:val="24"/>
          <w:szCs w:val="24"/>
          <w:lang w:eastAsia="bg-BG"/>
        </w:rPr>
        <w:lastRenderedPageBreak/>
        <w:t>сгради и външни прилежащи пространства, се изпълняват на имоти - собственост на членовете на сдружението.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1593D933" wp14:editId="64003A43">
            <wp:extent cx="175260" cy="175260"/>
            <wp:effectExtent l="0" t="0" r="0" b="0"/>
            <wp:docPr id="692" name="image2_i_24"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24"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7C81A24" wp14:editId="529FD64E">
            <wp:extent cx="175260" cy="175260"/>
            <wp:effectExtent l="0" t="0" r="0" b="0"/>
            <wp:docPr id="694" name="image_i_24"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4"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58ED58A8" wp14:editId="246F1B92">
            <wp:extent cx="175260" cy="175260"/>
            <wp:effectExtent l="0" t="0" r="0" b="0"/>
            <wp:docPr id="695" name="Картина 695"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55817127" wp14:editId="61DEB916">
            <wp:extent cx="175260" cy="175260"/>
            <wp:effectExtent l="0" t="0" r="0" b="0"/>
            <wp:docPr id="696" name="Картина 696"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86F6B9E" wp14:editId="25805215">
            <wp:extent cx="175260" cy="175260"/>
            <wp:effectExtent l="0" t="0" r="0" b="0"/>
            <wp:docPr id="697" name="Картина 697"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18.</w:t>
      </w:r>
      <w:r w:rsidRPr="00736F97">
        <w:rPr>
          <w:rFonts w:ascii="Times New Roman" w:eastAsia="Times New Roman" w:hAnsi="Times New Roman" w:cs="Times New Roman"/>
          <w:sz w:val="24"/>
          <w:szCs w:val="24"/>
          <w:lang w:eastAsia="bg-BG"/>
        </w:rPr>
        <w:t xml:space="preserve"> Не се подпомагат проекти, които имат отрицателно въздействие върху околната среда по смисъла на Закона за опазване на околната среда и при условие, че реализацията на проекта няма да доведе до използване на обекта по предназначение след приключване на дейностите, финансирани по проекта, и до въвеждане на обекта в експлоатация в случаите, когато това е задължително съгласно ЗУТ и подзаконовите актове за неговото прилагане.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46D9C69F" wp14:editId="2BA5972E">
            <wp:extent cx="175260" cy="175260"/>
            <wp:effectExtent l="0" t="0" r="0" b="0"/>
            <wp:docPr id="698" name="image2_i_25"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25"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AA59C40" wp14:editId="0E68033E">
            <wp:extent cx="175260" cy="175260"/>
            <wp:effectExtent l="0" t="0" r="0" b="0"/>
            <wp:docPr id="699" name="image_i_25"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75119A5" wp14:editId="0D51AAA8">
            <wp:extent cx="175260" cy="175260"/>
            <wp:effectExtent l="0" t="0" r="0" b="0"/>
            <wp:docPr id="700" name="Картина 700"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10CAF19" wp14:editId="2EA6112C">
            <wp:extent cx="175260" cy="175260"/>
            <wp:effectExtent l="0" t="0" r="0" b="0"/>
            <wp:docPr id="701" name="Картина 701"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3ED9C94" wp14:editId="3D9C9A34">
            <wp:extent cx="175260" cy="175260"/>
            <wp:effectExtent l="0" t="0" r="0" b="0"/>
            <wp:docPr id="702" name="Картина 702"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19.</w:t>
      </w:r>
      <w:r w:rsidRPr="00736F97">
        <w:rPr>
          <w:rFonts w:ascii="Times New Roman" w:eastAsia="Times New Roman" w:hAnsi="Times New Roman" w:cs="Times New Roman"/>
          <w:sz w:val="24"/>
          <w:szCs w:val="24"/>
          <w:lang w:eastAsia="bg-BG"/>
        </w:rPr>
        <w:t xml:space="preserve"> (1) Всички проекти, включващи строително-монтажни или ремонтни работи, към момента на кандидатстването трябва да се придружават от: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заснемане на обекта/съоръжението и/или архитектурен план на сградата, съоръжението, обекта, който ще се изгражда или обновява, в случаите, когато за предвидените строително-монтажни работи не се изисква одобрен проект съгласно ЗУТ;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 идеен или технически/работен проект съгласно ЗУТ и Наредба № 4 от 2001 г. за обхвата и съдържанието на инвестиционните проекти (ДВ, бр. 51 от 2001 г.);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подробни количествено-стойностни сметки за строително-монтажни работи (СМР);</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разрешение за строеж (когато се изисква съгласно ЗУТ).</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Всички проекти, включващи дейности, свързани с доставки на съоръжения, се придружават от технически спецификации.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3BD49ED3" wp14:editId="66DDC7A3">
            <wp:extent cx="175260" cy="175260"/>
            <wp:effectExtent l="0" t="0" r="0" b="0"/>
            <wp:docPr id="703" name="image2_i_26"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26"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540A0E3" wp14:editId="7B691B26">
            <wp:extent cx="175260" cy="175260"/>
            <wp:effectExtent l="0" t="0" r="0" b="0"/>
            <wp:docPr id="704" name="image_i_26"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6"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A437639" wp14:editId="591B0E18">
            <wp:extent cx="175260" cy="175260"/>
            <wp:effectExtent l="0" t="0" r="0" b="0"/>
            <wp:docPr id="705" name="Картина 705"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DF8A10E" wp14:editId="46479D55">
            <wp:extent cx="175260" cy="175260"/>
            <wp:effectExtent l="0" t="0" r="0" b="0"/>
            <wp:docPr id="706" name="Картина 706"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46B9A79" wp14:editId="6F11F091">
            <wp:extent cx="175260" cy="175260"/>
            <wp:effectExtent l="0" t="0" r="0" b="0"/>
            <wp:docPr id="707" name="Картина 707"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20.</w:t>
      </w:r>
      <w:r w:rsidRPr="00736F97">
        <w:rPr>
          <w:rFonts w:ascii="Times New Roman" w:eastAsia="Times New Roman" w:hAnsi="Times New Roman" w:cs="Times New Roman"/>
          <w:sz w:val="24"/>
          <w:szCs w:val="24"/>
          <w:lang w:eastAsia="bg-BG"/>
        </w:rPr>
        <w:t xml:space="preserve"> Един проект може да включва различни допустими дейности, посочени в чл. 4, ал. 1, за различни населени места на общината.</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Раздел V.</w:t>
      </w:r>
      <w:r w:rsidRPr="00736F97">
        <w:rPr>
          <w:rFonts w:ascii="Times New Roman" w:eastAsia="Times New Roman" w:hAnsi="Times New Roman" w:cs="Times New Roman"/>
          <w:sz w:val="24"/>
          <w:szCs w:val="24"/>
          <w:lang w:eastAsia="bg-BG"/>
        </w:rPr>
        <w:br/>
        <w:t>Допустими разходи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1E46D800" wp14:editId="1ED92C14">
            <wp:extent cx="175260" cy="175260"/>
            <wp:effectExtent l="0" t="0" r="0" b="0"/>
            <wp:docPr id="708" name="image2_i_1085"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085"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C7CB7F6" wp14:editId="27AA10CA">
            <wp:extent cx="175260" cy="175260"/>
            <wp:effectExtent l="0" t="0" r="0" b="0"/>
            <wp:docPr id="709" name="image_i_1085"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085"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252E69B" wp14:editId="01659E41">
            <wp:extent cx="175260" cy="175260"/>
            <wp:effectExtent l="0" t="0" r="0" b="0"/>
            <wp:docPr id="710" name="Картина 710"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274E434" wp14:editId="49636865">
            <wp:extent cx="175260" cy="175260"/>
            <wp:effectExtent l="0" t="0" r="0" b="0"/>
            <wp:docPr id="711" name="Картина 711"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5A8D74E" wp14:editId="395876A5">
            <wp:extent cx="175260" cy="175260"/>
            <wp:effectExtent l="0" t="0" r="0" b="0"/>
            <wp:docPr id="712" name="Картина 712"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21.</w:t>
      </w:r>
      <w:r w:rsidRPr="00736F97">
        <w:rPr>
          <w:rFonts w:ascii="Times New Roman" w:eastAsia="Times New Roman" w:hAnsi="Times New Roman" w:cs="Times New Roman"/>
          <w:sz w:val="24"/>
          <w:szCs w:val="24"/>
          <w:lang w:eastAsia="bg-BG"/>
        </w:rPr>
        <w:t xml:space="preserve"> (1) Допустими за финансово подпомагане са разходите: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(доп. - ДВ, бр. 45 от 2010 г., в сила от 15.06.2010 г., доп. - ДВ, бр. 78 от 2010 г., в сила от 05.10.2010 г.) за реконструкция/рехабилитация или ремонт на сгради и/или помещения и друга недвижима собственост, в т.ч. паркове и градини, детски площадки и съоръженията към тях; изграждане, реконструкция или ремонт на улична мрежа, тротоари, площади, улично осветление; реконструкция, реставрация и ремонт на сгради с религиозно значение, </w:t>
      </w:r>
      <w:proofErr w:type="spellStart"/>
      <w:r w:rsidRPr="00736F97">
        <w:rPr>
          <w:rFonts w:ascii="Times New Roman" w:eastAsia="Times New Roman" w:hAnsi="Times New Roman" w:cs="Times New Roman"/>
          <w:sz w:val="24"/>
          <w:szCs w:val="24"/>
          <w:lang w:eastAsia="bg-BG"/>
        </w:rPr>
        <w:t>консервационно-реставрационни</w:t>
      </w:r>
      <w:proofErr w:type="spellEnd"/>
      <w:r w:rsidRPr="00736F97">
        <w:rPr>
          <w:rFonts w:ascii="Times New Roman" w:eastAsia="Times New Roman" w:hAnsi="Times New Roman" w:cs="Times New Roman"/>
          <w:sz w:val="24"/>
          <w:szCs w:val="24"/>
          <w:lang w:eastAsia="bg-BG"/>
        </w:rPr>
        <w:t xml:space="preserve"> работи на обществени сгради, </w:t>
      </w:r>
      <w:r w:rsidRPr="00736F97">
        <w:rPr>
          <w:rFonts w:ascii="Times New Roman" w:eastAsia="Times New Roman" w:hAnsi="Times New Roman" w:cs="Times New Roman"/>
          <w:sz w:val="24"/>
          <w:szCs w:val="24"/>
          <w:lang w:eastAsia="bg-BG"/>
        </w:rPr>
        <w:lastRenderedPageBreak/>
        <w:t>които са със статут на недвижима културна ценност и подобряване на прилежащите пространства, включително вертикална планировка: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а) разходи, свързани с прякото изпълнение на строително-ремонтните и строително-монтажните дейности;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 непредвидени разходи в размер до 5 % от стойността на одобрените разходи по буква "а";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(доп. - ДВ, бр. 45 от 2010 г., в сила от 15.06.2010 г.) за закупуване на съоръжения (до пазарната им стойност), включително чрез финансов лизинг;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за изготвяне на интегрирани планове за обновяване на населеното място;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4. (доп. - ДВ, бр. 45 от 2010 г., в сила от 15.06.2010 г., доп. - ДВ, бр. 28 от 2012 г., в сила от 06.04.2012 г.) общите разходи, свързани с консултации, за архитекти и инженери, в т.ч. разходите за </w:t>
      </w:r>
      <w:proofErr w:type="spellStart"/>
      <w:r w:rsidRPr="00736F97">
        <w:rPr>
          <w:rFonts w:ascii="Times New Roman" w:eastAsia="Times New Roman" w:hAnsi="Times New Roman" w:cs="Times New Roman"/>
          <w:sz w:val="24"/>
          <w:szCs w:val="24"/>
          <w:lang w:eastAsia="bg-BG"/>
        </w:rPr>
        <w:t>предпроектни</w:t>
      </w:r>
      <w:proofErr w:type="spellEnd"/>
      <w:r w:rsidRPr="00736F97">
        <w:rPr>
          <w:rFonts w:ascii="Times New Roman" w:eastAsia="Times New Roman" w:hAnsi="Times New Roman" w:cs="Times New Roman"/>
          <w:sz w:val="24"/>
          <w:szCs w:val="24"/>
          <w:lang w:eastAsia="bg-BG"/>
        </w:rPr>
        <w:t xml:space="preserve"> проучвания, подготовка на идеен и/или работен/технически проект, в обхват съгласно Наредба № 4 от 2001 г., за изготвяне на доклад за оценка на съответствието на инвестиционния проект със съществените изисквания към строежите, строителен надзор, авторски надзор, такси, анализ на икономическите и социалните ползи, необходими за подготовката, изпълнението и отчитането на дейностите по проекта, както и разходи за изработване на информационна/и табела/и или билборд/</w:t>
      </w:r>
      <w:proofErr w:type="spellStart"/>
      <w:r w:rsidRPr="00736F97">
        <w:rPr>
          <w:rFonts w:ascii="Times New Roman" w:eastAsia="Times New Roman" w:hAnsi="Times New Roman" w:cs="Times New Roman"/>
          <w:sz w:val="24"/>
          <w:szCs w:val="24"/>
          <w:lang w:eastAsia="bg-BG"/>
        </w:rPr>
        <w:t>ове</w:t>
      </w:r>
      <w:proofErr w:type="spellEnd"/>
      <w:r w:rsidRPr="00736F97">
        <w:rPr>
          <w:rFonts w:ascii="Times New Roman" w:eastAsia="Times New Roman" w:hAnsi="Times New Roman" w:cs="Times New Roman"/>
          <w:sz w:val="24"/>
          <w:szCs w:val="24"/>
          <w:lang w:eastAsia="bg-BG"/>
        </w:rPr>
        <w:t>.</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(Нова - ДВ, бр. 45 от 2010 г., в сила от 15.06.2010 г.) Закупуването чрез финансов лизинг на активи по ал. 1, т. 2 е допустимо при условие, че ползвателят на помощта стане собственик на съответния актив не по-късно от датата на подаване до РА на заявката за окончателно плащане.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(3) (Предишна ал. 2 - ДВ, бр. 45 от 2010 г., в сила от 15.06.2010 г.) Консултациите, включени в ал. 1, т. 4, включват изготвяне на оценка на въздействието върху околната среда (ОВОС)/екологична оценка, хонорари за правни услуги, окомплектоване на пакета от документи за кандидатстване, както и консултантски услуги, свързани с изпълнението и отчитането на дейностите по проекта до изплащане на помощта.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(4) (Предишна ал. 3, изм. - ДВ, бр. 45 от 2010 г., в сила от 15.06.2010 г.) За разходи по ал. 1, чиято стойност възлиза на повече от левовата равностойност на 15 000 евро или са част от доставки/услуги на обща стойност, по-голяма от левовата равностойност на 15 000 евро, предложени от един доставчик, се изисква предоставяне на най-малко три съпоставими независими оферти в оригинал, които съдържат фирмата на търговското дружество, срока на валидност на офертата, датата на издаване на офертата, подпис и печат на </w:t>
      </w:r>
      <w:proofErr w:type="spellStart"/>
      <w:r w:rsidRPr="00736F97">
        <w:rPr>
          <w:rFonts w:ascii="Times New Roman" w:eastAsia="Times New Roman" w:hAnsi="Times New Roman" w:cs="Times New Roman"/>
          <w:sz w:val="24"/>
          <w:szCs w:val="24"/>
          <w:lang w:eastAsia="bg-BG"/>
        </w:rPr>
        <w:t>оферента</w:t>
      </w:r>
      <w:proofErr w:type="spellEnd"/>
      <w:r w:rsidRPr="00736F97">
        <w:rPr>
          <w:rFonts w:ascii="Times New Roman" w:eastAsia="Times New Roman" w:hAnsi="Times New Roman" w:cs="Times New Roman"/>
          <w:sz w:val="24"/>
          <w:szCs w:val="24"/>
          <w:lang w:eastAsia="bg-BG"/>
        </w:rPr>
        <w:t>, с цел определяне на основателността на предложените разходи.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(5) (Отм., нова - ДВ, бр. 45 от 2010 г., в сила от 15.06.2010 г.) За разходи по ал. 1, чиято стойност възлиза на повече от левовата равностойност на 15 000 евро или са част от доставки/услуги на обща стойност, по-голяма от левовата равностойност на 15 000 евро, предложени от един доставчик, за които са определени референтни цени, се изисква предоставяне на една независима оферта в оригинал, която съдържа фирмата на търговското дружество, срока на валидност на офертата, датата на издаване на офертата, подпис и печат на </w:t>
      </w:r>
      <w:proofErr w:type="spellStart"/>
      <w:r w:rsidRPr="00736F97">
        <w:rPr>
          <w:rFonts w:ascii="Times New Roman" w:eastAsia="Times New Roman" w:hAnsi="Times New Roman" w:cs="Times New Roman"/>
          <w:sz w:val="24"/>
          <w:szCs w:val="24"/>
          <w:lang w:eastAsia="bg-BG"/>
        </w:rPr>
        <w:t>оферента</w:t>
      </w:r>
      <w:proofErr w:type="spellEnd"/>
      <w:r w:rsidRPr="00736F97">
        <w:rPr>
          <w:rFonts w:ascii="Times New Roman" w:eastAsia="Times New Roman" w:hAnsi="Times New Roman" w:cs="Times New Roman"/>
          <w:sz w:val="24"/>
          <w:szCs w:val="24"/>
          <w:lang w:eastAsia="bg-BG"/>
        </w:rPr>
        <w:t>. Кандидатът представя и заверени копия на предварителни или окончателни договори с избраните изпълнители/доставчици."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 (Нова - ДВ, бр. 45 от 2010 г., в сила от 15.06.2010 г., изм. - ДВ, бр. 49 от 2011 г., в сила от 28.06.2011 г.) В случаите по ал. 4 и 5 може с цел определяне на основателността на предложените разходи изпълнителният директор на РА със заповед да определи оценяваща комисия, която да се произнесе относно обосноваността на разходите. В състава на комисията се включват лица, притежаващи квалификация и опит в съответната област.</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(7) (Нова - ДВ, бр. 45 от 2010 г., в сила от 15.06.2010 г., изм. - ДВ, бр. 78 от 2010 г., в сила от 05.10.2010 г.) </w:t>
      </w:r>
      <w:proofErr w:type="spellStart"/>
      <w:r w:rsidRPr="00736F97">
        <w:rPr>
          <w:rFonts w:ascii="Times New Roman" w:eastAsia="Times New Roman" w:hAnsi="Times New Roman" w:cs="Times New Roman"/>
          <w:sz w:val="24"/>
          <w:szCs w:val="24"/>
          <w:lang w:eastAsia="bg-BG"/>
        </w:rPr>
        <w:t>Оферентите</w:t>
      </w:r>
      <w:proofErr w:type="spellEnd"/>
      <w:r w:rsidRPr="00736F97">
        <w:rPr>
          <w:rFonts w:ascii="Times New Roman" w:eastAsia="Times New Roman" w:hAnsi="Times New Roman" w:cs="Times New Roman"/>
          <w:sz w:val="24"/>
          <w:szCs w:val="24"/>
          <w:lang w:eastAsia="bg-BG"/>
        </w:rPr>
        <w:t xml:space="preserve"> и изпълнителите в случаите, когато са местни лица, </w:t>
      </w:r>
      <w:r w:rsidRPr="00736F97">
        <w:rPr>
          <w:rFonts w:ascii="Times New Roman" w:eastAsia="Times New Roman" w:hAnsi="Times New Roman" w:cs="Times New Roman"/>
          <w:sz w:val="24"/>
          <w:szCs w:val="24"/>
          <w:lang w:eastAsia="bg-BG"/>
        </w:rPr>
        <w:lastRenderedPageBreak/>
        <w:t xml:space="preserve">трябва да са вписани в търговския регистър към Агенцията по вписванията, а </w:t>
      </w:r>
      <w:proofErr w:type="spellStart"/>
      <w:r w:rsidRPr="00736F97">
        <w:rPr>
          <w:rFonts w:ascii="Times New Roman" w:eastAsia="Times New Roman" w:hAnsi="Times New Roman" w:cs="Times New Roman"/>
          <w:sz w:val="24"/>
          <w:szCs w:val="24"/>
          <w:lang w:eastAsia="bg-BG"/>
        </w:rPr>
        <w:t>оферентите</w:t>
      </w:r>
      <w:proofErr w:type="spellEnd"/>
      <w:r w:rsidRPr="00736F97">
        <w:rPr>
          <w:rFonts w:ascii="Times New Roman" w:eastAsia="Times New Roman" w:hAnsi="Times New Roman" w:cs="Times New Roman"/>
          <w:sz w:val="24"/>
          <w:szCs w:val="24"/>
          <w:lang w:eastAsia="bg-BG"/>
        </w:rPr>
        <w:t xml:space="preserve"> - чуждестранни лица, следва да представят документ за </w:t>
      </w:r>
      <w:proofErr w:type="spellStart"/>
      <w:r w:rsidRPr="00736F97">
        <w:rPr>
          <w:rFonts w:ascii="Times New Roman" w:eastAsia="Times New Roman" w:hAnsi="Times New Roman" w:cs="Times New Roman"/>
          <w:sz w:val="24"/>
          <w:szCs w:val="24"/>
          <w:lang w:eastAsia="bg-BG"/>
        </w:rPr>
        <w:t>правосубектност</w:t>
      </w:r>
      <w:proofErr w:type="spellEnd"/>
      <w:r w:rsidRPr="00736F97">
        <w:rPr>
          <w:rFonts w:ascii="Times New Roman" w:eastAsia="Times New Roman" w:hAnsi="Times New Roman" w:cs="Times New Roman"/>
          <w:sz w:val="24"/>
          <w:szCs w:val="24"/>
          <w:lang w:eastAsia="bg-BG"/>
        </w:rPr>
        <w:t xml:space="preserve"> съгласно националното им законодателство. </w:t>
      </w:r>
      <w:proofErr w:type="spellStart"/>
      <w:r w:rsidRPr="00736F97">
        <w:rPr>
          <w:rFonts w:ascii="Times New Roman" w:eastAsia="Times New Roman" w:hAnsi="Times New Roman" w:cs="Times New Roman"/>
          <w:sz w:val="24"/>
          <w:szCs w:val="24"/>
          <w:lang w:eastAsia="bg-BG"/>
        </w:rPr>
        <w:t>Оферентите</w:t>
      </w:r>
      <w:proofErr w:type="spellEnd"/>
      <w:r w:rsidRPr="00736F97">
        <w:rPr>
          <w:rFonts w:ascii="Times New Roman" w:eastAsia="Times New Roman" w:hAnsi="Times New Roman" w:cs="Times New Roman"/>
          <w:sz w:val="24"/>
          <w:szCs w:val="24"/>
          <w:lang w:eastAsia="bg-BG"/>
        </w:rPr>
        <w:t xml:space="preserve"> на строително-монтажни работи, местни и чуждестранни лица, трябва да бъдат вписани в Централен професионален регистър на строителя съгласно Закона за камарата на строителите (ЗКС) и да могат да извършват строежи и/или отделни видове строителни и монтажни работи от съответната категория съгласно изискванията на чл. 3, ал. 2 ЗКС.</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(8) (Нова - ДВ, бр. 45 от 2010 г., в сила от 15.06.2010 г., изм. - ДВ, бр. 68 от 2011 г., в сила от 02.09.2011 г.) В случаите по ал. 4 и 5 кандидатът изпраща запитване за оферта по образец съгласно приложение № 2б. В случаите по ал. 4, когато кандидатът не е избрал най-ниската оферта, направеният избор се обосновава писмено.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(9) (Нова - ДВ, бр. 45 от 2010 г., в сила от 15.06.2010 г.) Списък с разходите по ал. 5, за които са определени референтни цени, се публикува на електронната страница на РА.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 (Нова - ДВ, бр. 45 от 2010 г., в сила от 15.06.2010 г., изм. - ДВ, бр. 28 от 2012 г., в сила от 06.04.2012 г.) Редът на ал. 4 и 5 не се прилага за кандидати, които се явяват възложители по чл. 7, чл. 14а, ал. 3 и 4 ЗОП.</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(11) (Нова - ДВ, бр. 45 от 2010 г., в сила от 15.06.2010 г., изм. - ДВ, бр. 28 от 2012 г., в сила от 06.04.2012 г.) За предварителни разходи по ал. 1, т. 4, извършени преди датата на подаване на заявлението за подпомагане, кандидатите, които се явяват възложители по чл. 7 и чл. 14а, ал. 3 и 4 ЗОП, при подаване на заявлението за подпомагане представят заверено от възложителя копие на всички документи от проведената съгласно изискванията на ЗОП процедура за избор на изпълнител/и.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(12) (Нова - ДВ, бр. 45 от 2010 г., в сила от 15.06.2010 г., изм. - ДВ, бр. 28 от 2012 г., в сила от 06.04.2012 г., доп. - ДВ, бр. 54 от 2012 г., в сила от 17.07.2012 г.) В случаите на кандидати, които се явяват възложители по чл. 7 и чл. 14а, ал. 3 и 4 ЗОП, обосноваността на разхода може да се преценява чрез съпоставяне с референтни цени или от оценяваща комисия, съставена по реда на ал. 6, за разходите, за които няма определени референтни цени.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(13) (Предишна ал. 4, изм. - ДВ, бр. 45 от 2010 г., в сила от 15.06.2010 г.) Допустими са общи разходи по ал. 1, т. 4, които не превишават 12% от сумата на допустимите разходи по ал. 1, т. 1, буква "а" и т. 2, като разходите по ал. 3 не могат да надхвърлят 3% от разходите по ал. 1, т. 1, буква "а" и т. 2.</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11CC7156" wp14:editId="6B24981A">
            <wp:extent cx="175260" cy="175260"/>
            <wp:effectExtent l="0" t="0" r="0" b="0"/>
            <wp:docPr id="713" name="image2_i_1086"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086"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5EC0F8F" wp14:editId="7C1DD35D">
            <wp:extent cx="175260" cy="175260"/>
            <wp:effectExtent l="0" t="0" r="0" b="0"/>
            <wp:docPr id="714" name="image_i_1086"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086"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F427EB7" wp14:editId="5503E38F">
            <wp:extent cx="175260" cy="175260"/>
            <wp:effectExtent l="0" t="0" r="0" b="0"/>
            <wp:docPr id="715" name="Картина 715"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13DBDD1" wp14:editId="08A7BEBD">
            <wp:extent cx="175260" cy="175260"/>
            <wp:effectExtent l="0" t="0" r="0" b="0"/>
            <wp:docPr id="716" name="Картина 716"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264D1AE6" wp14:editId="770DB2E8">
            <wp:extent cx="175260" cy="175260"/>
            <wp:effectExtent l="0" t="0" r="0" b="0"/>
            <wp:docPr id="717" name="Картина 717"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22.</w:t>
      </w:r>
      <w:r w:rsidRPr="00736F97">
        <w:rPr>
          <w:rFonts w:ascii="Times New Roman" w:eastAsia="Times New Roman" w:hAnsi="Times New Roman" w:cs="Times New Roman"/>
          <w:sz w:val="24"/>
          <w:szCs w:val="24"/>
          <w:lang w:eastAsia="bg-BG"/>
        </w:rPr>
        <w:t xml:space="preserve"> Недопустими разходи са: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за закупуване или наем на земя и сгради;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(доп. - ДВ, бр. 45 от 2010 г., в сила от 15.06.2010 г.) за лизинг, с изключение на финансов лизинг;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оперативните, включително за поддръжка (текущ ремонт) и застраховка;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за банкови такси, за гаранции, изплащане и рефинансиране на лихви;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 за принос в натура;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 за обезщетения за отчуждаване на имоти, както и обезщетения по чл. 209 и 210 ЗУТ;</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 (изм. - ДВ, бр. 45 от 2010 г., в сила от 15.06.2010 г.) за данък добавена стойност (ДДС), с изключение на невъзстановим ДДС, когато е поет действително и окончателно от кандидати, различни от лицата, освободени от данък съгласно чл. 3, ал. 5 от Закона за данък върху добавената стойност;</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8. (изм. - ДВ, бр. 54 от 2012 г., в сила от 17.07.2012 г.) по чл. 21, ал. 1, т. 4, направени по-рано от 1 януари 2007 г.;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9. за доставка на оборудване, обзавеждане на сгради;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10. (изм. - ДВ, бр. 45 от 2010 г., в сила от 15.06.2010 г., изм. - ДВ, бр. 78 от 2010 г., в сила от 05.10.2010 г.) доставка или услуга или част от доставка/услуга, за която кандидатът не е изпълнил условията и реда на чл. 21, ал. 4 и 5;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11. за закупуване и доставка на съоръжения втора употреба;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12. за плащания в брой;</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13. за инвестиции за обикновена подмяна;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14. (нова - ДВ, бр. 45 от 2010 г., в сила от 15.06.2010 г.) лихви и комисиони, печалба на лизинговата компания, разходи по лихви за рефинансиране, оперативни и застрахователни разходи по лизинговия договор, в случаите на финансов лизинг;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15. (нова - ДВ, бр. 45 от 2010 г., в сила от 15.06.2010 г.) закупуване на нови съоръжения чрез финансов лизинг, когато не са спазени условията на чл. 21, ал. 2;</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16. (нова - ДВ, бр. 45 от 2010 г., в сила от 15.06.2010 г.) инвестиции, за които е установена функционална несамостоятелност и/или изкуствено създадени условия за получаване на помощта, с цел осъществяване на предимство в противоречие с целите на мярката;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17. (нова - ДВ, бр. 45 от 2010 г., в сила от 15.06.2010 г.) за изработване на информационни табели или билбордове със стойност, надвишаваща 15 000 лв.;</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18. (нова - ДВ, бр. 78 от 2010 г., в сила от 05.10.2010 г.) инвестиции, за които са установени, че са кандидатствали или помощта е получена от юридически лица с нестопанска цел, регистрирани по ЗЮЛНЦ, които не са независими предприятия по смисъла на чл. 4, ал. 2 ЗМСП и за които се установи, че са учредени или преобразувани с цел осъществяване на предимство в противоречие с целите на мярката по ПРСР;</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19. (нова - ДВ, бр. 49 от 2011 г., в сила от 28.06.2011 г.) за които е установено нарушение на изискванията на чл. 14, ал. 4 и/или 5.</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Глава трета.</w:t>
      </w:r>
      <w:r w:rsidRPr="00736F97">
        <w:rPr>
          <w:rFonts w:ascii="Times New Roman" w:eastAsia="Times New Roman" w:hAnsi="Times New Roman" w:cs="Times New Roman"/>
          <w:sz w:val="24"/>
          <w:szCs w:val="24"/>
          <w:lang w:eastAsia="bg-BG"/>
        </w:rPr>
        <w:br/>
        <w:t>РЕД ЗА ПРЕДОСТАВЯНЕ НА ФИНАНСОВА ПОМОЩ</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Раздел I.</w:t>
      </w:r>
      <w:r w:rsidRPr="00736F97">
        <w:rPr>
          <w:rFonts w:ascii="Times New Roman" w:eastAsia="Times New Roman" w:hAnsi="Times New Roman" w:cs="Times New Roman"/>
          <w:sz w:val="24"/>
          <w:szCs w:val="24"/>
          <w:lang w:eastAsia="bg-BG"/>
        </w:rPr>
        <w:br/>
        <w:t>Начин за кандидатстване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639567D0" wp14:editId="75BC8860">
            <wp:extent cx="175260" cy="175260"/>
            <wp:effectExtent l="0" t="0" r="0" b="0"/>
            <wp:docPr id="718" name="image2_i_108"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08"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5CC8C7B4" wp14:editId="1DA235E9">
            <wp:extent cx="175260" cy="175260"/>
            <wp:effectExtent l="0" t="0" r="0" b="0"/>
            <wp:docPr id="719" name="image_i_108"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08"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2FAE63C" wp14:editId="1E5F8DA6">
            <wp:extent cx="175260" cy="175260"/>
            <wp:effectExtent l="0" t="0" r="0" b="0"/>
            <wp:docPr id="720" name="Картина 720"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52C9EAE7" wp14:editId="27457257">
            <wp:extent cx="175260" cy="175260"/>
            <wp:effectExtent l="0" t="0" r="0" b="0"/>
            <wp:docPr id="721" name="Картина 721"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2E4045F4" wp14:editId="72C86D04">
            <wp:extent cx="175260" cy="175260"/>
            <wp:effectExtent l="0" t="0" r="0" b="0"/>
            <wp:docPr id="722" name="Картина 722"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23.</w:t>
      </w:r>
      <w:r w:rsidRPr="00736F97">
        <w:rPr>
          <w:rFonts w:ascii="Times New Roman" w:eastAsia="Times New Roman" w:hAnsi="Times New Roman" w:cs="Times New Roman"/>
          <w:sz w:val="24"/>
          <w:szCs w:val="24"/>
          <w:lang w:eastAsia="bg-BG"/>
        </w:rPr>
        <w:t xml:space="preserve"> Документите за кандидатстване за одобрение за подпомагане по чл. 25 и документите за плащане на финансовата помощ по чл. 33 и 34 трябва да отговарят на следните изисквания:</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да се представят в оригинал, нотариално заверено копие или копие, заверено от кандидата; в случай на представяне на заверени от кандидата копия на документи техните оригинали се осигуряват за преглед от служител на РА;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(доп. - ДВ, бр. 11 от 2010 г., в сила от 09.02.2010 г.) да се подават лично от кандидата или от упълномощено от него лице с нотариално заверено изрично пълномощно или заповед на кмета;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3. да се представят на български език; в случаите, 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 Гражданския процесуален кодекс - да бъде легализиран или с </w:t>
      </w:r>
      <w:proofErr w:type="spellStart"/>
      <w:r w:rsidRPr="00736F97">
        <w:rPr>
          <w:rFonts w:ascii="Times New Roman" w:eastAsia="Times New Roman" w:hAnsi="Times New Roman" w:cs="Times New Roman"/>
          <w:sz w:val="24"/>
          <w:szCs w:val="24"/>
          <w:lang w:eastAsia="bg-BG"/>
        </w:rPr>
        <w:t>апостил</w:t>
      </w:r>
      <w:proofErr w:type="spellEnd"/>
      <w:r w:rsidRPr="00736F97">
        <w:rPr>
          <w:rFonts w:ascii="Times New Roman" w:eastAsia="Times New Roman" w:hAnsi="Times New Roman" w:cs="Times New Roman"/>
          <w:sz w:val="24"/>
          <w:szCs w:val="24"/>
          <w:lang w:eastAsia="bg-BG"/>
        </w:rPr>
        <w:t>.</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lastRenderedPageBreak/>
        <w:drawing>
          <wp:inline distT="0" distB="0" distL="0" distR="0" wp14:anchorId="0E0B2852" wp14:editId="5D167AA0">
            <wp:extent cx="175260" cy="175260"/>
            <wp:effectExtent l="0" t="0" r="0" b="0"/>
            <wp:docPr id="723" name="image2_i_1209"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209"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26B25BD" wp14:editId="2393A6CB">
            <wp:extent cx="175260" cy="175260"/>
            <wp:effectExtent l="0" t="0" r="0" b="0"/>
            <wp:docPr id="724" name="image_i_1209"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09"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2727922" wp14:editId="2C9E00D1">
            <wp:extent cx="175260" cy="175260"/>
            <wp:effectExtent l="0" t="0" r="0" b="0"/>
            <wp:docPr id="725" name="Картина 725"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4922851" wp14:editId="362195D3">
            <wp:extent cx="175260" cy="175260"/>
            <wp:effectExtent l="0" t="0" r="0" b="0"/>
            <wp:docPr id="726" name="Картина 726"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17D96CB" wp14:editId="0A0ECD1B">
            <wp:extent cx="175260" cy="175260"/>
            <wp:effectExtent l="0" t="0" r="0" b="0"/>
            <wp:docPr id="727" name="Картина 727"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24.</w:t>
      </w:r>
      <w:r w:rsidRPr="00736F97">
        <w:rPr>
          <w:rFonts w:ascii="Times New Roman" w:eastAsia="Times New Roman" w:hAnsi="Times New Roman" w:cs="Times New Roman"/>
          <w:sz w:val="24"/>
          <w:szCs w:val="24"/>
          <w:lang w:eastAsia="bg-BG"/>
        </w:rPr>
        <w:t xml:space="preserve"> (1) (Доп. - ДВ, бр. 11 от 2010 г., в сила от 09.02.2010 г., доп. - ДВ, бр. 54 от 2012 г., в сила от 17.07.2012 г.) Започването и приключването на приема на заявления за подпомагане се определят със заповед на изпълнителния директор на РА. Заповедта съдържа информация за началния и крайния срок за приемане на заявления за подпомагане, както и за бюджета на мярката за съответния период. Със заповедта може да бъде определен и целеви бюджет само за общини, посочени в приложение № 1а, за инвестиции, определени в решение на Управителния съвет към Управляващия орган на ПРСР за дейностите по чл. 4, ал. 1, т. 1 и 5, посочени в приложение № 1а.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 (Изм. - ДВ, бр. 11 от 2010 г., в сила от 09.02.2010 г., изм. - ДВ, бр. 45 от 2010 г., в сила от 15.06.2010 г., изм. - ДВ, бр. 54 от 2012 г., в сила от 17.07.2012 г., изм. - ДВ, бр. 2 от 2013 г., в сила от 08.01.2013 г.) При взимане на решение за започване приема на заявления за подпомагане се публикува съобщение най-малко 10 календарни дни преди започването на приема на електронните страници на ПРСР и РА и на общодостъпно място в областните дирекции на фонда по чл. 43 от </w:t>
      </w:r>
      <w:proofErr w:type="spellStart"/>
      <w:r w:rsidRPr="00736F97">
        <w:rPr>
          <w:rFonts w:ascii="Times New Roman" w:eastAsia="Times New Roman" w:hAnsi="Times New Roman" w:cs="Times New Roman"/>
          <w:sz w:val="24"/>
          <w:szCs w:val="24"/>
          <w:lang w:eastAsia="bg-BG"/>
        </w:rPr>
        <w:t>Устройствения</w:t>
      </w:r>
      <w:proofErr w:type="spellEnd"/>
      <w:r w:rsidRPr="00736F97">
        <w:rPr>
          <w:rFonts w:ascii="Times New Roman" w:eastAsia="Times New Roman" w:hAnsi="Times New Roman" w:cs="Times New Roman"/>
          <w:sz w:val="24"/>
          <w:szCs w:val="24"/>
          <w:lang w:eastAsia="bg-BG"/>
        </w:rPr>
        <w:t xml:space="preserve"> правилник на Държавен фонд "Земеделие" (ДВ, бр. 55 от 2012 г.) (УПДФЗ) и областните дирекции "Земеделие" на МЗХ.</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(Изм. - ДВ, бр. 11 от 2010 г., в сила от 09.02.2010 г., изм. - ДВ, бр. 45 от 2010 г., в сила от 15.06.2010 г., изм. - ДВ, бр. 54 от 2012 г., в сила от 17.07.2012 г., изм. - ДВ, бр. 2 от 2013 г., в сила от 08.01.2013 г.) При взимане на решение за спиране на приема на заявления за подпомагане се публикува съобщение най-малко 10 календарни дни преди спирането на приема на електронните страници на ПРСР и РА и на общодостъпно място в областните дирекции на фонда по чл. 43 УПДФЗ и областните дирекции "Земеделие".</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Раздел II.</w:t>
      </w:r>
      <w:r w:rsidRPr="00736F97">
        <w:rPr>
          <w:rFonts w:ascii="Times New Roman" w:eastAsia="Times New Roman" w:hAnsi="Times New Roman" w:cs="Times New Roman"/>
          <w:sz w:val="24"/>
          <w:szCs w:val="24"/>
          <w:lang w:eastAsia="bg-BG"/>
        </w:rPr>
        <w:br/>
        <w:t>Процедура за разглеждане на заявления за подпомагане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74DF32BD" wp14:editId="31AA63C3">
            <wp:extent cx="175260" cy="175260"/>
            <wp:effectExtent l="0" t="0" r="0" b="0"/>
            <wp:docPr id="728" name="image2_i_1211"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211"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0C20747" wp14:editId="5E9E2E05">
            <wp:extent cx="175260" cy="175260"/>
            <wp:effectExtent l="0" t="0" r="0" b="0"/>
            <wp:docPr id="729" name="image_i_1211"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11"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5586023" wp14:editId="5A6D1540">
            <wp:extent cx="175260" cy="175260"/>
            <wp:effectExtent l="0" t="0" r="0" b="0"/>
            <wp:docPr id="730" name="Картина 730"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25D51FE1" wp14:editId="7C34B63A">
            <wp:extent cx="175260" cy="175260"/>
            <wp:effectExtent l="0" t="0" r="0" b="0"/>
            <wp:docPr id="731" name="Картина 731"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D3FD7D1" wp14:editId="6547336E">
            <wp:extent cx="175260" cy="175260"/>
            <wp:effectExtent l="0" t="0" r="0" b="0"/>
            <wp:docPr id="732" name="Картина 732"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25.</w:t>
      </w:r>
      <w:r w:rsidRPr="00736F97">
        <w:rPr>
          <w:rFonts w:ascii="Times New Roman" w:eastAsia="Times New Roman" w:hAnsi="Times New Roman" w:cs="Times New Roman"/>
          <w:sz w:val="24"/>
          <w:szCs w:val="24"/>
          <w:lang w:eastAsia="bg-BG"/>
        </w:rPr>
        <w:t xml:space="preserve"> (1) (Доп. - ДВ, бр. 11 от 2010 г., в сила от 09.02.2010 г., изм. - ДВ, бр. 45 от 2010 г., в сила от 15.06.2010 г., изм. - ДВ, бр. 2 от 2013 г., в сила от 08.01.2013 г.) Кандидатите за финансово подпомагане подават в областната дирекция на фонда по чл. 43 УПДФЗ по място на извършване на инвестицията заявление за подпомагане по образец (приложение № 3) и прилагат документите, указани в него. Количествено-стойностните сметки се представят на хартиен и електронен носител.</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(Изм. - ДВ, бр. 45 от 2010 г., в сила от 15.06.2010 г., изм. - ДВ, бр. 2 от 2013 г., в сила от 08.01.2013 г.) Областната дирекция на фонда по чл. 43 УПДФЗ извършва преглед на документите в присъствието на кандидата.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(3) (Изм. - ДВ, бр. 45 от 2010 г., в сила от 15.06.2010 г., изм. - ДВ, бр. 2 от 2013 г., в сила от 08.01.2013 г.) В случай на липса или нередовност на документите по ал. 1 областната дирекция на фонда по чл. 43 УПДФЗ връща документите на кандидата заедно с писмено изложение на липсите и </w:t>
      </w:r>
      <w:proofErr w:type="spellStart"/>
      <w:r w:rsidRPr="00736F97">
        <w:rPr>
          <w:rFonts w:ascii="Times New Roman" w:eastAsia="Times New Roman" w:hAnsi="Times New Roman" w:cs="Times New Roman"/>
          <w:sz w:val="24"/>
          <w:szCs w:val="24"/>
          <w:lang w:eastAsia="bg-BG"/>
        </w:rPr>
        <w:t>нередовностите</w:t>
      </w:r>
      <w:proofErr w:type="spellEnd"/>
      <w:r w:rsidRPr="00736F97">
        <w:rPr>
          <w:rFonts w:ascii="Times New Roman" w:eastAsia="Times New Roman" w:hAnsi="Times New Roman" w:cs="Times New Roman"/>
          <w:sz w:val="24"/>
          <w:szCs w:val="24"/>
          <w:lang w:eastAsia="bg-BG"/>
        </w:rPr>
        <w:t xml:space="preserve">.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(4) (Изм. - ДВ, бр. 45 от 2010 г., в сила от 15.06.2010 г., изм. - ДВ, бр. 49 от 2011 г., в сила от 28.06.2011 г., изм. - ДВ, бр. 2 от 2013 г., в сила от 08.01.2013 г.) В случаите по ал. 3 областната дирекция на фонда по чл. 43 УПДФЗ приема заявлението за подпомагане, при условие че липсата или нередовността се отнася за документи, </w:t>
      </w:r>
      <w:r w:rsidRPr="00736F97">
        <w:rPr>
          <w:rFonts w:ascii="Times New Roman" w:eastAsia="Times New Roman" w:hAnsi="Times New Roman" w:cs="Times New Roman"/>
          <w:sz w:val="24"/>
          <w:szCs w:val="24"/>
          <w:lang w:eastAsia="bg-BG"/>
        </w:rPr>
        <w:lastRenderedPageBreak/>
        <w:t xml:space="preserve">издавани от други държавни и/или общински органи или институции, за които кандидатът представи писмено доказателство, с което е заявено искане към държавен и/или общински орган или институция за издаване на липсващия или нередовния документ. Кандидатът подписва декларация, че е запознат с липсите и </w:t>
      </w:r>
      <w:proofErr w:type="spellStart"/>
      <w:r w:rsidRPr="00736F97">
        <w:rPr>
          <w:rFonts w:ascii="Times New Roman" w:eastAsia="Times New Roman" w:hAnsi="Times New Roman" w:cs="Times New Roman"/>
          <w:sz w:val="24"/>
          <w:szCs w:val="24"/>
          <w:lang w:eastAsia="bg-BG"/>
        </w:rPr>
        <w:t>нередовностите</w:t>
      </w:r>
      <w:proofErr w:type="spellEnd"/>
      <w:r w:rsidRPr="00736F97">
        <w:rPr>
          <w:rFonts w:ascii="Times New Roman" w:eastAsia="Times New Roman" w:hAnsi="Times New Roman" w:cs="Times New Roman"/>
          <w:sz w:val="24"/>
          <w:szCs w:val="24"/>
          <w:lang w:eastAsia="bg-BG"/>
        </w:rPr>
        <w:t xml:space="preserve">, задължението си да представи документите най-късно в срок по чл. 26, ал. 4, като отбелязва мотивите и забележките си.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 Всички приети заявления за подпомагане получават уникален идентификационен номер с отбелязани дата, час и минута.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778D003D" wp14:editId="774F18F8">
            <wp:extent cx="175260" cy="175260"/>
            <wp:effectExtent l="0" t="0" r="0" b="0"/>
            <wp:docPr id="733" name="image2_i_1093"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093"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07DE931" wp14:editId="6967C375">
            <wp:extent cx="175260" cy="175260"/>
            <wp:effectExtent l="0" t="0" r="0" b="0"/>
            <wp:docPr id="734" name="image_i_1093"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093"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CC2445B" wp14:editId="53C543A1">
            <wp:extent cx="175260" cy="175260"/>
            <wp:effectExtent l="0" t="0" r="0" b="0"/>
            <wp:docPr id="735" name="Картина 735"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51C058E5" wp14:editId="5B1F2820">
            <wp:extent cx="175260" cy="175260"/>
            <wp:effectExtent l="0" t="0" r="0" b="0"/>
            <wp:docPr id="736" name="Картина 736"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555332C8" wp14:editId="73D016B8">
            <wp:extent cx="175260" cy="175260"/>
            <wp:effectExtent l="0" t="0" r="0" b="0"/>
            <wp:docPr id="737" name="Картина 737"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26.</w:t>
      </w:r>
      <w:r w:rsidRPr="00736F97">
        <w:rPr>
          <w:rFonts w:ascii="Times New Roman" w:eastAsia="Times New Roman" w:hAnsi="Times New Roman" w:cs="Times New Roman"/>
          <w:sz w:val="24"/>
          <w:szCs w:val="24"/>
          <w:lang w:eastAsia="bg-BG"/>
        </w:rPr>
        <w:t xml:space="preserve"> (1) (Изм. - ДВ, бр. 11 от 2010 г., в сила от 09.02.2010 г., изм. - ДВ, бр. 45 от 2010 г., в сила от 15.06.2010 г., изм. - ДВ, бр. 54 от 2012 г., в сила от 17.07.2012 г.) В срок от подаването на заявлението за подпомагане, но не по-късно от два месеца, а в случаите на строително-монтажни работи - в срок не по-късно от три месеца от крайната дата за прием на заявления за подпомагане РА: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извършва административна проверка на представените документи, заявените данни и други обстоятелства, свързани със заявлението за подпомагане;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одобрява или отхвърля заявлението за подпомагане;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(нова - ДВ, бр. 45 от 2010 г., в сила от 15.06.2010 г.) може чрез длъжностно лице от РА да извърши посещение на място за установяване на фактическото съответствие с представените документи, като: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а) посещението на място се извършва в присъствието на кандидата, упълномощен негов представител или служител;</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 при приключване на посещението на място служителят на РА представя протокола с резултатите от посещението за подпис на кандидата, упълномощен негов представител или служител, който има право да напише в протокола обяснения и възражения по направените констатации;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 копие от протокола по буква "б" се предоставя на кандидата, упълномощения негов представител или служител веднага след приключване на посещението на място;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г) в случай че кандидатът, упълномощен негов представител или служител не е присъствал при извършване на посещението на място, РА уведомява кандидата, като му изпраща копие от протокола;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 в срок до 10 работни дни от получаването на протокола за посещението на място, кандидатът може да направи възражения и да даде обяснения по направените констатации пред изпълнителния директор на РА.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(Нова - ДВ, бр. 45 от 2010 г., в сила от 15.06.2010 г.) В случай на проекти, включващи строително-монтажни работи, в срок до 30 работни дни от подаване на заявлението за подпомагане длъжностно лице от РА задължително извършва посещение на място по ал. 1, т. 3.</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(Предишна ал. 2 - ДВ, бр. 45 от 2010 г., в сила от 15.06.2010 г.) Решението по ал. 1, т. 2 се взима въз основа на съответствието на заявлението за подпомагане със:</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целите, дейностите и изискванията, определени с тази наредба;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(доп. - ДВ, бр. 54 от 2012 г., в сила от 17.07.2012 г.) критериите за оценка, посочени в приложение № 4 или приложение № 4а за проекти за инвестиции, определени в решение на Управителния съвет към Управляващия орган на ПРСР за дейностите по чл. 4, ал. 1, т. 1 и 5, посочени в приложение № 1a, които се осъществяват на територията на общините, посочени в приложение № 1a.</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(4) (Изм. - ДВ, бр. 11 от 2010 г., в сила от 09.02.2010 г., предишна ал. 3, доп. - ДВ, бр. 45 от 2010 г., в сила от 15.06.2010 г., доп. - ДВ, бр. 49 от 2011 г., в сила от 28.06.2011 г.) В случай на нередовност или липса на документи, както и при възникване на необходимост от предоставяне на допълнителни документи при непълнота и неяснота на заявените данни и посочени факти по ал. 1, т. 1 и т. 3 Разплащателната агенция уведомява с мотивирано писмо кандидата, който в срок до 10 работни дни от получаване на уведомяването трябва да представи изисканите му документи.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 (Предишна ал. 4 - ДВ, бр. 45 от 2010 г., в сила от 15.06.2010 г.) Срокът по ал. 1 се удължава в следните случаи: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(изм. - ДВ, бр. 45 от 2010 г., в сила от 15.06.2010 г.) когато е изпратено писмо за отстраняване на </w:t>
      </w:r>
      <w:proofErr w:type="spellStart"/>
      <w:r w:rsidRPr="00736F97">
        <w:rPr>
          <w:rFonts w:ascii="Times New Roman" w:eastAsia="Times New Roman" w:hAnsi="Times New Roman" w:cs="Times New Roman"/>
          <w:sz w:val="24"/>
          <w:szCs w:val="24"/>
          <w:lang w:eastAsia="bg-BG"/>
        </w:rPr>
        <w:t>нередовности</w:t>
      </w:r>
      <w:proofErr w:type="spellEnd"/>
      <w:r w:rsidRPr="00736F97">
        <w:rPr>
          <w:rFonts w:ascii="Times New Roman" w:eastAsia="Times New Roman" w:hAnsi="Times New Roman" w:cs="Times New Roman"/>
          <w:sz w:val="24"/>
          <w:szCs w:val="24"/>
          <w:lang w:eastAsia="bg-BG"/>
        </w:rPr>
        <w:t xml:space="preserve"> и/или по даден проект е необходимо становище на други органи или институции, той се удължава със срока за получаване на отговор;</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със заповед на изпълнителния директор на РА, когато в резултат от дейностите по ал. 1 са събрани документи и/или информация, които създават съмнение за нередност;</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(нова - ДВ, бр. 45 от 2010 г., в сила от 15.06.2010 г.) за срока на работа на оценяващата комисия по чл. 21, ал. 6, който се удостоверява с акта за нейното създаване и до датата на вземане на решение за оценка.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 (Нова - ДВ, бр. 49 от 2011 г., в сила от 28.06.2011 г.) В случаите по ал. 5 РА уведомява кандидата с мотивирано писмо за удължаване на срока по ал. 1.</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 (Нова - ДВ, бр. 11 от 2010 г., в сила от 09.02.2010 г., предишна ал. 5, изм. - ДВ, бр. 45 от 2010 г., в сила от 15.06.2010 г., предишна ал. 6 - ДВ, бр. 49 от 2011 г., в сила от 28.06.2011 г.) Ако кандидатът не отстрани нередовност на документите и/или непълнота и неяснота на заявените данни и посочени факти до изтичане на срока по ал. 4, РА отказва финансиране или финансовата помощ се намалява в съответствие с неотстранените нередности.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(8) (Нова - ДВ, бр. 45 от 2010 г., в сила от 15.06.2010 г., предишна ал. 7 - ДВ, бр. 49 от 2011 г., в сила от 28.06.2011 г.) При изричен отказ на кандидата РА прекратява процедурата по разглеждане на заявлението за подпомагане.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(9) (Нова - ДВ, бр. 45 от 2010 г., в сила от 15.06.2010 г., предишна ал. 8, изм. - ДВ, бр. 49 от 2011 г., в сила от 28.06.2011 г.) При отказ или прекратяване на процедурата по реда на ал. 7 или 8 кандидатът може да кандидатства отново с нов проект по реда на наредбата.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1104788C" wp14:editId="73915551">
            <wp:extent cx="175260" cy="175260"/>
            <wp:effectExtent l="0" t="0" r="0" b="0"/>
            <wp:docPr id="738" name="image2_i_566"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566"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2983090D" wp14:editId="22FEFEAF">
            <wp:extent cx="175260" cy="175260"/>
            <wp:effectExtent l="0" t="0" r="0" b="0"/>
            <wp:docPr id="739" name="image_i_566"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566"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2B7D3393" wp14:editId="7D306A7C">
            <wp:extent cx="175260" cy="175260"/>
            <wp:effectExtent l="0" t="0" r="0" b="0"/>
            <wp:docPr id="740" name="Картина 740"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5722051" wp14:editId="464E9446">
            <wp:extent cx="175260" cy="175260"/>
            <wp:effectExtent l="0" t="0" r="0" b="0"/>
            <wp:docPr id="741" name="Картина 741"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F9B1AE5" wp14:editId="0C639863">
            <wp:extent cx="175260" cy="175260"/>
            <wp:effectExtent l="0" t="0" r="0" b="0"/>
            <wp:docPr id="742" name="Картина 742"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27.</w:t>
      </w:r>
      <w:r w:rsidRPr="00736F97">
        <w:rPr>
          <w:rFonts w:ascii="Times New Roman" w:eastAsia="Times New Roman" w:hAnsi="Times New Roman" w:cs="Times New Roman"/>
          <w:sz w:val="24"/>
          <w:szCs w:val="24"/>
          <w:lang w:eastAsia="bg-BG"/>
        </w:rPr>
        <w:t xml:space="preserve"> (1) (Доп. - ДВ, бр. 11 от 2010 г., в сила от 09.02.2010 г., изм. - ДВ, бр. 49 от 2011 г., в сила от 28.06.2011 г.) Проектите се разглеждат от експертна комисия за осигуряване на прозрачност (ЕКОП), която се назначава от изпълнителния директор на РА. Експертната комисия за осигуряване на прозрачност има консултативни функции и изразява експертно писмено становище пред изпълнителния директор на РА.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(Нова - ДВ, бр. 45 от 2010 г., в сила от 15.06.2010 г.) Функциите на ЕКОП се определят в правила за работа, които се утвърждават със заповед на изпълнителния директор на РА.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(Нова - ДВ, бр. 45 от 2010 г., в сила от 15.06.2010 г.) Правилата за работа по ал. 2 се публикуват на електронните страници на РА и ПРСР.</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(4) (Нова - ДВ, бр. 11 от 2010 г., в сила от 09.02.2010 г., предишна ал. 1а - ДВ, бр. 45 от 2010 г., в сила от 15.06.2010 г.) Юридическите лица и организациите, чиито членове се канят за участие в ЕКОП, се определят от Управителния съвет към Управляващия орган на ПРСР съгласувано с ДФЗ - РА.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(5) (Нова - ДВ, бр. 11 от 2010 г., в сила от 09.02.2010 г., предишна ал. 1б - ДВ, бр. 45 от 2010 г., в сила от 15.06.2010 г.) Всеки член на ЕКОП подписва декларация за следните обстоятелства: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(изм. - ДВ, бр. 49 от 2011 г., в сила от 28.06.2011 г.) няма интерес от отпускането на безвъзмездна финансова помощ за конкретен кандидат по смисъла на Закона за предотвратяване и установяване на конфликт на интереси;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 (изм. - ДВ, бр. 49 от 2011 г., в сила от 28.06.2011 г.) не е свързано лице по смисъла на § 1, т. 1 от допълнителните разпоредби на Закона за предотвратяване и установяване на конфликт на интереси с кандидат за подпомагане, чието заявление се разглежда от съответната комисия;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не е в йерархическа зависимост от кандидат за подпомагане;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не е участвал в процеса по подготовка и разработване на заявление за подпомагане, включено за разглеждане от съответната комисия.</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 (Предишна ал. 2 - ДВ, бр. 45 от 2010 г., в сила от 15.06.2010 г.) Изпълнителният директор на РА се произнася със заповед за одобрение или отказ на заявлението за подпомагане.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63D9D598" wp14:editId="36E41AEF">
            <wp:extent cx="175260" cy="175260"/>
            <wp:effectExtent l="0" t="0" r="0" b="0"/>
            <wp:docPr id="743" name="image2_i_567"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567"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7EA202F" wp14:editId="1BE1915B">
            <wp:extent cx="175260" cy="175260"/>
            <wp:effectExtent l="0" t="0" r="0" b="0"/>
            <wp:docPr id="744" name="image_i_567"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567"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7920136" wp14:editId="77455473">
            <wp:extent cx="175260" cy="175260"/>
            <wp:effectExtent l="0" t="0" r="0" b="0"/>
            <wp:docPr id="745" name="Картина 745"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9C5A5D5" wp14:editId="6E779F23">
            <wp:extent cx="175260" cy="175260"/>
            <wp:effectExtent l="0" t="0" r="0" b="0"/>
            <wp:docPr id="746" name="Картина 746"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E20FBD8" wp14:editId="526A90AB">
            <wp:extent cx="175260" cy="175260"/>
            <wp:effectExtent l="0" t="0" r="0" b="0"/>
            <wp:docPr id="747" name="Картина 747"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28.</w:t>
      </w:r>
      <w:r w:rsidRPr="00736F97">
        <w:rPr>
          <w:rFonts w:ascii="Times New Roman" w:eastAsia="Times New Roman" w:hAnsi="Times New Roman" w:cs="Times New Roman"/>
          <w:sz w:val="24"/>
          <w:szCs w:val="24"/>
          <w:lang w:eastAsia="bg-BG"/>
        </w:rPr>
        <w:t xml:space="preserve"> (1) Заявлението за подпомагане може да получи пълен или частичен отказ за финансиране в случай на: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нередовност на документите или непълнота или неяснота на заявените данни и посочените факти, установени при извършване на проверките по чл. 26, ал. 1, т. 1;</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 (изм. - ДВ, бр. 45 от 2010 г., в сила от 15.06.2010 г.) несъответствие с условията и критериите по чл. 26, ал. 3;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(изм. - ДВ, бр. 45 от 2010 г., в сила от 15.06.2010 г.) неотстраняване на непълнотите и пропуските в срока по чл. 26, ал. 4;</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недостатъчен бюджет по мярката;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 (доп. - ДВ, бр. 45 от 2010 г., в сила от 15.06.2010 г.) одобрените разходи по проекта са на стойност под определения минимален размер съгласно чл. 8, ал. 1 или надхвърли максималния размер в случаите по чл. 9, ал. 2;</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 (нова - ДВ, бр. 49 от 2011 г., в сила от 28.06.2011 г.) установяване на обстоятелствата, посочени в чл. 14, ал. 4 и/или 5, както и непредставяне на документите по чл. 28а, ал. 1.</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В случаите на частичен отказ по ал. 1 кандидатът има право да сключи договор за отпускане на финансова помощ за одобрената част от допустимите разходи или да кандидатства отново за същата инвестиция по реда на тази наредба.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В случаите на пълен отказ по ал. 1 кандидатът има право да кандидатства отново за същата инвестиция по реда на тази наредба.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5D3CCC0F" wp14:editId="006D306C">
            <wp:extent cx="175260" cy="175260"/>
            <wp:effectExtent l="0" t="0" r="0" b="0"/>
            <wp:docPr id="748" name="image2_i_1338"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338"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7E751F5" wp14:editId="00402316">
            <wp:extent cx="175260" cy="175260"/>
            <wp:effectExtent l="0" t="0" r="0" b="0"/>
            <wp:docPr id="749" name="image_i_1338"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38"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78EC468" wp14:editId="7B119336">
            <wp:extent cx="175260" cy="175260"/>
            <wp:effectExtent l="0" t="0" r="0" b="0"/>
            <wp:docPr id="750" name="Картина 750"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C496724" wp14:editId="5706B8E7">
            <wp:extent cx="175260" cy="175260"/>
            <wp:effectExtent l="0" t="0" r="0" b="0"/>
            <wp:docPr id="751" name="Картина 751"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7F05441" wp14:editId="19DD0F64">
            <wp:extent cx="175260" cy="175260"/>
            <wp:effectExtent l="0" t="0" r="0" b="0"/>
            <wp:docPr id="752" name="Картина 752"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28а.</w:t>
      </w:r>
      <w:r w:rsidRPr="00736F97">
        <w:rPr>
          <w:rFonts w:ascii="Times New Roman" w:eastAsia="Times New Roman" w:hAnsi="Times New Roman" w:cs="Times New Roman"/>
          <w:sz w:val="24"/>
          <w:szCs w:val="24"/>
          <w:lang w:eastAsia="bg-BG"/>
        </w:rPr>
        <w:t xml:space="preserve"> (Нов - ДВ, бр. 49 от 2011 г., в сила от 28.06.2011 г.) (1) Преди издаване на заповед за одобрение на заявлението за подпомагане РА изисква в срока по чл. 14, ал. 6, т. 2 от кандидата да представи: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(изм. - ДВ, бр. 2 от 2013 г., в сила от 08.01.2013 г., изм. - ДВ, бр. 75 от 2013 г., в сила от 27.08.2013 г.) свидетелство за съдимост от представляващия кандидата, юридическо лице и член/</w:t>
      </w:r>
      <w:proofErr w:type="spellStart"/>
      <w:r w:rsidRPr="00736F97">
        <w:rPr>
          <w:rFonts w:ascii="Times New Roman" w:eastAsia="Times New Roman" w:hAnsi="Times New Roman" w:cs="Times New Roman"/>
          <w:sz w:val="24"/>
          <w:szCs w:val="24"/>
          <w:lang w:eastAsia="bg-BG"/>
        </w:rPr>
        <w:t>ове</w:t>
      </w:r>
      <w:proofErr w:type="spellEnd"/>
      <w:r w:rsidRPr="00736F97">
        <w:rPr>
          <w:rFonts w:ascii="Times New Roman" w:eastAsia="Times New Roman" w:hAnsi="Times New Roman" w:cs="Times New Roman"/>
          <w:sz w:val="24"/>
          <w:szCs w:val="24"/>
          <w:lang w:eastAsia="bg-BG"/>
        </w:rPr>
        <w:t xml:space="preserve"> на управителния му орган, както и временно изпълняващ такава длъжност, или от представляващия кандидата - гражданско дружество, съдружник - </w:t>
      </w:r>
      <w:r w:rsidRPr="00736F97">
        <w:rPr>
          <w:rFonts w:ascii="Times New Roman" w:eastAsia="Times New Roman" w:hAnsi="Times New Roman" w:cs="Times New Roman"/>
          <w:sz w:val="24"/>
          <w:szCs w:val="24"/>
          <w:lang w:eastAsia="bg-BG"/>
        </w:rPr>
        <w:lastRenderedPageBreak/>
        <w:t>физическо лице, и член/</w:t>
      </w:r>
      <w:proofErr w:type="spellStart"/>
      <w:r w:rsidRPr="00736F97">
        <w:rPr>
          <w:rFonts w:ascii="Times New Roman" w:eastAsia="Times New Roman" w:hAnsi="Times New Roman" w:cs="Times New Roman"/>
          <w:sz w:val="24"/>
          <w:szCs w:val="24"/>
          <w:lang w:eastAsia="bg-BG"/>
        </w:rPr>
        <w:t>ове</w:t>
      </w:r>
      <w:proofErr w:type="spellEnd"/>
      <w:r w:rsidRPr="00736F97">
        <w:rPr>
          <w:rFonts w:ascii="Times New Roman" w:eastAsia="Times New Roman" w:hAnsi="Times New Roman" w:cs="Times New Roman"/>
          <w:sz w:val="24"/>
          <w:szCs w:val="24"/>
          <w:lang w:eastAsia="bg-BG"/>
        </w:rPr>
        <w:t xml:space="preserve"> на управителния орган на юридическо лице - съдружник в гражданско дружество, както и временно изпълняващ такава длъжност, включително прокурист или търговски пълномощник; свидетелството за съдимост да е издадено не по-късно от 4 месеца преди предоставянето му;</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удостоверение, потвърждаващо, че кандидатът или юридическо лице - съдружник в гражданско дружество, не е обявено в процедура по несъстоятелност и/или ликвидация, издадено от съответния съд не по-рано от 1 месец преди предоставянето му;</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декларация съгласно чл. 14, ал. 6, т. 2.</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В случаите на кандидати общини не се прилага ал. 1.</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50A437A2" wp14:editId="46F7268E">
            <wp:extent cx="175260" cy="175260"/>
            <wp:effectExtent l="0" t="0" r="0" b="0"/>
            <wp:docPr id="753" name="image2_i_1097"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097"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28EF439" wp14:editId="113BF1FF">
            <wp:extent cx="175260" cy="175260"/>
            <wp:effectExtent l="0" t="0" r="0" b="0"/>
            <wp:docPr id="754" name="image_i_1097"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097"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3BF7B75" wp14:editId="23F01DB5">
            <wp:extent cx="175260" cy="175260"/>
            <wp:effectExtent l="0" t="0" r="0" b="0"/>
            <wp:docPr id="755" name="Картина 755"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DB0794D" wp14:editId="062A62EE">
            <wp:extent cx="175260" cy="175260"/>
            <wp:effectExtent l="0" t="0" r="0" b="0"/>
            <wp:docPr id="756" name="Картина 756"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232203C7" wp14:editId="6AF7AF6C">
            <wp:extent cx="175260" cy="175260"/>
            <wp:effectExtent l="0" t="0" r="0" b="0"/>
            <wp:docPr id="757" name="Картина 757"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29.</w:t>
      </w:r>
      <w:r w:rsidRPr="00736F97">
        <w:rPr>
          <w:rFonts w:ascii="Times New Roman" w:eastAsia="Times New Roman" w:hAnsi="Times New Roman" w:cs="Times New Roman"/>
          <w:sz w:val="24"/>
          <w:szCs w:val="24"/>
          <w:lang w:eastAsia="bg-BG"/>
        </w:rPr>
        <w:t xml:space="preserve"> (1) (Доп. - ДВ, бр. 11 от 2010 г., в сила от 09.02.2010 г., изм. - ДВ, бр. 54 от 2012 г., в сила от 17.07.2012 г.) Когато сумата на предложените за разглеждане заявления за подпомагане надхвърля наличния бюджет по мярката, определен в заповедта по чл. 24, ал. 1, заявленията за подпомагане, класирани съгласно критериите за оценка по чл. 26, ал. 3, т. 2, се одобряват в низходящ ред до размера на наличния бюджет, а останалите отпадат и не подлежат на подпомагане за същия период за прием на заявления.</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(1а) (Нова - ДВ, бр. 11 от 2010 г., в сила от 09.02.2010 г.) Кандидатите с отпаднали заявления за подпомагане по ал. 1 могат да кандидатстват отново със същия проект по общия ред на наредбата.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За класираните по реда на ал. 1 заявления с еднакъв брой точки, за които е установен недостиг на средства, се извършва допълнително класиране по реда на приемане на заявленията за подпомагане.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3B11C309" wp14:editId="33741367">
            <wp:extent cx="175260" cy="175260"/>
            <wp:effectExtent l="0" t="0" r="0" b="0"/>
            <wp:docPr id="758" name="image2_i_670"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670"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71915D0" wp14:editId="6866734C">
            <wp:extent cx="175260" cy="175260"/>
            <wp:effectExtent l="0" t="0" r="0" b="0"/>
            <wp:docPr id="759" name="image_i_670"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670"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D62274A" wp14:editId="798A254F">
            <wp:extent cx="175260" cy="175260"/>
            <wp:effectExtent l="0" t="0" r="0" b="0"/>
            <wp:docPr id="760" name="Картина 760"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3C64953" wp14:editId="28F7D849">
            <wp:extent cx="175260" cy="175260"/>
            <wp:effectExtent l="0" t="0" r="0" b="0"/>
            <wp:docPr id="761" name="Картина 761"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73127E9" wp14:editId="43D4E2BF">
            <wp:extent cx="175260" cy="175260"/>
            <wp:effectExtent l="0" t="0" r="0" b="0"/>
            <wp:docPr id="762" name="Картина 762"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30.</w:t>
      </w:r>
      <w:r w:rsidRPr="00736F97">
        <w:rPr>
          <w:rFonts w:ascii="Times New Roman" w:eastAsia="Times New Roman" w:hAnsi="Times New Roman" w:cs="Times New Roman"/>
          <w:sz w:val="24"/>
          <w:szCs w:val="24"/>
          <w:lang w:eastAsia="bg-BG"/>
        </w:rPr>
        <w:t xml:space="preserve"> (1) (Доп. - ДВ, бр. 45 от 2010 г., в сила от 15.06.2010 г.) Изпълнителният директор на РА се произнася със заповед за одобрение или отхвърляне на заявлението за подпомагане, която подлежи на обжалване по реда на </w:t>
      </w:r>
      <w:proofErr w:type="spellStart"/>
      <w:r w:rsidRPr="00736F97">
        <w:rPr>
          <w:rFonts w:ascii="Times New Roman" w:eastAsia="Times New Roman" w:hAnsi="Times New Roman" w:cs="Times New Roman"/>
          <w:sz w:val="24"/>
          <w:szCs w:val="24"/>
          <w:lang w:eastAsia="bg-BG"/>
        </w:rPr>
        <w:t>Административнопроцесуалния</w:t>
      </w:r>
      <w:proofErr w:type="spellEnd"/>
      <w:r w:rsidRPr="00736F97">
        <w:rPr>
          <w:rFonts w:ascii="Times New Roman" w:eastAsia="Times New Roman" w:hAnsi="Times New Roman" w:cs="Times New Roman"/>
          <w:sz w:val="24"/>
          <w:szCs w:val="24"/>
          <w:lang w:eastAsia="bg-BG"/>
        </w:rPr>
        <w:t xml:space="preserve"> кодекс.</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В срок 15 работни дни от получаване на писмено уведомление за одобрение на проекта кандидатът следва да подпише договор за отпускане на финансовата помощ.</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Договорът по ал. 2 урежда правата, задълженията и отговорностите на страните, включително основанията за изискуемост на финансовата помощ.</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(4) (Нова - ДВ, бр. 68 от 2011 г., в сила от 02.09.2011 г.) При съмнения за изкуствено създадени условия в договора по ал. 2 се предвиждат извършване на допълнителни проверки и/или обезпечение в полза на РА, съответстващо на финансовата помощ, свързана с инвестицията.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 (Изм. - ДВ, бр. 45 от 2010 г., в сила от 15.06.2010 г., предишна ал. 4 - ДВ, бр. 68 от 2011 г., в сила от 02.09.2011 г.) След изтичане на срока по ал. 2 кандидатът губи право на подпомагане и може да кандидатства отново за финансиране на същата дейност по реда на тази наредба.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590B8FB4" wp14:editId="2B94CFD2">
            <wp:extent cx="175260" cy="175260"/>
            <wp:effectExtent l="0" t="0" r="0" b="0"/>
            <wp:docPr id="763" name="image2_i_41"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41"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6F5868E" wp14:editId="1437B235">
            <wp:extent cx="175260" cy="175260"/>
            <wp:effectExtent l="0" t="0" r="0" b="0"/>
            <wp:docPr id="764" name="image_i_41"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1"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7BC4CB5" wp14:editId="4DD79119">
            <wp:extent cx="175260" cy="175260"/>
            <wp:effectExtent l="0" t="0" r="0" b="0"/>
            <wp:docPr id="765" name="Картина 765"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1E641A6" wp14:editId="597167C7">
            <wp:extent cx="175260" cy="175260"/>
            <wp:effectExtent l="0" t="0" r="0" b="0"/>
            <wp:docPr id="766" name="Картина 766"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EA71B66" wp14:editId="1BD31DA8">
            <wp:extent cx="175260" cy="175260"/>
            <wp:effectExtent l="0" t="0" r="0" b="0"/>
            <wp:docPr id="767" name="Картина 767"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lastRenderedPageBreak/>
        <w:t>Чл. 31.</w:t>
      </w:r>
      <w:r w:rsidRPr="00736F97">
        <w:rPr>
          <w:rFonts w:ascii="Times New Roman" w:eastAsia="Times New Roman" w:hAnsi="Times New Roman" w:cs="Times New Roman"/>
          <w:sz w:val="24"/>
          <w:szCs w:val="24"/>
          <w:lang w:eastAsia="bg-BG"/>
        </w:rPr>
        <w:t xml:space="preserve"> В случаите на отказ за финансиране РА писмено уведомява кандидата, като в уведомлението изрично се посочват мотивите за отказ.</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Глава четвърта.</w:t>
      </w:r>
      <w:r w:rsidRPr="00736F97">
        <w:rPr>
          <w:rFonts w:ascii="Times New Roman" w:eastAsia="Times New Roman" w:hAnsi="Times New Roman" w:cs="Times New Roman"/>
          <w:sz w:val="24"/>
          <w:szCs w:val="24"/>
          <w:lang w:eastAsia="bg-BG"/>
        </w:rPr>
        <w:br/>
        <w:t>ИЗПЛАЩАНЕ НА ФИНАНСОВАТА ПОМОЩ И КОНТРОЛ ВЪРХУ ИЗПЪЛНЕНИЕТО НА ПРОЕКТИТЕ</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Раздел I.</w:t>
      </w:r>
      <w:r w:rsidRPr="00736F97">
        <w:rPr>
          <w:rFonts w:ascii="Times New Roman" w:eastAsia="Times New Roman" w:hAnsi="Times New Roman" w:cs="Times New Roman"/>
          <w:sz w:val="24"/>
          <w:szCs w:val="24"/>
          <w:lang w:eastAsia="bg-BG"/>
        </w:rPr>
        <w:br/>
        <w:t>Изплащане на финансовата помощ</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0D25646A" wp14:editId="6E89FAB1">
            <wp:extent cx="175260" cy="175260"/>
            <wp:effectExtent l="0" t="0" r="0" b="0"/>
            <wp:docPr id="768" name="image2_i_44"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44"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E633D61" wp14:editId="00368D6E">
            <wp:extent cx="175260" cy="175260"/>
            <wp:effectExtent l="0" t="0" r="0" b="0"/>
            <wp:docPr id="769" name="image_i_44"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4"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7DC6A9C" wp14:editId="6DF2BE9C">
            <wp:extent cx="175260" cy="175260"/>
            <wp:effectExtent l="0" t="0" r="0" b="0"/>
            <wp:docPr id="770" name="Картина 770"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4874A08" wp14:editId="252FC2FD">
            <wp:extent cx="175260" cy="175260"/>
            <wp:effectExtent l="0" t="0" r="0" b="0"/>
            <wp:docPr id="771" name="Картина 771"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4583296" wp14:editId="369973B1">
            <wp:extent cx="175260" cy="175260"/>
            <wp:effectExtent l="0" t="0" r="0" b="0"/>
            <wp:docPr id="772" name="Картина 772"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32.</w:t>
      </w:r>
      <w:r w:rsidRPr="00736F97">
        <w:rPr>
          <w:rFonts w:ascii="Times New Roman" w:eastAsia="Times New Roman" w:hAnsi="Times New Roman" w:cs="Times New Roman"/>
          <w:sz w:val="24"/>
          <w:szCs w:val="24"/>
          <w:lang w:eastAsia="bg-BG"/>
        </w:rPr>
        <w:t xml:space="preserve"> (1) Финансовата помощ се изплаща след извършване на цялата инвестиция.</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Допустимо е плащане и преди завършване на цялата инвестиция при спазване на изискванията по чл. 11, 12 и 13.</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37F826EA" wp14:editId="45F9C223">
            <wp:extent cx="175260" cy="175260"/>
            <wp:effectExtent l="0" t="0" r="0" b="0"/>
            <wp:docPr id="773" name="image2_i_1345"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345"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9999E78" wp14:editId="35612EB2">
            <wp:extent cx="175260" cy="175260"/>
            <wp:effectExtent l="0" t="0" r="0" b="0"/>
            <wp:docPr id="774" name="image_i_1345"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45"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C4938FB" wp14:editId="501BD89D">
            <wp:extent cx="175260" cy="175260"/>
            <wp:effectExtent l="0" t="0" r="0" b="0"/>
            <wp:docPr id="775" name="Картина 775"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5751DA5F" wp14:editId="7A335875">
            <wp:extent cx="175260" cy="175260"/>
            <wp:effectExtent l="0" t="0" r="0" b="0"/>
            <wp:docPr id="776" name="Картина 776"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ED57A90" wp14:editId="7ECBBC1A">
            <wp:extent cx="175260" cy="175260"/>
            <wp:effectExtent l="0" t="0" r="0" b="0"/>
            <wp:docPr id="777" name="Картина 777"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33.</w:t>
      </w:r>
      <w:r w:rsidRPr="00736F97">
        <w:rPr>
          <w:rFonts w:ascii="Times New Roman" w:eastAsia="Times New Roman" w:hAnsi="Times New Roman" w:cs="Times New Roman"/>
          <w:sz w:val="24"/>
          <w:szCs w:val="24"/>
          <w:lang w:eastAsia="bg-BG"/>
        </w:rPr>
        <w:t xml:space="preserve"> (1) (Изм. - ДВ, бр. 45 от 2010 г., в сила от 15.06.2010 г., изм. - ДВ, бр. 2 от 2013 г., в сила от 08.01.2013 г.) При кандидатстване за авансово плащане ползвателят на помощта подава заявка за авансово плащане по образец, утвърден от изпълнителния директор на РА, в областните дирекции на фонда по чл. 44 ПДФЗ по място на извършване на инвестицията и прилага документи съгласно приложение № 5.</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Заявка за авансово плащане се подава не по-рано от 10 работни дни от датата на сключване на договора за отпускане на финансова помощ.</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(Изм. - ДВ, бр. 45 от 2010 г., в сила от 15.06.2010 г., изм. - ДВ, бр. 2 от 2013 г., в сила от 08.01.2013 г.) Областната дирекция на фонда по чл. 44 УПДФЗ извършва преглед на документите в присъствието на ползвателя на помощта.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(4) (Изм. - ДВ, бр. 45 от 2010 г., в сила от 15.06.2010 г., изм. - ДВ, бр. 2 от 2013 г., в сила от 08.01.2013 г.) В случай на липса или нередовност на документите по ал. 1 областната дирекция на фонда по чл. 44 УПДФЗ връща документите на ползвателя на помощта заедно с писмено изложение на липсите и </w:t>
      </w:r>
      <w:proofErr w:type="spellStart"/>
      <w:r w:rsidRPr="00736F97">
        <w:rPr>
          <w:rFonts w:ascii="Times New Roman" w:eastAsia="Times New Roman" w:hAnsi="Times New Roman" w:cs="Times New Roman"/>
          <w:sz w:val="24"/>
          <w:szCs w:val="24"/>
          <w:lang w:eastAsia="bg-BG"/>
        </w:rPr>
        <w:t>нередовностите</w:t>
      </w:r>
      <w:proofErr w:type="spellEnd"/>
      <w:r w:rsidRPr="00736F97">
        <w:rPr>
          <w:rFonts w:ascii="Times New Roman" w:eastAsia="Times New Roman" w:hAnsi="Times New Roman" w:cs="Times New Roman"/>
          <w:sz w:val="24"/>
          <w:szCs w:val="24"/>
          <w:lang w:eastAsia="bg-BG"/>
        </w:rPr>
        <w:t>.</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(5) След отстраняване на констатираните пропуски по ал. 4 ползвателят на помощта има право в рамките на срока по чл. 12, ал. 3 отново да подаде заявка за плащане.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 След приемане на документите за плащане ползвателят на помощта получава уникален идентификационен номер на заявката.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 (Нова - ДВ, бр. 68 от 2011 г., в сила от 02.09.2011 г.) В случаите, когато РА мотивирано откаже да сключи договор за поръчителство с лице, предложено от ползвателя, РА изпраща уведомително писмо на ползвателя, който в срок до 10 работни дни от получаването му предлага друг поръчител и представя съответните документи по т. 3 от раздел I "Документи, които ползвателят на помощта следва да подаде при заявка за авансово плащане:" съгласно приложение № 5 или банкова гаранция.</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(8) (Предишна ал. 7 - ДВ, бр. 68 от 2011 г., в сила от 02.09.2011 г., изм. - ДВ, бр. 75 от 2013 г., в сила от 27.08.2013 г.) В срок до 70 работни дни от подаване на заявката за авансово плащане РА изплаща одобрената сума или мотивирано отказва авансовото плащане със заповед на изпълнителния директор на РА.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lastRenderedPageBreak/>
        <w:drawing>
          <wp:inline distT="0" distB="0" distL="0" distR="0" wp14:anchorId="68FC30D2" wp14:editId="2DE9E067">
            <wp:extent cx="175260" cy="175260"/>
            <wp:effectExtent l="0" t="0" r="0" b="0"/>
            <wp:docPr id="778" name="image2_i_1346"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346"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052896B" wp14:editId="796E719C">
            <wp:extent cx="175260" cy="175260"/>
            <wp:effectExtent l="0" t="0" r="0" b="0"/>
            <wp:docPr id="779" name="image_i_1346"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46"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D09602B" wp14:editId="0BBB021A">
            <wp:extent cx="175260" cy="175260"/>
            <wp:effectExtent l="0" t="0" r="0" b="0"/>
            <wp:docPr id="780" name="Картина 780"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204C66EE" wp14:editId="2E1576E1">
            <wp:extent cx="175260" cy="175260"/>
            <wp:effectExtent l="0" t="0" r="0" b="0"/>
            <wp:docPr id="781" name="Картина 781"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87E54FB" wp14:editId="718EE058">
            <wp:extent cx="175260" cy="175260"/>
            <wp:effectExtent l="0" t="0" r="0" b="0"/>
            <wp:docPr id="782" name="Картина 782"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34.</w:t>
      </w:r>
      <w:r w:rsidRPr="00736F97">
        <w:rPr>
          <w:rFonts w:ascii="Times New Roman" w:eastAsia="Times New Roman" w:hAnsi="Times New Roman" w:cs="Times New Roman"/>
          <w:sz w:val="24"/>
          <w:szCs w:val="24"/>
          <w:lang w:eastAsia="bg-BG"/>
        </w:rPr>
        <w:t xml:space="preserve"> (1) (Изм. - ДВ, бр. 45 от 2010 г., в сила от 15.06.2010 г., изм. - ДВ, бр. 2 от 2013 г., в сила от 08.01.2013 г., доп. - ДВ, бр. 75 от 2013 г., в сила от 27.08.2013 г.) При кандидатстване за междинно или окончателно плащане ползвателят на помощта подава заявка за плащане по утвърдения от изпълнителния директор на РА образец в областна дирекция на фонда по чл. 44 УПДФЗ по място на извършване на инвестицията и прилага документи съгласно приложение № 5, а ползвателите на помощта - читалища, местни поделения на вероизповеданията, граждански дружества на физически и/или юридически лица или ЮЛНЦ, прилагат и декларация за минимална помощ по образец съгласно приложение № 5a.</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Заявка за окончателно плащане се подава след извършване на инвестицията не по-късно от един месец от изтичане на срока за извършване на инвестицията, посочен в договора за отпускане на финансова помощ.</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(Нова - ДВ, бр. 49 от 2011 г., в сила от 28.06.2011 г.) Общини, ползватели на помощта, заявили възможността да се възползват от получаване на безлихвен заем от централния бюджет съгласно ПМС № 59 от 11 март 2011 г. за условията и реда за отпускане на безлихвени заеми на общините от централния бюджет за финансиране на разходи за окончателни плащания по одобрени проекти по Програмата за развитие на селските райони за периода 2007 - 2013 г. и за тяхното възстановяване (ДВ, бр. 22 от 2011 г.), подават заявка по чл. 2, ал. 2 от ПМС № 59 от 11 март 2011 г. след проверка на цялостното изпълнение на проект и одобряване на окончателния размер на безвъзмездната финансова помощ от РА.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(4) (Нова - ДВ, бр. 49 от 2011 г., в сила от 28.06.2011 г., доп. - ДВ, бр. 2 от 2013 г., в сила от 08.01.2013 г.) В случаите по ал. 3 към заявката за окончателно плащане се представят </w:t>
      </w:r>
      <w:proofErr w:type="spellStart"/>
      <w:r w:rsidRPr="00736F97">
        <w:rPr>
          <w:rFonts w:ascii="Times New Roman" w:eastAsia="Times New Roman" w:hAnsi="Times New Roman" w:cs="Times New Roman"/>
          <w:sz w:val="24"/>
          <w:szCs w:val="24"/>
          <w:lang w:eastAsia="bg-BG"/>
        </w:rPr>
        <w:t>проформа</w:t>
      </w:r>
      <w:proofErr w:type="spellEnd"/>
      <w:r w:rsidRPr="00736F97">
        <w:rPr>
          <w:rFonts w:ascii="Times New Roman" w:eastAsia="Times New Roman" w:hAnsi="Times New Roman" w:cs="Times New Roman"/>
          <w:sz w:val="24"/>
          <w:szCs w:val="24"/>
          <w:lang w:eastAsia="bg-BG"/>
        </w:rPr>
        <w:t xml:space="preserve"> фактура, удостоверения за открити сметки по чл. 5, т. 1 и 6 от ПМС № 59 от 11 март 2011 г. и инициирано бюджетно платежно нареждане чрез платежните процедури на системата за електронни бюджетни разплащания и не се представят документите по т. 16, 17 и 18 от </w:t>
      </w:r>
      <w:proofErr w:type="spellStart"/>
      <w:r w:rsidRPr="00736F97">
        <w:rPr>
          <w:rFonts w:ascii="Times New Roman" w:eastAsia="Times New Roman" w:hAnsi="Times New Roman" w:cs="Times New Roman"/>
          <w:sz w:val="24"/>
          <w:szCs w:val="24"/>
          <w:lang w:eastAsia="bg-BG"/>
        </w:rPr>
        <w:t>подраздел</w:t>
      </w:r>
      <w:proofErr w:type="spellEnd"/>
      <w:r w:rsidRPr="00736F97">
        <w:rPr>
          <w:rFonts w:ascii="Times New Roman" w:eastAsia="Times New Roman" w:hAnsi="Times New Roman" w:cs="Times New Roman"/>
          <w:sz w:val="24"/>
          <w:szCs w:val="24"/>
          <w:lang w:eastAsia="bg-BG"/>
        </w:rPr>
        <w:t xml:space="preserve"> "Общи документи:", раздел III. "Документи, които ползвателят на помощта следва да подаде при заявка за окончателно плащане" от приложение № 5, за разходите, които не са реално извършени.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(5) (Нова - ДВ, бр. 49 от 2011 г., в сила от 28.06.2011 г.) В срок десет дни от получаване на уведомлението за одобряване от РА на окончателния размер на безвъзмездната финансова помощ по проекта общините, подали заявка по чл. 2, ал. 2 от ПМС № 59 от 11 март 2011 г., представят в РА документите по т. 16, 17 и 18 от </w:t>
      </w:r>
      <w:proofErr w:type="spellStart"/>
      <w:r w:rsidRPr="00736F97">
        <w:rPr>
          <w:rFonts w:ascii="Times New Roman" w:eastAsia="Times New Roman" w:hAnsi="Times New Roman" w:cs="Times New Roman"/>
          <w:sz w:val="24"/>
          <w:szCs w:val="24"/>
          <w:lang w:eastAsia="bg-BG"/>
        </w:rPr>
        <w:t>подраздел</w:t>
      </w:r>
      <w:proofErr w:type="spellEnd"/>
      <w:r w:rsidRPr="00736F97">
        <w:rPr>
          <w:rFonts w:ascii="Times New Roman" w:eastAsia="Times New Roman" w:hAnsi="Times New Roman" w:cs="Times New Roman"/>
          <w:sz w:val="24"/>
          <w:szCs w:val="24"/>
          <w:lang w:eastAsia="bg-BG"/>
        </w:rPr>
        <w:t xml:space="preserve"> "Общи документи:", раздел III. "Документи, които ползвателят на помощта следва да подаде при заявка за окончателно плащане" от приложение № 5.</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114194E5" wp14:editId="1BF9D1A9">
            <wp:extent cx="175260" cy="175260"/>
            <wp:effectExtent l="0" t="0" r="0" b="0"/>
            <wp:docPr id="783" name="image2_i_1224"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224"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59ED0A46" wp14:editId="75AFFD03">
            <wp:extent cx="175260" cy="175260"/>
            <wp:effectExtent l="0" t="0" r="0" b="0"/>
            <wp:docPr id="784" name="image_i_1224"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24"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B8A5745" wp14:editId="0542E396">
            <wp:extent cx="175260" cy="175260"/>
            <wp:effectExtent l="0" t="0" r="0" b="0"/>
            <wp:docPr id="785" name="Картина 785"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221AC29" wp14:editId="10D6835B">
            <wp:extent cx="175260" cy="175260"/>
            <wp:effectExtent l="0" t="0" r="0" b="0"/>
            <wp:docPr id="786" name="Картина 786"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079E140" wp14:editId="2EC307A7">
            <wp:extent cx="175260" cy="175260"/>
            <wp:effectExtent l="0" t="0" r="0" b="0"/>
            <wp:docPr id="787" name="Картина 787"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35.</w:t>
      </w:r>
      <w:r w:rsidRPr="00736F97">
        <w:rPr>
          <w:rFonts w:ascii="Times New Roman" w:eastAsia="Times New Roman" w:hAnsi="Times New Roman" w:cs="Times New Roman"/>
          <w:sz w:val="24"/>
          <w:szCs w:val="24"/>
          <w:lang w:eastAsia="bg-BG"/>
        </w:rPr>
        <w:t xml:space="preserve"> (1) (Изм. - ДВ, бр. 45 от 2010 г., в сила от 15.06.2010 г., изм. - ДВ, бр. 2 от 2013 г., в сила от 08.01.2013 г.) Областната дирекция на фонда по чл. 44 УПДФЗ извършва преглед на документите по чл. 34, ал. 1 в присъствието на ползвателя на помощта.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 (Изм. - ДВ, бр. 45 от 2010 г., в сила от 15.06.2010 г., изм. - ДВ, бр. 2 от 2013 г., в сила от 08.01.2013 г.) В случай на липса или нередовност на документите по ал. 1 областната дирекция на фонда по чл. 44 УПДФЗ връща документите на ползвателя на помощта заедно с писмено изложение на липсите и </w:t>
      </w:r>
      <w:proofErr w:type="spellStart"/>
      <w:r w:rsidRPr="00736F97">
        <w:rPr>
          <w:rFonts w:ascii="Times New Roman" w:eastAsia="Times New Roman" w:hAnsi="Times New Roman" w:cs="Times New Roman"/>
          <w:sz w:val="24"/>
          <w:szCs w:val="24"/>
          <w:lang w:eastAsia="bg-BG"/>
        </w:rPr>
        <w:t>нередовностите</w:t>
      </w:r>
      <w:proofErr w:type="spellEnd"/>
      <w:r w:rsidRPr="00736F97">
        <w:rPr>
          <w:rFonts w:ascii="Times New Roman" w:eastAsia="Times New Roman" w:hAnsi="Times New Roman" w:cs="Times New Roman"/>
          <w:sz w:val="24"/>
          <w:szCs w:val="24"/>
          <w:lang w:eastAsia="bg-BG"/>
        </w:rPr>
        <w:t>.</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(3) След отстраняване на констатираните пропуски по ал. 2 ползвателят на помощта има право в рамките на срока по чл. 34, ал. 2 отново да подаде заявка за плащане.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(4) След приемане на документите за плащане ползвателят на помощта получава уникален идентификационен номер на заявката.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0B095C60" wp14:editId="01298607">
            <wp:extent cx="175260" cy="175260"/>
            <wp:effectExtent l="0" t="0" r="0" b="0"/>
            <wp:docPr id="788" name="image2_i_1106"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106"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1076208" wp14:editId="03489C30">
            <wp:extent cx="175260" cy="175260"/>
            <wp:effectExtent l="0" t="0" r="0" b="0"/>
            <wp:docPr id="789" name="image_i_1106"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106"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39C7CCC" wp14:editId="756C6567">
            <wp:extent cx="175260" cy="175260"/>
            <wp:effectExtent l="0" t="0" r="0" b="0"/>
            <wp:docPr id="790" name="Картина 790"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5A7B1DF6" wp14:editId="40393A10">
            <wp:extent cx="175260" cy="175260"/>
            <wp:effectExtent l="0" t="0" r="0" b="0"/>
            <wp:docPr id="791" name="Картина 791"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E754D87" wp14:editId="252C2C74">
            <wp:extent cx="175260" cy="175260"/>
            <wp:effectExtent l="0" t="0" r="0" b="0"/>
            <wp:docPr id="792" name="Картина 792"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36.</w:t>
      </w:r>
      <w:r w:rsidRPr="00736F97">
        <w:rPr>
          <w:rFonts w:ascii="Times New Roman" w:eastAsia="Times New Roman" w:hAnsi="Times New Roman" w:cs="Times New Roman"/>
          <w:sz w:val="24"/>
          <w:szCs w:val="24"/>
          <w:lang w:eastAsia="bg-BG"/>
        </w:rPr>
        <w:t xml:space="preserve"> (1) (Изм. - ДВ, бр. 54 от 2012 г., в сила от 17.07.2012 г.) В срок не по-късно от два месеца, а в случаите на строително-монтажни работи - в срок не по-късно от три месеца от подаване на заявката за плащане РА: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извършва административни проверки на представените документи, заявените данни и други обстоятелства, свързани със заявката за плащане;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може да извърши проверка на място за установяване на фактическото съответствие с представените документи;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одобрява или мотивирано отказва със заповед на изпълнителния директор изплащането на финансовата помощ след извършен анализ за установяване на фактическо съответствие и съответствие по документи между одобрения инвестиционен проект и извършената инвестиция;</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изплаща одобрената финансова помощ.</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(Изм. - ДВ, бр. 11 от 2010 г., в сила от 09.02.2010 г., изм. - ДВ, бр. 45 от 2010 г., в сила от 15.06.2010 г.) В случай на необходимост от предоставяне на допълнителни документи при непълнота и неяснота на заявените данни и посочени факти по чл. 34, ал. 1 Централното управление на Разплащателната агенция уведомява писмено ползвателя на помощта, който в срок до 15 работни дни от получаване на уведомяването трябва да представи изисканите му документи.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Срокът по ал. 1 се удължава: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когато е изпратено писмо за отстраняване на </w:t>
      </w:r>
      <w:proofErr w:type="spellStart"/>
      <w:r w:rsidRPr="00736F97">
        <w:rPr>
          <w:rFonts w:ascii="Times New Roman" w:eastAsia="Times New Roman" w:hAnsi="Times New Roman" w:cs="Times New Roman"/>
          <w:sz w:val="24"/>
          <w:szCs w:val="24"/>
          <w:lang w:eastAsia="bg-BG"/>
        </w:rPr>
        <w:t>нередовности</w:t>
      </w:r>
      <w:proofErr w:type="spellEnd"/>
      <w:r w:rsidRPr="00736F97">
        <w:rPr>
          <w:rFonts w:ascii="Times New Roman" w:eastAsia="Times New Roman" w:hAnsi="Times New Roman" w:cs="Times New Roman"/>
          <w:sz w:val="24"/>
          <w:szCs w:val="24"/>
          <w:lang w:eastAsia="bg-BG"/>
        </w:rPr>
        <w:t xml:space="preserve"> или по даден проект е необходимо становище на други органи или институции - със срока за получаване на отговор;</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със заповед на изпълнителния директор на РА, когато в резултат от дейностите по ал. 1 са събрани документи и/или информация, които създават съмнение за нередност;</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(нова - ДВ, бр. 45 от 2010 г., в сила от 15.06.2010 г.) когато е необходимо експертно становище от комисия за проверка на цялата или на част от инвестицията при подаване на заявка за плащане, той се удължава със срока на работа на комисията, който се удостоверява с акта за нейното създаване от изпълнителния директор на РА и до датата на вземане на решение за оценка;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(нова - ДВ, бр. 49 от 2011 г., в сила от 28.06.2011 г.) когато се провежда контролна проверка въз основа на Приложение I, т. 4 от Регламент (ЕО) № 885/2006 на Комисията от 21 юни 2006 г. относно реда и начина на прилагане на Регламент (ЕО) № 1290/2005 на Съвета по отношение на акредитирането на агенциите платци и други стопански субекти, както и по отношение на клиринга на счетоводните сметки на ЕФГЗ и ЕЗФРСР (ОВ L 171, 23.06.2006 г.), той се удължава с един месец.</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(Нова - ДВ, бр. 11 от 2010 г., в сила от 09.02.2010 г.) Проверките на място се извършват в присъствието на ползвателя или пълномощен негов представител или служител.</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 (Нова - ДВ, бр. 11 от 2010 г., в сила от 09.02.2010 г., изм. - ДВ, бр. 45 от 2010 г., в сила от 15.06.2010 г.) При приключване на проверката на място служителят на РА представя протокола с резултатите от проверката за подпис на ползвателя, упълномощен негов представител или служител, който има право да напише в протокола обяснения и възражения по направените констатации.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(6) (Нова - ДВ, бр. 45 от 2010 г., в сила от 15.06.2010 г.) Копие от протокола по ал. 5 се предоставя на ползвателя, упълномощения негов представител или служител веднага след приключване на проверката на място.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 (Нова - ДВ, бр. 45 от 2010 г., в сила от 15.06.2010 г.) В срок до 10 работни дни от получаването на протокола за проверката на място ползвателят може да направи възражения и да даде обяснения по направените констатации пред изпълнителния директор на РА.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2AB23416" wp14:editId="1184F095">
            <wp:extent cx="175260" cy="175260"/>
            <wp:effectExtent l="0" t="0" r="0" b="0"/>
            <wp:docPr id="793" name="image2_i_579"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579"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40E4DA2" wp14:editId="23C520F6">
            <wp:extent cx="175260" cy="175260"/>
            <wp:effectExtent l="0" t="0" r="0" b="0"/>
            <wp:docPr id="794" name="image_i_579"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579"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5C8E406D" wp14:editId="584A853D">
            <wp:extent cx="175260" cy="175260"/>
            <wp:effectExtent l="0" t="0" r="0" b="0"/>
            <wp:docPr id="795" name="Картина 795"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DE667BA" wp14:editId="4B2619FE">
            <wp:extent cx="175260" cy="175260"/>
            <wp:effectExtent l="0" t="0" r="0" b="0"/>
            <wp:docPr id="796" name="Картина 796"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FC013CC" wp14:editId="56C42983">
            <wp:extent cx="175260" cy="175260"/>
            <wp:effectExtent l="0" t="0" r="0" b="0"/>
            <wp:docPr id="797" name="Картина 797"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37.</w:t>
      </w:r>
      <w:r w:rsidRPr="00736F97">
        <w:rPr>
          <w:rFonts w:ascii="Times New Roman" w:eastAsia="Times New Roman" w:hAnsi="Times New Roman" w:cs="Times New Roman"/>
          <w:sz w:val="24"/>
          <w:szCs w:val="24"/>
          <w:lang w:eastAsia="bg-BG"/>
        </w:rPr>
        <w:t xml:space="preserve"> (Изм. - ДВ, бр. 49 от 2011 г., в сила от 28.06.2011 г.) Плащанията се изчисляват въз основа на приетите за допустими и реално извършени разходи след извършване на проверките по чл. 36, ал. 1, т. 1 и 2 и при спазване на разпоредбите на чл. 30 от Регламент (ЕС) № 65/2011 на Комисията от 27 януари 2011 г. за определяне на подробни правила за прилагане на Регламент (ЕО) № 1698/2005 на Съвета по отношение на прилагането на процедури за контрол, както и кръстосано спазване по отношение на мерките за подпомагане на развитието на селските райони (ОВ L 25, 28.01.2011 г.) (Регламент (ЕС) № 65/2011) и разпоредбите на Регламент (ЕО) № 1998/2006 на Комисията от 15 декември 2006 г. относно прилагането на членове 87 и 88 от Договора за създаване на ЕО по отношение на минималната помощ.</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3E796D78" wp14:editId="53695721">
            <wp:extent cx="175260" cy="175260"/>
            <wp:effectExtent l="0" t="0" r="0" b="0"/>
            <wp:docPr id="798" name="image2_i_580"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580"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B407238" wp14:editId="426A9108">
            <wp:extent cx="175260" cy="175260"/>
            <wp:effectExtent l="0" t="0" r="0" b="0"/>
            <wp:docPr id="799" name="image_i_580"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580"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D4AACB6" wp14:editId="04D07C91">
            <wp:extent cx="175260" cy="175260"/>
            <wp:effectExtent l="0" t="0" r="0" b="0"/>
            <wp:docPr id="800" name="Картина 800"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D476DDD" wp14:editId="484E910D">
            <wp:extent cx="175260" cy="175260"/>
            <wp:effectExtent l="0" t="0" r="0" b="0"/>
            <wp:docPr id="801" name="Картина 801"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1"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91F6A6E" wp14:editId="1542B51C">
            <wp:extent cx="175260" cy="175260"/>
            <wp:effectExtent l="0" t="0" r="0" b="0"/>
            <wp:docPr id="802" name="Картина 802"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38.</w:t>
      </w:r>
      <w:r w:rsidRPr="00736F97">
        <w:rPr>
          <w:rFonts w:ascii="Times New Roman" w:eastAsia="Times New Roman" w:hAnsi="Times New Roman" w:cs="Times New Roman"/>
          <w:sz w:val="24"/>
          <w:szCs w:val="24"/>
          <w:lang w:eastAsia="bg-BG"/>
        </w:rPr>
        <w:t xml:space="preserve"> (1) Разплащателната агенция може да откаже изплащането на част или цялата помощ, когато: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установи нередовност на документите или непълнота или неяснота на заявените данни и посочените факти по реда на чл. 36, ал. 1, т. 1 и 2;</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 установи несъответствие с целите, дейностите и изискванията, определени с тази наредба;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3. ползвателят на помощта не отстрани непълнотите и пропуските в срока по чл. 36, ал. 2;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4. (изм. - ДВ, бр. 49 от 2011 г., в сила от 28.06.2011 г.) приложи правилото на чл. 30 от Регламент (ЕС) № 65/2011;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 се прилагат разпоредбите на Регламент (ЕО)№ 1998/2006 на Комисията от 15 декември 2006 г. относно прилагането на членове 87 и 88 от Договора за създаване на ЕО по отношение на минималната помощ;</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6. (нова - ДВ, бр. 78 от 2010 г., в сила от 05.10.2010 г.) е наложена финансова корекция, определена по ПМС № 134 от 2010 г. за приемане на Методология за определяне на финансови корекции, които се прилагат спрямо разходите, свързани с изпълнението на оперативните програми, </w:t>
      </w:r>
      <w:proofErr w:type="spellStart"/>
      <w:r w:rsidRPr="00736F97">
        <w:rPr>
          <w:rFonts w:ascii="Times New Roman" w:eastAsia="Times New Roman" w:hAnsi="Times New Roman" w:cs="Times New Roman"/>
          <w:sz w:val="24"/>
          <w:szCs w:val="24"/>
          <w:lang w:eastAsia="bg-BG"/>
        </w:rPr>
        <w:t>съфинансирани</w:t>
      </w:r>
      <w:proofErr w:type="spellEnd"/>
      <w:r w:rsidRPr="00736F97">
        <w:rPr>
          <w:rFonts w:ascii="Times New Roman" w:eastAsia="Times New Roman" w:hAnsi="Times New Roman" w:cs="Times New Roman"/>
          <w:sz w:val="24"/>
          <w:szCs w:val="24"/>
          <w:lang w:eastAsia="bg-BG"/>
        </w:rPr>
        <w:t xml:space="preserve"> от структурните инструменти на Европейския съюз, Европейския земеделски фонд за развитие на селските райони и Европейския фонд за рибарство (ДВ, бр. 53 от 2010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 (нова - ДВ, бр. 49 от 2011 г., в сила от 28.06.2011 г.) установи обстоятелствата, посочени в чл. 14, ал. 4 и/или 5.</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В случаите на отказ за изплащане на финансовата помощ ползвателят на помощта не може да подаде друга заявка за плащане за същата инвестиция.</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Раздел II.</w:t>
      </w:r>
      <w:r w:rsidRPr="00736F97">
        <w:rPr>
          <w:rFonts w:ascii="Times New Roman" w:eastAsia="Times New Roman" w:hAnsi="Times New Roman" w:cs="Times New Roman"/>
          <w:sz w:val="24"/>
          <w:szCs w:val="24"/>
          <w:lang w:eastAsia="bg-BG"/>
        </w:rPr>
        <w:br/>
        <w:t>Условия за изпълнението на дейностите по проекта и контрол</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3B2AC106" wp14:editId="723BD273">
            <wp:extent cx="175260" cy="175260"/>
            <wp:effectExtent l="0" t="0" r="0" b="0"/>
            <wp:docPr id="803" name="image2_i_1110"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110"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C058CB8" wp14:editId="7BF4744A">
            <wp:extent cx="175260" cy="175260"/>
            <wp:effectExtent l="0" t="0" r="0" b="0"/>
            <wp:docPr id="804" name="image_i_1110"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110"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C1E280D" wp14:editId="5BF36D96">
            <wp:extent cx="175260" cy="175260"/>
            <wp:effectExtent l="0" t="0" r="0" b="0"/>
            <wp:docPr id="805" name="Картина 805"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5"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24BFFEDE" wp14:editId="74A14949">
            <wp:extent cx="175260" cy="175260"/>
            <wp:effectExtent l="0" t="0" r="0" b="0"/>
            <wp:docPr id="806" name="Картина 806"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A857006" wp14:editId="1C2795C9">
            <wp:extent cx="175260" cy="175260"/>
            <wp:effectExtent l="0" t="0" r="0" b="0"/>
            <wp:docPr id="807" name="Картина 807"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39.</w:t>
      </w:r>
      <w:r w:rsidRPr="00736F97">
        <w:rPr>
          <w:rFonts w:ascii="Times New Roman" w:eastAsia="Times New Roman" w:hAnsi="Times New Roman" w:cs="Times New Roman"/>
          <w:sz w:val="24"/>
          <w:szCs w:val="24"/>
          <w:lang w:eastAsia="bg-BG"/>
        </w:rPr>
        <w:t xml:space="preserve"> (1) (Изм. - ДВ, бр. 30 от 2011 г.) (*) Одобреният проект се изпълнява в срок до 30 месеца, считано от:</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(изм. - ДВ, бр. 28 от 2012 г., в сила от 06.04.2012 г.) датата на подписването на договора за отпускане на финансова помощ с РА за кандидати, които не се явяват възложители по чл. 7 и чл. 14а, ал. 3 и 4 ЗОП;</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(изм. - ДВ, бр. 28 от 2012 г., в сила от 06.04.2012 г.) датата на получаване от ползвателя на финансова помощ на уведомително писмо с решението за съгласуване/отказ за съгласуване на последната по време процедура за избор на изпълнител по проекта за получатели на финансова помощ, които се явяват възложители по чл. 7 и чл. 14а, ал. 3 и 4 ЗОП.</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(Нова - ДВ, бр. 54 от 2012 г., в сила от 17.07.2012 г.) Крайният срок по ал. 1 за изпълнение на одобрения проект не може да е с продължителност след 15 юли 2015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(3) (Изм. - ДВ, бр. 45 от 2010 г., в сила от 15.06.2010 г., изм. - ДВ, бр. 28 от 2012 г., в сила от 06.04.2012 г., предишна ал. 2 - ДВ, бр. 54 от 2012 г., в сила от 17.07.2012 г.) Ползватели на помощта, които се явяват възложители по чл. 7 и чл. 14а, ал. 3 и 4 ЗОП, провеждат съответните процедури за избор на изпълнител/и на дейностите по проекта след сключване на договора за отпускане на финансова помощ, с изключение на процедурите за избор на изпълнител/и за разходи по чл. 21, ал. 1, т. 4, за които при подаване на заявлението за подпомагане представя заверено от възложителя копие от документацията от проведената процедура по ЗОП.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(4) (Нова - ДВ, бр. 11 от 2010 г., в сила от 09.02.2010 г., изм. - ДВ, бр. 45 от 2010 г., в сила от 15.06.2010 г., изм. - ДВ, бр. 28 от 2012 г., в сила от 06.04.2012 г., предишна ал. 3 - ДВ, бр. 54 от 2012 г., в сила от 17.07.2012 г.) Разплащателната агенция осъществява предварителна проверка и </w:t>
      </w:r>
      <w:proofErr w:type="spellStart"/>
      <w:r w:rsidRPr="00736F97">
        <w:rPr>
          <w:rFonts w:ascii="Times New Roman" w:eastAsia="Times New Roman" w:hAnsi="Times New Roman" w:cs="Times New Roman"/>
          <w:sz w:val="24"/>
          <w:szCs w:val="24"/>
          <w:lang w:eastAsia="bg-BG"/>
        </w:rPr>
        <w:t>последващ</w:t>
      </w:r>
      <w:proofErr w:type="spellEnd"/>
      <w:r w:rsidRPr="00736F97">
        <w:rPr>
          <w:rFonts w:ascii="Times New Roman" w:eastAsia="Times New Roman" w:hAnsi="Times New Roman" w:cs="Times New Roman"/>
          <w:sz w:val="24"/>
          <w:szCs w:val="24"/>
          <w:lang w:eastAsia="bg-BG"/>
        </w:rPr>
        <w:t xml:space="preserve"> контрол върху процедури за обществени поръчки съгласно утвърдени от изпълнителния директор на РА процедури за предварителни проверки и </w:t>
      </w:r>
      <w:proofErr w:type="spellStart"/>
      <w:r w:rsidRPr="00736F97">
        <w:rPr>
          <w:rFonts w:ascii="Times New Roman" w:eastAsia="Times New Roman" w:hAnsi="Times New Roman" w:cs="Times New Roman"/>
          <w:sz w:val="24"/>
          <w:szCs w:val="24"/>
          <w:lang w:eastAsia="bg-BG"/>
        </w:rPr>
        <w:t>последващ</w:t>
      </w:r>
      <w:proofErr w:type="spellEnd"/>
      <w:r w:rsidRPr="00736F97">
        <w:rPr>
          <w:rFonts w:ascii="Times New Roman" w:eastAsia="Times New Roman" w:hAnsi="Times New Roman" w:cs="Times New Roman"/>
          <w:sz w:val="24"/>
          <w:szCs w:val="24"/>
          <w:lang w:eastAsia="bg-BG"/>
        </w:rPr>
        <w:t xml:space="preserve"> контрол.</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 (Нова - ДВ, бр. 30 от 2011 г., изм. - ДВ, бр. 28 от 2012 г., в сила от 06.04.2012 г., предишна ал. 4, изм. - ДВ, бр. 54 от 2012 г., в сила от 17.07.2012 г.) Разплащателната агенция осъществява предварителните проверки по ал. 4 в срок до 20 дни от получаването на списъка на планираните обществени поръчки, който е по образец, утвърден от изпълнителния директор на РА.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(6) (Нова - ДВ, бр. 30 от 2011 г., предишна ал. 5, изм. - ДВ, бр. 54 от 2012 г., в сила от 17.07.2012 г.) (*) Разплащателната агенция извършва </w:t>
      </w:r>
      <w:proofErr w:type="spellStart"/>
      <w:r w:rsidRPr="00736F97">
        <w:rPr>
          <w:rFonts w:ascii="Times New Roman" w:eastAsia="Times New Roman" w:hAnsi="Times New Roman" w:cs="Times New Roman"/>
          <w:sz w:val="24"/>
          <w:szCs w:val="24"/>
          <w:lang w:eastAsia="bg-BG"/>
        </w:rPr>
        <w:t>последващ</w:t>
      </w:r>
      <w:proofErr w:type="spellEnd"/>
      <w:r w:rsidRPr="00736F97">
        <w:rPr>
          <w:rFonts w:ascii="Times New Roman" w:eastAsia="Times New Roman" w:hAnsi="Times New Roman" w:cs="Times New Roman"/>
          <w:sz w:val="24"/>
          <w:szCs w:val="24"/>
          <w:lang w:eastAsia="bg-BG"/>
        </w:rPr>
        <w:t xml:space="preserve"> контрол по ал. 4 в срок до 4 месеца от получаване на документите за проведената процедура за избор на изпълнител.</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 (Нова - ДВ, бр. 30 от 2011 г., изм. - ДВ, бр. 28 от 2012 г., в сила от 06.04.2012 г., предишна ал. 6, изм. - ДВ, бр. 54 от 2012 г., в сила от 17.07.2012 г.) Срокът по ал. 5 и 6 спира да тече, когато е изпратено писмо за отстраняване на нередовност на документите или непълнота или неяснота на заявените данни и посочените факти по ал. 5 или 6.</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35AA004F" wp14:editId="55DAAAB1">
            <wp:extent cx="175260" cy="175260"/>
            <wp:effectExtent l="0" t="0" r="0" b="0"/>
            <wp:docPr id="808" name="image2_i_1111"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111"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0D339E4" wp14:editId="0260C7C2">
            <wp:extent cx="175260" cy="175260"/>
            <wp:effectExtent l="0" t="0" r="0" b="0"/>
            <wp:docPr id="809" name="image_i_1111"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111"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55DC0E7B" wp14:editId="76245694">
            <wp:extent cx="175260" cy="175260"/>
            <wp:effectExtent l="0" t="0" r="0" b="0"/>
            <wp:docPr id="810" name="Картина 810"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B1A7110" wp14:editId="7070520B">
            <wp:extent cx="175260" cy="175260"/>
            <wp:effectExtent l="0" t="0" r="0" b="0"/>
            <wp:docPr id="811" name="Картина 811"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20086B1B" wp14:editId="7E01AF11">
            <wp:extent cx="175260" cy="175260"/>
            <wp:effectExtent l="0" t="0" r="0" b="0"/>
            <wp:docPr id="812" name="Картина 812"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lastRenderedPageBreak/>
        <w:t>Чл. 40.</w:t>
      </w:r>
      <w:r w:rsidRPr="00736F97">
        <w:rPr>
          <w:rFonts w:ascii="Times New Roman" w:eastAsia="Times New Roman" w:hAnsi="Times New Roman" w:cs="Times New Roman"/>
          <w:sz w:val="24"/>
          <w:szCs w:val="24"/>
          <w:lang w:eastAsia="bg-BG"/>
        </w:rPr>
        <w:t xml:space="preserve"> (Изм. - ДВ, бр. 11 от 2010 г., в сила от 09.02.2010 г., отм. - ДВ, бр. 45 от 2010 г., в сила от 15.06.2010 г., нов - ДВ, бр. 49 от 2011 г., в сила от 28.06.2011 г.) (1) В случай, когато към заявлението за подпомагане е бил представен идеен проект, кандидатът представя за съгласуване в РА изготвения работен/технически проект.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(Доп. - ДВ, бр. 54 от 2012 г., в сила от 17.07.2012 г.) Разплащателна агенция може да преценява обосноваността на разходите на представения по ал. 1 работен/технически проект чрез съпоставяне с референтни цени или с оценяваща комисия, съставена по чл. 21, ал. 6.</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21A60B39" wp14:editId="7A0960D8">
            <wp:extent cx="175260" cy="175260"/>
            <wp:effectExtent l="0" t="0" r="0" b="0"/>
            <wp:docPr id="813" name="image2_i_54"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54"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54D54830" wp14:editId="153F2DE2">
            <wp:extent cx="175260" cy="175260"/>
            <wp:effectExtent l="0" t="0" r="0" b="0"/>
            <wp:docPr id="814" name="image_i_54"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54"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3D005C7" wp14:editId="4E7A727E">
            <wp:extent cx="175260" cy="175260"/>
            <wp:effectExtent l="0" t="0" r="0" b="0"/>
            <wp:docPr id="815" name="Картина 815"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A872563" wp14:editId="3DB22A18">
            <wp:extent cx="175260" cy="175260"/>
            <wp:effectExtent l="0" t="0" r="0" b="0"/>
            <wp:docPr id="816" name="Картина 816"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705C078" wp14:editId="32B5AF0F">
            <wp:extent cx="175260" cy="175260"/>
            <wp:effectExtent l="0" t="0" r="0" b="0"/>
            <wp:docPr id="817" name="Картина 817"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41.</w:t>
      </w:r>
      <w:r w:rsidRPr="00736F97">
        <w:rPr>
          <w:rFonts w:ascii="Times New Roman" w:eastAsia="Times New Roman" w:hAnsi="Times New Roman" w:cs="Times New Roman"/>
          <w:sz w:val="24"/>
          <w:szCs w:val="24"/>
          <w:lang w:eastAsia="bg-BG"/>
        </w:rPr>
        <w:t xml:space="preserve"> (1) Ползвателят може да подаде искане за промяна на договора за отпускане на финансова помощ в РА не по-късно от два месеца преди изтичане на срока на договора за отпускане на финансова помощ. Към искането се прилагат доказателствата, необходими за преценката на основателността на искането.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 Не се допуска изменение и/или допълнение на договора за отпускане на финансова помощ, което: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засяга основната цел на дейността и/или променя предназначението на инвестицията съгласно одобрения проект;</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води до несъответствие с целите, дейностите, изискванията и критериите за оценка, определени в тази наредба;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3. води до увеличение на стойността на договорената финансова помощ.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(3) Ползвателят на помощта може да поиска удължаване на срока по договора за отпускане на финансова помощ до срока по чл. 39, ал. 1.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В срок до един месец от подаването на искането за промяна РА приема или отхвърля исканата промяна.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7F09A8D7" wp14:editId="309F2A81">
            <wp:extent cx="175260" cy="175260"/>
            <wp:effectExtent l="0" t="0" r="0" b="0"/>
            <wp:docPr id="818" name="image2_i_685"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685"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52E6E01" wp14:editId="413EFFB8">
            <wp:extent cx="175260" cy="175260"/>
            <wp:effectExtent l="0" t="0" r="0" b="0"/>
            <wp:docPr id="819" name="image_i_685"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685"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28E50A24" wp14:editId="75C2C7D0">
            <wp:extent cx="175260" cy="175260"/>
            <wp:effectExtent l="0" t="0" r="0" b="0"/>
            <wp:docPr id="820" name="Картина 820"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C78745E" wp14:editId="44151317">
            <wp:extent cx="175260" cy="175260"/>
            <wp:effectExtent l="0" t="0" r="0" b="0"/>
            <wp:docPr id="821" name="Картина 821"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78A2421" wp14:editId="099910D6">
            <wp:extent cx="175260" cy="175260"/>
            <wp:effectExtent l="0" t="0" r="0" b="0"/>
            <wp:docPr id="822" name="Картина 822"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42.</w:t>
      </w:r>
      <w:r w:rsidRPr="00736F97">
        <w:rPr>
          <w:rFonts w:ascii="Times New Roman" w:eastAsia="Times New Roman" w:hAnsi="Times New Roman" w:cs="Times New Roman"/>
          <w:sz w:val="24"/>
          <w:szCs w:val="24"/>
          <w:lang w:eastAsia="bg-BG"/>
        </w:rPr>
        <w:t xml:space="preserve"> (1) Ползвателят е длъжен да води всички финансови операции, свързани с подпомаганите дейности, отделно в счетоводната си система или като използва счетоводни сметки с подходящи номера.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Ползвателят е длъжен да организира подробна счетоводна отчетност, достатъчна за установяване и проследяване на възстановим и невъзстановим ДДС по всеки договор (проект, дейност).</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(Изм. - ДВ, бр. 49 от 2011 г., в сила от 28.06.2011 г., изм. - ДВ, бр. 68 от 2011 г., в сила от 02.09.2011 г.) Ползвателят е длъжен да съхранява всички документи, свързани с подпомаганите дейности, за срок 5 години след сключване на договора за отпускане на финансовата помощ.</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5027852F" wp14:editId="172D32B2">
            <wp:extent cx="175260" cy="175260"/>
            <wp:effectExtent l="0" t="0" r="0" b="0"/>
            <wp:docPr id="823" name="image2_i_686"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686"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BFE893E" wp14:editId="2EE3DA4E">
            <wp:extent cx="175260" cy="175260"/>
            <wp:effectExtent l="0" t="0" r="0" b="0"/>
            <wp:docPr id="824" name="image_i_686"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686"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63AA073" wp14:editId="422A4BDF">
            <wp:extent cx="175260" cy="175260"/>
            <wp:effectExtent l="0" t="0" r="0" b="0"/>
            <wp:docPr id="825" name="Картина 825"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BAD79A8" wp14:editId="79212574">
            <wp:extent cx="175260" cy="175260"/>
            <wp:effectExtent l="0" t="0" r="0" b="0"/>
            <wp:docPr id="826" name="Картина 826"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7A6C410" wp14:editId="23BC431A">
            <wp:extent cx="175260" cy="175260"/>
            <wp:effectExtent l="0" t="0" r="0" b="0"/>
            <wp:docPr id="827" name="Картина 827"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43.</w:t>
      </w:r>
      <w:r w:rsidRPr="00736F97">
        <w:rPr>
          <w:rFonts w:ascii="Times New Roman" w:eastAsia="Times New Roman" w:hAnsi="Times New Roman" w:cs="Times New Roman"/>
          <w:sz w:val="24"/>
          <w:szCs w:val="24"/>
          <w:lang w:eastAsia="bg-BG"/>
        </w:rPr>
        <w:t xml:space="preserve"> (1) (Изм. - ДВ, бр. 49 от 2011 г., в сила от 28.06.2011 г., изм. - ДВ, бр. 68 от 2011 г., в сила от 02.09.2011 г.) За срок 5 години след сключване на договора за отпускане на финансова помощ ползвателят е длъжен:</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да използва придобитите въз основа на одобрения проект активи по предназначение;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 xml:space="preserve">2. да не продава, дарява, преотстъпва ползването на активите, предмет на подпомагане, под каквато и да е форма с изключение на случаите, когато това се изисква по закон;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да не променя местоположението на подпомогнатата дейност;</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да не преустановява подпомогнатата дейност;</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 (нова - ДВ, бр. 45 от 2010 г., в сила от 15.06.2010 г.) да не изгражда подземна техническа инфраструктура или да реконструира съществуващата подземна техническа инфраструктура при реконструкция и/или изграждане на улична мрежа.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 (Нова - ДВ, бр. 49 от 2011 г., в сила от 28.06.2011 г., отм. - ДВ, бр. 68 от 2011 г., в сила от 02.09.2011 г.)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(Предишна ал. 2 - ДВ, бр. 49 от 2011 г., в сила от 28.06.2011 г.) Изискванията по ал. 1, т. 1 и 2 не се прилагат при подмяната на съоръжения с изтекъл амортизационен срок. Подмяната с новото съоръжение се осъществява след одобрение на РА.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(Нова - ДВ, бр. 45 от 2010 г., в сила от 15.06.2010 г., предишна ал. 3 - ДВ, бр. 49 от 2011 г., в сила от 28.06.2011 г.) Изискването на ал. 1, т. 2 да не преотстъпва ползването на актива не се прилага за инвестиции по чл. 4, ал. 1, т. 1 и 5 в случаите, когато в заявлението за подпомагане е обосновано, че обичайното предназначение на актива е свързано с преотстъпване на ползването му на трети лица.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0866F326" wp14:editId="708A9CD8">
            <wp:extent cx="175260" cy="175260"/>
            <wp:effectExtent l="0" t="0" r="0" b="0"/>
            <wp:docPr id="828" name="image2_i_57"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57"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0AFF279" wp14:editId="48F5C3EE">
            <wp:extent cx="175260" cy="175260"/>
            <wp:effectExtent l="0" t="0" r="0" b="0"/>
            <wp:docPr id="829" name="image_i_57"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57"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76A4F3D" wp14:editId="646E9F77">
            <wp:extent cx="175260" cy="175260"/>
            <wp:effectExtent l="0" t="0" r="0" b="0"/>
            <wp:docPr id="830" name="Картина 830"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2E87CF0" wp14:editId="2C0DBB76">
            <wp:extent cx="175260" cy="175260"/>
            <wp:effectExtent l="0" t="0" r="0" b="0"/>
            <wp:docPr id="831" name="Картина 831"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25DD6128" wp14:editId="38E50A5B">
            <wp:extent cx="175260" cy="175260"/>
            <wp:effectExtent l="0" t="0" r="0" b="0"/>
            <wp:docPr id="832" name="Картина 832"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44.</w:t>
      </w:r>
      <w:r w:rsidRPr="00736F97">
        <w:rPr>
          <w:rFonts w:ascii="Times New Roman" w:eastAsia="Times New Roman" w:hAnsi="Times New Roman" w:cs="Times New Roman"/>
          <w:sz w:val="24"/>
          <w:szCs w:val="24"/>
          <w:lang w:eastAsia="bg-BG"/>
        </w:rPr>
        <w:t xml:space="preserve"> (1) Ползвателите на помощ са длъжни да сключат и поддържат валидна застраховка на имуществото - предмет на подпомагане, срещу рисковете, посочени в договора за отпускане на финансова помощ, за срока от подаване на заявка за плащане до изтичане на срока по чл. 43, ал. 1, като са длъжни ежегодно да подновяват застрахователните полици.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Договорът за застраховка следва да бъде сключен с уговорка в полза на РА, както следва: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при тотална щета на застрахованото имущество в резултат на събитие, покрито по условията на договора за застраховка, застрахователят изплаща обезщетението на РА;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при частично погиване на застрахованото имущество обезщетението се изплаща на ползвателя на помощта.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Със сумата на застрахователното обезщетение, когато то се изплаща на РА, се намалява размерът на задължението на ползвателя на помощта към РА.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При настъпване на частична щета ползвателят е длъжен да възстанови подпомогнатия актив.</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45CB2232" wp14:editId="1CEBA98A">
            <wp:extent cx="175260" cy="175260"/>
            <wp:effectExtent l="0" t="0" r="0" b="0"/>
            <wp:docPr id="833" name="image2_i_58"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58"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7D3D0A7" wp14:editId="33F84F04">
            <wp:extent cx="175260" cy="175260"/>
            <wp:effectExtent l="0" t="0" r="0" b="0"/>
            <wp:docPr id="834" name="image_i_58"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58"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57FC16B5" wp14:editId="7CFFF7D0">
            <wp:extent cx="175260" cy="175260"/>
            <wp:effectExtent l="0" t="0" r="0" b="0"/>
            <wp:docPr id="835" name="Картина 835"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2D2F382" wp14:editId="71D468F6">
            <wp:extent cx="175260" cy="175260"/>
            <wp:effectExtent l="0" t="0" r="0" b="0"/>
            <wp:docPr id="836" name="Картина 836"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CCBA20C" wp14:editId="2B14A0DE">
            <wp:extent cx="175260" cy="175260"/>
            <wp:effectExtent l="0" t="0" r="0" b="0"/>
            <wp:docPr id="837" name="Картина 837"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7"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45.</w:t>
      </w:r>
      <w:r w:rsidRPr="00736F97">
        <w:rPr>
          <w:rFonts w:ascii="Times New Roman" w:eastAsia="Times New Roman" w:hAnsi="Times New Roman" w:cs="Times New Roman"/>
          <w:sz w:val="24"/>
          <w:szCs w:val="24"/>
          <w:lang w:eastAsia="bg-BG"/>
        </w:rPr>
        <w:t xml:space="preserve"> (1) Ползвателят на помощта е длъжен да предоставя на РА всяка поискана информация за осъществяването на подпомаганата дейност.</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 Контрол за изпълнение на условията по договора за отпускане на финансова помощ, процедурите по ЗОП, както и на документите, свързани с подпомаганата дейност, може да бъде извършван от представители на РА, МЗХ, Сметната палата, Европейската комисия и Европейската сметна палата, Европейската служба за борба с измамите.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(3) На контрол по ал. 2 подлежат ползвателите на помощ, както и техните контрагенти по подпомаганите дейности.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(4) Ако МЗХ или Европейската комисия извършва наблюдение и оценка по изпълнение на ПРСР, ползвателят на помощта поема задължението да осигури на нея и/или на </w:t>
      </w:r>
      <w:r w:rsidRPr="00736F97">
        <w:rPr>
          <w:rFonts w:ascii="Times New Roman" w:eastAsia="Times New Roman" w:hAnsi="Times New Roman" w:cs="Times New Roman"/>
          <w:sz w:val="24"/>
          <w:szCs w:val="24"/>
          <w:lang w:eastAsia="bg-BG"/>
        </w:rPr>
        <w:lastRenderedPageBreak/>
        <w:t>упълномощените от нея лица всякакви документи и информация, които ще подпомогнат оценяването или наблюдението.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516C3DE3" wp14:editId="408F141E">
            <wp:extent cx="175260" cy="175260"/>
            <wp:effectExtent l="0" t="0" r="0" b="0"/>
            <wp:docPr id="838" name="image2_i_689"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689"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C0396E5" wp14:editId="40C09A6B">
            <wp:extent cx="175260" cy="175260"/>
            <wp:effectExtent l="0" t="0" r="0" b="0"/>
            <wp:docPr id="839" name="image_i_689"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689"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7F0E2CC" wp14:editId="2F39837A">
            <wp:extent cx="175260" cy="175260"/>
            <wp:effectExtent l="0" t="0" r="0" b="0"/>
            <wp:docPr id="840" name="Картина 840"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0"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C75B137" wp14:editId="5A1C7946">
            <wp:extent cx="175260" cy="175260"/>
            <wp:effectExtent l="0" t="0" r="0" b="0"/>
            <wp:docPr id="841" name="Картина 841"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1655AA8" wp14:editId="7853ABE8">
            <wp:extent cx="175260" cy="175260"/>
            <wp:effectExtent l="0" t="0" r="0" b="0"/>
            <wp:docPr id="842" name="Картина 842"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46.</w:t>
      </w:r>
      <w:r w:rsidRPr="00736F97">
        <w:rPr>
          <w:rFonts w:ascii="Times New Roman" w:eastAsia="Times New Roman" w:hAnsi="Times New Roman" w:cs="Times New Roman"/>
          <w:sz w:val="24"/>
          <w:szCs w:val="24"/>
          <w:lang w:eastAsia="bg-BG"/>
        </w:rPr>
        <w:t xml:space="preserve"> (1) (Изм. - ДВ, бр. 49 от 2011 г., в сила от 28.06.2011 г., изм. - ДВ, бр. 68 от 2011 г., в сила от 02.09.2011 г.) В случай че ползвателят на помощта не изпълнява свои нормативни или договорни задължения след изплащане на финансовата помощ, РА може да поиска връщане на вече изплатени суми заедно със законната лихва върху тях и/или да прекрати всички договори, сключени с ползвателя на помощта.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В случаите по ал. 1 РА определя размера на средствата, които трябва да бъдат възстановени от ползвателя на помощта, като взема предвид вида, степента и продължителността на неизпълнението. Степента на неизпълнение по даден проект зависи от неговите последици за дейността като цяло. Продължителността на неизпълнение зависи от времето, през което траят последиците или възможността за отстраняване на тези последици по приемлив начин.</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(3) Разплащателната агенция може да поиска връщане на вече платени суми заедно със законната лихва върху тях, когато: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(доп. - ДВ, бр. 68 от 2011 г., в сила от 02.09.2011 г.) ползвателят на помощта е представил декларация с невярно съдържание и/или документ с невярно съдържание, неистински или преправен документ, и/или изкуствено е създал условия за изпълнение на изискванията за получаване на финансова помощ, за да извлече облага в противоречие с целите на тази наредба;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 ползвателят на помощта е получил или е одобрен за получаване на допълнителна публична финансова помощ за дейностите, финансирани по реда на тази наредба;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ползвателят на помощта е променил предмета на подпомаганата дейност;</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ползвателят на помощта не използва придобитите на основа на одобрения проект активи по предназначение.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(Нова - ДВ, бр. 49 от 2011 г., в сила от 28.06.2011 г.) В случаите, когато РА установи до извършване на окончателно плащане обстоятелства по чл. 14, ал. 4 и/или 5, ползвателят на помощта дължи връщане на изплатените авансови и/или междинни плащания заедно със законните лихви върху тях.</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 (Нова - ДВ, бр. 49 от 2011 г., в сила от 28.06.2011 г.) В случаите, когато РА установи, че обстоятелства по чл. 14, ал. 4 и/или 5 са съществували към датата на извършване на окончателно плащане по проект, ползвателят на помощта дължи връщане на изплатените плащания по проекта заедно със законните лихви върху тях.</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3CF6CB0F" wp14:editId="62D8C7F4">
            <wp:extent cx="175260" cy="175260"/>
            <wp:effectExtent l="0" t="0" r="0" b="0"/>
            <wp:docPr id="843" name="image2_i_60"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60"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17BBCC0" wp14:editId="7304D4CF">
            <wp:extent cx="175260" cy="175260"/>
            <wp:effectExtent l="0" t="0" r="0" b="0"/>
            <wp:docPr id="844" name="image_i_60"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60"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B64F8D8" wp14:editId="0BAB42D3">
            <wp:extent cx="175260" cy="175260"/>
            <wp:effectExtent l="0" t="0" r="0" b="0"/>
            <wp:docPr id="845" name="Картина 845"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42F4FA6" wp14:editId="660F7994">
            <wp:extent cx="175260" cy="175260"/>
            <wp:effectExtent l="0" t="0" r="0" b="0"/>
            <wp:docPr id="846" name="Картина 846"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AB820A4" wp14:editId="04C939C7">
            <wp:extent cx="175260" cy="175260"/>
            <wp:effectExtent l="0" t="0" r="0" b="0"/>
            <wp:docPr id="847" name="Картина 847"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47.</w:t>
      </w:r>
      <w:r w:rsidRPr="00736F97">
        <w:rPr>
          <w:rFonts w:ascii="Times New Roman" w:eastAsia="Times New Roman" w:hAnsi="Times New Roman" w:cs="Times New Roman"/>
          <w:sz w:val="24"/>
          <w:szCs w:val="24"/>
          <w:lang w:eastAsia="bg-BG"/>
        </w:rPr>
        <w:t xml:space="preserve"> (1) В случаите на неизпълнение на задълженията по чл. 42, 44 или 50 РА писмено предупреждава ползвателя за констатираното неизпълнение и санкциите, които се налагат за този случай.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 Ползвателят може да отстрани </w:t>
      </w:r>
      <w:proofErr w:type="spellStart"/>
      <w:r w:rsidRPr="00736F97">
        <w:rPr>
          <w:rFonts w:ascii="Times New Roman" w:eastAsia="Times New Roman" w:hAnsi="Times New Roman" w:cs="Times New Roman"/>
          <w:sz w:val="24"/>
          <w:szCs w:val="24"/>
          <w:lang w:eastAsia="bg-BG"/>
        </w:rPr>
        <w:t>нередовностите</w:t>
      </w:r>
      <w:proofErr w:type="spellEnd"/>
      <w:r w:rsidRPr="00736F97">
        <w:rPr>
          <w:rFonts w:ascii="Times New Roman" w:eastAsia="Times New Roman" w:hAnsi="Times New Roman" w:cs="Times New Roman"/>
          <w:sz w:val="24"/>
          <w:szCs w:val="24"/>
          <w:lang w:eastAsia="bg-BG"/>
        </w:rPr>
        <w:t xml:space="preserve"> по ал. 1 в едномесечен срок. В случай на отстраняване на </w:t>
      </w:r>
      <w:proofErr w:type="spellStart"/>
      <w:r w:rsidRPr="00736F97">
        <w:rPr>
          <w:rFonts w:ascii="Times New Roman" w:eastAsia="Times New Roman" w:hAnsi="Times New Roman" w:cs="Times New Roman"/>
          <w:sz w:val="24"/>
          <w:szCs w:val="24"/>
          <w:lang w:eastAsia="bg-BG"/>
        </w:rPr>
        <w:t>нередовностите</w:t>
      </w:r>
      <w:proofErr w:type="spellEnd"/>
      <w:r w:rsidRPr="00736F97">
        <w:rPr>
          <w:rFonts w:ascii="Times New Roman" w:eastAsia="Times New Roman" w:hAnsi="Times New Roman" w:cs="Times New Roman"/>
          <w:sz w:val="24"/>
          <w:szCs w:val="24"/>
          <w:lang w:eastAsia="bg-BG"/>
        </w:rPr>
        <w:t xml:space="preserve"> в срок ползвателят не се санкционира.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В случай на неизпълнение на задълженията в срока по ал. 2 ползвателят дължи връщане на получената помощ заедно със законната лихва върху нея.</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lastRenderedPageBreak/>
        <w:drawing>
          <wp:inline distT="0" distB="0" distL="0" distR="0" wp14:anchorId="36BA470F" wp14:editId="2344D408">
            <wp:extent cx="175260" cy="175260"/>
            <wp:effectExtent l="0" t="0" r="0" b="0"/>
            <wp:docPr id="848" name="image2_i_61"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61"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2286F89F" wp14:editId="2EFCAAB4">
            <wp:extent cx="175260" cy="175260"/>
            <wp:effectExtent l="0" t="0" r="0" b="0"/>
            <wp:docPr id="849" name="image_i_61"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61"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2E2D850C" wp14:editId="2355E60B">
            <wp:extent cx="175260" cy="175260"/>
            <wp:effectExtent l="0" t="0" r="0" b="0"/>
            <wp:docPr id="850" name="Картина 850"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166EED1" wp14:editId="54E491F4">
            <wp:extent cx="175260" cy="175260"/>
            <wp:effectExtent l="0" t="0" r="0" b="0"/>
            <wp:docPr id="851" name="Картина 851"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5FC02929" wp14:editId="69F7FCD5">
            <wp:extent cx="175260" cy="175260"/>
            <wp:effectExtent l="0" t="0" r="0" b="0"/>
            <wp:docPr id="852" name="Картина 852"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48.</w:t>
      </w:r>
      <w:r w:rsidRPr="00736F97">
        <w:rPr>
          <w:rFonts w:ascii="Times New Roman" w:eastAsia="Times New Roman" w:hAnsi="Times New Roman" w:cs="Times New Roman"/>
          <w:sz w:val="24"/>
          <w:szCs w:val="24"/>
          <w:lang w:eastAsia="bg-BG"/>
        </w:rPr>
        <w:t xml:space="preserve"> (1) Страните по договора за отпускане на финансова помощ не отговарят за неизпълнение на задълженията, в случай че неизпълнението се дължи на форсмажорни обстоятелства.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Разплащателната агенция се отказва частично или изцяло от възстановяване на получената помощ от ползвателя при възникване на форсмажорните обстоятелства, уредени в чл. 47 от Регламент (ЕО) № 1974/2006 на Комисията от 15 декември 2006 г. за определянето на подробни правила за прилагане на Регламент (ЕО) № 1698/2005 на Съвета относно подпомагане на развитието на селските райони от Европейския земеделски фонд за развитие на селските райони (ЕЗФРСР) (ОВ L 368, 23.12.2006 г. и Българско специално издание: глава 03, том 80) (Регламент (ЕО) № 1974/2006), при условията на същия член.</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Глава пета.</w:t>
      </w:r>
      <w:r w:rsidRPr="00736F97">
        <w:rPr>
          <w:rFonts w:ascii="Times New Roman" w:eastAsia="Times New Roman" w:hAnsi="Times New Roman" w:cs="Times New Roman"/>
          <w:sz w:val="24"/>
          <w:szCs w:val="24"/>
          <w:lang w:eastAsia="bg-BG"/>
        </w:rPr>
        <w:br/>
        <w:t>ОСИГУРЯВАНЕ НА ПУБЛИЧНОСТ</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69AB69A4" wp14:editId="7000B8DA">
            <wp:extent cx="175260" cy="175260"/>
            <wp:effectExtent l="0" t="0" r="0" b="0"/>
            <wp:docPr id="853" name="image2_i_693"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693"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6C08232" wp14:editId="024FB3E0">
            <wp:extent cx="175260" cy="175260"/>
            <wp:effectExtent l="0" t="0" r="0" b="0"/>
            <wp:docPr id="854" name="image_i_693"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693"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6B44794" wp14:editId="0D2AE33F">
            <wp:extent cx="175260" cy="175260"/>
            <wp:effectExtent l="0" t="0" r="0" b="0"/>
            <wp:docPr id="855" name="Картина 855"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15C9046" wp14:editId="1717A39A">
            <wp:extent cx="175260" cy="175260"/>
            <wp:effectExtent l="0" t="0" r="0" b="0"/>
            <wp:docPr id="856" name="Картина 856"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0EBFA14" wp14:editId="77E58E67">
            <wp:extent cx="175260" cy="175260"/>
            <wp:effectExtent l="0" t="0" r="0" b="0"/>
            <wp:docPr id="857" name="Картина 857"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49.</w:t>
      </w:r>
      <w:r w:rsidRPr="00736F97">
        <w:rPr>
          <w:rFonts w:ascii="Times New Roman" w:eastAsia="Times New Roman" w:hAnsi="Times New Roman" w:cs="Times New Roman"/>
          <w:sz w:val="24"/>
          <w:szCs w:val="24"/>
          <w:lang w:eastAsia="bg-BG"/>
        </w:rPr>
        <w:t xml:space="preserve"> (1) С цел осигуряване на публичност и прозрачност най-малко веднъж на три месеца РА публикува на електронната си страница следната информация за всеки одобрен проект по мярка "Обновяване и развитие на населените места" от ПРСР 2007 - 2013 г.: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наименование на ползвателя на помощта;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вид на подпомаганите дейности;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общ размер на одобрената финансова помощ по проекта.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(Изм. - ДВ, бр. 68 от 2011 г., в сила от 02.09.2011 г.) С цел осигуряване на публичност и прозрачност до 30 април всяка година за предходната финансова година РА публикува на електронната си страница следната информация за всеки проект, по който е извършено плащане по мярка "Обновяване и развитие на населените места":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пълното регистрирано юридическо наименование в случаите, когато ползвателят на помощта е юридическо лице или гражданско дружество;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 пълното регистрирано наименование на гражданското дружество или приетото официално наименование в случаите, когато получателите са сдружения на физически и/или юридически лица без собствена юридическа </w:t>
      </w:r>
      <w:proofErr w:type="spellStart"/>
      <w:r w:rsidRPr="00736F97">
        <w:rPr>
          <w:rFonts w:ascii="Times New Roman" w:eastAsia="Times New Roman" w:hAnsi="Times New Roman" w:cs="Times New Roman"/>
          <w:sz w:val="24"/>
          <w:szCs w:val="24"/>
          <w:lang w:eastAsia="bg-BG"/>
        </w:rPr>
        <w:t>правосубектност</w:t>
      </w:r>
      <w:proofErr w:type="spellEnd"/>
      <w:r w:rsidRPr="00736F97">
        <w:rPr>
          <w:rFonts w:ascii="Times New Roman" w:eastAsia="Times New Roman" w:hAnsi="Times New Roman" w:cs="Times New Roman"/>
          <w:sz w:val="24"/>
          <w:szCs w:val="24"/>
          <w:lang w:eastAsia="bg-BG"/>
        </w:rPr>
        <w:t>;</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общината, в която ползвателят на помощта живее или е регистриран, и пощенския код, когато е наличен, или част от него за обозначаване на общината;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общата сума на публично финансиране, получена от ползвателя на помощта за съответната финансова година, която включва както вноски на общността, така и национални вноски;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 вида на подпомаганите дейности;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6. информация за сбора от сумите, изплатени за предходната година от Европейския фонд за гарантиране на земеделието и Европейския земеделски фонд за развитие на селските райони за всеки ползвател на финансова помощ;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 валутата, в която тези суми са били получени.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(3) Данните на ползвателя на помощта се публикуват в съответствие с Регламент (ЕО) № 1290/2005 на Съвета от 21 юни 2005 г. относно финансирането на Общата селскостопанска политика (ОВ L 209, 11.8.2005 г. и Българско специално издание: </w:t>
      </w:r>
      <w:r w:rsidRPr="00736F97">
        <w:rPr>
          <w:rFonts w:ascii="Times New Roman" w:eastAsia="Times New Roman" w:hAnsi="Times New Roman" w:cs="Times New Roman"/>
          <w:sz w:val="24"/>
          <w:szCs w:val="24"/>
          <w:lang w:eastAsia="bg-BG"/>
        </w:rPr>
        <w:lastRenderedPageBreak/>
        <w:t>глава 03, том 80) (Регламент (ЕО) № 1290/2005) и Регламент (ЕО) № 259/2008 на Комисията от 18 март 2008 г. за установяване на подробни правила за прилагане на Регламент (ЕО) № 1290/2005 относно публикуването на информация за получателите на средства от Европейския фонд за гарантиране на земеделието (ЕФГЗ) и Европейския земеделски фонд за развитие на селските райони (ЕЗФРСР) (ОВ L 76, 19.03.2008 г.) (Регламент (ЕО) № 259/2008) и могат да бъдат обработени от органите за финансов контрол и от следствените органи на Общностите и на държавите членки с цел защита на финансовите интереси на Общностите.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3C950E04" wp14:editId="3D477390">
            <wp:extent cx="175260" cy="175260"/>
            <wp:effectExtent l="0" t="0" r="0" b="0"/>
            <wp:docPr id="858" name="image2_i_64"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64"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929396B" wp14:editId="3D8CC378">
            <wp:extent cx="175260" cy="175260"/>
            <wp:effectExtent l="0" t="0" r="0" b="0"/>
            <wp:docPr id="859" name="image_i_64"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64"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5C33A756" wp14:editId="44A778CA">
            <wp:extent cx="175260" cy="175260"/>
            <wp:effectExtent l="0" t="0" r="0" b="0"/>
            <wp:docPr id="860" name="Картина 860"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7D1C275" wp14:editId="751E03FA">
            <wp:extent cx="175260" cy="175260"/>
            <wp:effectExtent l="0" t="0" r="0" b="0"/>
            <wp:docPr id="861" name="Картина 861"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B8B893B" wp14:editId="531C5634">
            <wp:extent cx="175260" cy="175260"/>
            <wp:effectExtent l="0" t="0" r="0" b="0"/>
            <wp:docPr id="862" name="Картина 862"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b/>
          <w:bCs/>
          <w:sz w:val="24"/>
          <w:szCs w:val="24"/>
          <w:lang w:eastAsia="bg-BG"/>
        </w:rPr>
        <w:t>Чл. 50.</w:t>
      </w:r>
      <w:r w:rsidRPr="00736F97">
        <w:rPr>
          <w:rFonts w:ascii="Times New Roman" w:eastAsia="Times New Roman" w:hAnsi="Times New Roman" w:cs="Times New Roman"/>
          <w:sz w:val="24"/>
          <w:szCs w:val="24"/>
          <w:lang w:eastAsia="bg-BG"/>
        </w:rPr>
        <w:t xml:space="preserve"> (1) Ползвателят на помощта се задължава след извършване на окончателно плащане по проект по реда на тази наредба за срок 5 години от сключване на договора за отпускане на финансова помощ да постави и поддържа на видно място табела с информация за подпомагане на дейността му от ЕЗФРСР, когато е одобрен за финансова помощ с обща стойност на проекта над левовата равностойност на EUR 50 000 - на мястото/местата, където се извършва инвестицията.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Ползвателят на помощта се задължава след извършване на окончателно плащане по проект по реда на тази наредба за срок 5 години от сключване на договора за отпускане на финансова помощ да постави и поддържа на видно място билборд с информация за подпомагане на дейността му от ЕЗФРСР, когато е одобрен за финансова помощ за извършване на инвестиции в областта на инфраструктурата с обща стойност на проекта над левовата равностойност на 500 000 евро - на мястото/ местата, където се извършва инвестицията.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(3) Табелата или билбордът по ал. 1 и 2 съдържа описание на проекта/дейността, която се подпомага, знамето на Европейския съюз с пояснение за неговата роля, националното знаме на Република България, както и думите: "Европейски земеделски фонд за развитие на селските райони: Европа инвестира в селските райони".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Информацията по ал. 3 заема не по-малко от 25 % от табелата или билборда.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(5) Знамето на Европейския съюз се изобразява върху табела с правоъгълна форма на син или бял фон с 12 златни или черни звезди, чиито върхове не се докосват и образуват кръг, съгласно приложение № 7.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 Техническите изисквания към информацията във връзка с оповестяване на подпомагането на дейността от ЕЗФРСР се определят съгласно приложение № VI към чл. 58, ал. 3 от Регламент (ЕО) № 1974/2006 на Комисията от 15 декември 2006 г. за определянето на подробни правила за прилагане на Регламент (ЕО) № 1698/2005 на Съвета относно подпомагане на развитието на селските райони от Европейския земеделски фонд за развитие на селските райони (ЕЗФРСР) (ОВ L 368, 23.12.2006 г. и Българско специално издание: глава 03, том 80) /Регламент (ЕО) № 1974/2006).</w:t>
      </w:r>
    </w:p>
    <w:p w:rsidR="00736F97" w:rsidRPr="00736F97" w:rsidRDefault="00736F97" w:rsidP="00736F97">
      <w:pPr>
        <w:spacing w:before="100" w:beforeAutospacing="1" w:after="24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Допълнителни разпоредби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1. По смисъла на тази наредба: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"Проект" е заявление за подпомагане заедно с всички изискуеми документи, както и съвкупността от материални и нематериални активи и свързаните с тях разходи, заявени от кандидата и допустими за финансиране по ПРСР.</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"Мярка" е съвкупност от дейности за прилагане на приоритетите на ПРСР.</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 xml:space="preserve">3. (изм. - ДВ, бр. 49 от 2011 г., в сила от 28.06.2011 г.) "Административни проверки" са проверки съгласно условията и разпоредбите на чл. 24 от Регламент (ЕС) № 65/2011.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(изм. - ДВ, бр. 49 от 2011 г., в сила от 28.06.2011 г.) "Проверка на място" е проверка по смисъла на Регламент (ЕС) № 65/2011.</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 "Дейност" е механизъм по ПРСР, който се осъществява от един или повече ползватели предвид постигането на поставените цели в ПРСР.</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 "Ползвател" е лице, на което е одобрена и/или изплатена финансова помощ по ПРСР.</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 "Разходи за инвестиции за обикновена подмяна" са разходи за замяна на активи, които не водят до подобряване на цялостната дейност на кандидата.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8. "Принос в натура" се състои в предоставяне на земя или недвижим имот, оборудване или суровини, проучване или професионална работа или неплатен доброволен труд, за които не са правени плащания, подкрепени от фактура или друг еквивалентен на фактура платежен документ.</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9. "Авансово плащане" е плащане по смисъла на чл. 56 на Регламент (ЕК) № 1974/2006.</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 "Междинно плащане" е плащане за обособена част от одобрена и извършена инвестиция.</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11. "Рефинансиране на лихви" е възстановяване на извършени разходи за лихви по заеми.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12. "</w:t>
      </w:r>
      <w:proofErr w:type="spellStart"/>
      <w:r w:rsidRPr="00736F97">
        <w:rPr>
          <w:rFonts w:ascii="Times New Roman" w:eastAsia="Times New Roman" w:hAnsi="Times New Roman" w:cs="Times New Roman"/>
          <w:sz w:val="24"/>
          <w:szCs w:val="24"/>
          <w:lang w:eastAsia="bg-BG"/>
        </w:rPr>
        <w:t>Предпроектно</w:t>
      </w:r>
      <w:proofErr w:type="spellEnd"/>
      <w:r w:rsidRPr="00736F97">
        <w:rPr>
          <w:rFonts w:ascii="Times New Roman" w:eastAsia="Times New Roman" w:hAnsi="Times New Roman" w:cs="Times New Roman"/>
          <w:sz w:val="24"/>
          <w:szCs w:val="24"/>
          <w:lang w:eastAsia="bg-BG"/>
        </w:rPr>
        <w:t xml:space="preserve"> проучване" е извършването на специално проучване преди започване на инвестиционен проект, което има за цел да установи и документира доколко реализацията му е оправдана, дава оценка на шансовете за успех на проекта и изброява възможните алтернативи и подходи за това.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13. "Инвестиционен проект" е проект, по смисъла на ЗУТ и Наредба № 4 за обхвата и съдържанието на инвестиционните проекти, предназначен за строителството на обекта/</w:t>
      </w:r>
      <w:proofErr w:type="spellStart"/>
      <w:r w:rsidRPr="00736F97">
        <w:rPr>
          <w:rFonts w:ascii="Times New Roman" w:eastAsia="Times New Roman" w:hAnsi="Times New Roman" w:cs="Times New Roman"/>
          <w:sz w:val="24"/>
          <w:szCs w:val="24"/>
          <w:lang w:eastAsia="bg-BG"/>
        </w:rPr>
        <w:t>ите</w:t>
      </w:r>
      <w:proofErr w:type="spellEnd"/>
      <w:r w:rsidRPr="00736F97">
        <w:rPr>
          <w:rFonts w:ascii="Times New Roman" w:eastAsia="Times New Roman" w:hAnsi="Times New Roman" w:cs="Times New Roman"/>
          <w:sz w:val="24"/>
          <w:szCs w:val="24"/>
          <w:lang w:eastAsia="bg-BG"/>
        </w:rPr>
        <w:t>, включени в проекта.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14. "Публична финансова помощ" е всеки обществен дял във финансирането на дейности, източник на който е бюджетът на държавата, на регионалните или местните власти, на Европейската общност, както и всеки подобен разход. Всеки дял във финансирането на дейности, чийто произход е бюджетът на обществени юридически лица или сдружения на една или повече регионални или местни власти по смисъла на Директива 2004/18/ЕС на Европейския парламент и на Съвета от 31 март 2004 г. относно координирането на процедурите за възлагане на обществени поръчки за строителство, услуги и доставки (ОВ L 134, 30.4.2004 г. и Българско специално издание: глава 06, том 8), ще се разглежда като обществен дял.</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15. "Минимална помощ" е помощта, която не нарушава и не застрашава конкуренцията или има незначително въздействие върху нея поради своя минимален размер, както е дефинирана в Регламент (ЕО) № 1998/2006 и Регламент (ЕО) № 1860/2004 на Комисията относно прилагането на чл. 87 и 88 от Договора за създаване на Европейската общност относно минималната помощ в областта на земеделието и рибарството.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16. (изм. - ДВ, бр. 45 от 2010 г., в сила от 15.06.2010 г.) "Уникален идентификационен номер" е регистрационен номер, който се издава на кандидата от служител в РА след положително становище от извършен преглед на документите към заявлението за подпомагане или кандидатът е подписал декларацията по чл. 25, ал. 4.</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17. (изм. - ДВ, бр. 49 от 2011 г., в сила от 28.06.2011 г.) "Независими оферти" са оферти, подадени от лица, които не се намират в следната свързаност помежду си или спрямо кандидата: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а) лица, едното от които участва в управлението на дружеството на другото;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 </w:t>
      </w:r>
      <w:proofErr w:type="spellStart"/>
      <w:r w:rsidRPr="00736F97">
        <w:rPr>
          <w:rFonts w:ascii="Times New Roman" w:eastAsia="Times New Roman" w:hAnsi="Times New Roman" w:cs="Times New Roman"/>
          <w:sz w:val="24"/>
          <w:szCs w:val="24"/>
          <w:lang w:eastAsia="bg-BG"/>
        </w:rPr>
        <w:t>съдружници</w:t>
      </w:r>
      <w:proofErr w:type="spellEnd"/>
      <w:r w:rsidRPr="00736F97">
        <w:rPr>
          <w:rFonts w:ascii="Times New Roman" w:eastAsia="Times New Roman" w:hAnsi="Times New Roman" w:cs="Times New Roman"/>
          <w:sz w:val="24"/>
          <w:szCs w:val="24"/>
          <w:lang w:eastAsia="bg-BG"/>
        </w:rPr>
        <w:t>;</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 лица, които съвместно контролират пряко трето лице;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г) лица, които участват пряко в управлението или капитала на друго лице, поради което между тях могат да се уговарят условия, различни от обичайните;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 едното лице притежава повече от половината от броя на гласовете в общото събрание на другото лице;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е) лицата, чиято дейност се контролира пряко или косвено от трето лице - физическо или юридическо;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ж) лицата, едното от които е търговски представител на другото.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18. "Частичен отказ за финансиране" е отказът да се финансират част от заявените разходи на кандидата, които са включени в проект, одобрен за подпомагане по ПРСР. Основанията за отказ са регламентирани в тази наредба, както и в българското и европейско законодателство, уреждащо правилата за прилагане на ПРСР в Република България.</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19. "Оперативни разходи" са административните разходи и разходите, свързани с поддръжка и експлоатация на активите.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20. "Форсмажорни обстоятелства" са: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а) смърт на ползвателя на помощта;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 продължителна професионална нетрудоспособност на ползвателя на помощта;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 тежко природно бедствие, въздействало сериозно върху земята в имота.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21. "Терен" е част от земната повърхност, за която с инвестиционен проект се предвиждат дейности по устройство - застрояване, озеленяване и благоустрояване.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22. "Реконструкция на улица" е дейност по разширяването и модернизирането на съществуващите материални активи, която включва цялостно преустройство на пътя и пътните съоръжения при запазване на основното направление на съществуващото трасе.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23. "Ремонт на улица" е дейност по възстановяването или подобряването на транспортно-експлоатационните качества на улиците и привеждането им в съответствие с изискванията на движението.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24. (изм. - ДВ, бр. 49 от 2011 г., в сила от 28.06.2011 г.) "Текущ ремонт" е подобряването и поддържането в изправност на сградите, постройките, съоръженията и инсталациите, както и вътрешни преустройства, при които не се: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а) засяга конструкцията на сградата;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 извършват дейности, като премахване, преместване на съществуващи зидове и направа на отвори в тях, когато засягат конструкцията на сградата;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 променя предназначението на помещенията и натоварванията в тях.</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25. "Фасада" е външна ограждаща стена на сграда, която стъпва на терена.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26. (изм. - ДВ, бр. 49 от 2011 г., в сила от 28.06.2011 г.) "Територия на населено място" е селищната територия, обхваната от границите му (строителните му граници), определени с </w:t>
      </w:r>
      <w:proofErr w:type="spellStart"/>
      <w:r w:rsidRPr="00736F97">
        <w:rPr>
          <w:rFonts w:ascii="Times New Roman" w:eastAsia="Times New Roman" w:hAnsi="Times New Roman" w:cs="Times New Roman"/>
          <w:sz w:val="24"/>
          <w:szCs w:val="24"/>
          <w:lang w:eastAsia="bg-BG"/>
        </w:rPr>
        <w:t>устройствен</w:t>
      </w:r>
      <w:proofErr w:type="spellEnd"/>
      <w:r w:rsidRPr="00736F97">
        <w:rPr>
          <w:rFonts w:ascii="Times New Roman" w:eastAsia="Times New Roman" w:hAnsi="Times New Roman" w:cs="Times New Roman"/>
          <w:sz w:val="24"/>
          <w:szCs w:val="24"/>
          <w:lang w:eastAsia="bg-BG"/>
        </w:rPr>
        <w:t xml:space="preserve"> план, без да се включва землището.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27. (изм. - ДВ, бр. 78 от 2010 г., в сила от 05.10.2010 г.) "Интегриран план за обновяване на населеното място" е план за физическото обновление на селищната среда, който включва и елементи, свързани с подобряване на средата на живот съобразно местните характеристики и специфичните особености на конкретните населени места.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28. (изм. - ДВ, бр. 78 от 2010 г., в сила от 05.10.2010 г.) "Обособена част от инвестицията" е завършен етап на изпълнение на инвестицията, който е обособен и е доведен до самостоятелна степен на завършеност.</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29. "Непредвидени разходи" са разходи, възникнали в резултат на работи, които не е могло да бъдат предвидени при първоначалното проектиране и водят само до увеличаване на количествата, заложени предварително в количествено-стойностната сметка към проекта.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 xml:space="preserve">30. "Нередност" е всяко нарушение на </w:t>
      </w:r>
      <w:proofErr w:type="spellStart"/>
      <w:r w:rsidRPr="00736F97">
        <w:rPr>
          <w:rFonts w:ascii="Times New Roman" w:eastAsia="Times New Roman" w:hAnsi="Times New Roman" w:cs="Times New Roman"/>
          <w:sz w:val="24"/>
          <w:szCs w:val="24"/>
          <w:lang w:eastAsia="bg-BG"/>
        </w:rPr>
        <w:t>общностното</w:t>
      </w:r>
      <w:proofErr w:type="spellEnd"/>
      <w:r w:rsidRPr="00736F97">
        <w:rPr>
          <w:rFonts w:ascii="Times New Roman" w:eastAsia="Times New Roman" w:hAnsi="Times New Roman" w:cs="Times New Roman"/>
          <w:sz w:val="24"/>
          <w:szCs w:val="24"/>
          <w:lang w:eastAsia="bg-BG"/>
        </w:rPr>
        <w:t xml:space="preserve"> право в резултат от действие или бездействие на икономически оператор, което е имало или би имало за резултат ощетяване на общия бюджет на Европейските общности или на бюджетите, управлявани от тях, чрез намаляване или загуба на приходи в резултат на собствени ресурси, събирани от името на ЕО, или посредством извършване на неоправдан разход.</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31. (нова - ДВ, бр. 45 от 2010 г., в сила от 15.06.2010 г., изм. - ДВ, бр. 49 от 2011 г., в сила от 28.06.2011 г.) "Изкуствено създадени условия" е всяко установено условие по смисъла на чл. 4, т. 8 от Регламент (ЕС) № 65/2011.</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32. (нова - ДВ, бр. 45 от 2010 г., в сила от 15.06.2010 г.) "Референтни цени" са цени, ползвани от РА за сравнение при определяне основателността на разхода за различни инвестиции.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33. (нова - ДВ, бр. 45 от 2010 г., в сила от 15.06.2010 г.) "Функционална несамостоятелност" е изкуствено разделяне на производствените и технологичните процеси в различни проекти или установяване ползване на обща инфраструктура, финансирана от ПРСР, с цел осъществяване на предимство в противоречие с целите на мярката по ПРСР.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34. (нова - ДВ, бр. 45 от 2010 г., в сила от 15.06.2010 г., изм. - ДВ, бр. 49 от 2011 г., в сила от 28.06.2011 г.) "Генериращ приход" е всяка дейност, която включва инвестиция в инфраструктура, чието използване подлежи на такси, заплащани директно от ползвателите, или всяка дейност, която включва продажбата или отдаването под наем на земя, сгради или всяко друго предоставяне на услуги срещу заплащане.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35. (нова - ДВ, бр. 45 от 2010 г., в сила от 15.06.2010 г.) "Реставрация на сгради с религиозно значение" е системен процес от дейности, които целят предотвратяване на разрушаването, стабилизация на състоянието им, както и улесняване на тяхното възприемане и оценка при максимално запазване на автентичността им и без промяна на предназначението им.</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36. (нова - ДВ, бр. 78 от 2010 г., в сила от 05.10.2010 г.) "Сгради с религиозно значение" са сгради със своеобразната религиозна символика в архитектурното оформление, чието предназначение е в тях да се извършват богослужение, религиозни обреди, церемонии, ритуали или верско обучение за вероизповедание, признато по чл. 10 или регистрирано по чл. 15 от Закона за вероизповеданията.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37. (нова - ДВ, бр. 49 от 2011 г., в сила от 28.06.2011 г.) "Вертикална планировка" е реконструкция и ремонт на съществуващия терен в зависимост от неговите дадености, за да се осигури правилното </w:t>
      </w:r>
      <w:proofErr w:type="spellStart"/>
      <w:r w:rsidRPr="00736F97">
        <w:rPr>
          <w:rFonts w:ascii="Times New Roman" w:eastAsia="Times New Roman" w:hAnsi="Times New Roman" w:cs="Times New Roman"/>
          <w:sz w:val="24"/>
          <w:szCs w:val="24"/>
          <w:lang w:eastAsia="bg-BG"/>
        </w:rPr>
        <w:t>водоотвеждане</w:t>
      </w:r>
      <w:proofErr w:type="spellEnd"/>
      <w:r w:rsidRPr="00736F97">
        <w:rPr>
          <w:rFonts w:ascii="Times New Roman" w:eastAsia="Times New Roman" w:hAnsi="Times New Roman" w:cs="Times New Roman"/>
          <w:sz w:val="24"/>
          <w:szCs w:val="24"/>
          <w:lang w:eastAsia="bg-BG"/>
        </w:rPr>
        <w:t>, терасиране, изграждане на подходи към сгради, стъпала и подпорни зидове, както и огради, ако е необходимо.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38. (нова - ДВ, бр. 49 от 2011 г., в сила от 28.06.2011 г.) "Техническа спецификация" е документ, в който се определят изисквания към характеристики на стоката, услугата или строителството.</w:t>
      </w:r>
    </w:p>
    <w:p w:rsidR="00736F97" w:rsidRPr="00736F97" w:rsidRDefault="00736F97" w:rsidP="00736F97">
      <w:pPr>
        <w:spacing w:before="100" w:beforeAutospacing="1" w:after="24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Преходни и Заключителни разпоредби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2. Наредбата се издава въз основа на § 35, ал. 3 от Закона за изменение и допълнение на Закона за подпомагане на земеделските производители (</w:t>
      </w:r>
      <w:proofErr w:type="spellStart"/>
      <w:r w:rsidRPr="00736F97">
        <w:rPr>
          <w:rFonts w:ascii="Times New Roman" w:eastAsia="Times New Roman" w:hAnsi="Times New Roman" w:cs="Times New Roman"/>
          <w:sz w:val="24"/>
          <w:szCs w:val="24"/>
          <w:lang w:eastAsia="bg-BG"/>
        </w:rPr>
        <w:t>обн</w:t>
      </w:r>
      <w:proofErr w:type="spellEnd"/>
      <w:r w:rsidRPr="00736F97">
        <w:rPr>
          <w:rFonts w:ascii="Times New Roman" w:eastAsia="Times New Roman" w:hAnsi="Times New Roman" w:cs="Times New Roman"/>
          <w:sz w:val="24"/>
          <w:szCs w:val="24"/>
          <w:lang w:eastAsia="bg-BG"/>
        </w:rPr>
        <w:t>., ДВ, бр. 18 от 2006 г.; изм., бр. 96 от 2006 г. и бр. 16 от 2008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3. Началната дата на първия прием на заявления за подпомагане за предоставяне на безвъзмездна финансова помощ по реда на тази наредба се обявява със заповед на министъра на земеделието и храните.</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Преходни и Заключителни разпоредби</w:t>
      </w:r>
      <w:r w:rsidRPr="00736F97">
        <w:rPr>
          <w:rFonts w:ascii="Times New Roman" w:eastAsia="Times New Roman" w:hAnsi="Times New Roman" w:cs="Times New Roman"/>
          <w:sz w:val="24"/>
          <w:szCs w:val="24"/>
          <w:lang w:eastAsia="bg-BG"/>
        </w:rPr>
        <w:br/>
        <w:t>КЪМ НАРЕДБАТА ЗА ИЗМЕНЕНИЕ И ДОПЪЛНЕНИЕ НА НАРЕДБА № 24 ОТ 2008 Г. ЗА УСЛОВИЯТА И РЕДА ЗА ПРЕДОСТАВЯНЕ НА БЕЗВЪЗМЕЗДНА ФИНАНСОВА ПОМОЩ ПО МЯРКА "ОБНОВЯВАНЕ И РАЗВИТИЕ НА НАСЕЛЕНИТЕ МЕСТА" ОТ ПРОГРАМАТА ЗА РАЗВИТИЕ НА СЕЛСКИТЕ РАЙОНИ ЗА ПЕРИОДА 2007 - 2013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(ОБН. - ДВ, БР. 11 ОТ 2010 Г., В СИЛА ОТ 09.02.2010 Г., ИЗМ. - ДВ, БР. 45 ОТ 2010 Г., В СИЛА ОТ 15.06.2010 Г., ИЗМ. - ДВ, БР. 78 ОТ 2010 Г., В СИЛА ОТ 05.10.2010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18. (Изм. - ДВ, бр. 45 от 2010 г., в сила от 15.06.2010 г.) За всички кандидати по чл. 14, ал. 1, т. 1 с подадени заявления за подпомагане към датата на влизане в сила на тази наредба се прилага следният ред:</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(доп. - ДВ, бр. 45 от 2010 г., в сила от 15.06.2010 г.) Кандидатите със сключени договори за подпомагане и подадени заявления за подпомагане на същите кандидати се разглеждат само в рамките на определения бюджет за съответния период за прием, в който кандидатите са сключили договорите.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(изм. - ДВ, бр. 45 от 2010 г., в сила от 15.06.2010 г.) Заявления за подпомагане, подадени в следващ период за прием от кандидати със сключен/и договор/и по предходен/и период/и за прием, се отхвърлят.</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19. Наредбата влиза в сила от деня на обнародването й в "Държавен вестник".</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20. За проекти, одобрени със заповед на изпълнителния директор на Разплащателната агенция, издадена 2009 г. или 2010 г., размерът на авансовото плащане е до 50 на сто от стойността на одобрената финансова помощ по проекта.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21. (Изм. - ДВ, бр. 78 от 2010 г., в сила от 05.10.2010 г.) За проектите със сключени договори през 2009 г. срокът по чл. 12, ал. 3 е 12 месеца.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22. (Изм. - ДВ, бр. 78 от 2010 г., в сила от 05.10.2010 г.) В срок до 290 дни от влизане в сила на наредбата ползвателите с подадени заявки за авансово плащане могат да подадат коригираща заявка за авансово плащане. Към нея се прилагат банкова гаранция или запис на заповед с документите по т. 3 и 4, раздел I. "Документи, които ползвателят на помощта следва да подаде при заявка за авансово плащане" от приложение № 5 към чл. 33, ал. 1.</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НАРЕДБА ЗА ИЗМЕНЕНИЕ И ДОПЪЛНЕНИЕ НА НАРЕДБА № 24 ОТ 2008 Г. ЗА УСЛОВИЯТА И РЕДА ЗА ПРЕДОСТАВЯНЕ НА БЕЗВЪЗМЕЗДНА ФИНАНСОВА ПОМОЩ ПО МЯРКА "ОБНОВЯВАНЕ И РАЗВИТИЕ НА НАСЕЛЕНИТЕ МЕСТА" ОТ ПРОГРАМАТА ЗА РАЗВИТИЕ НА СЕЛСКИТЕ РАЙОНИ ЗА ПЕРИОДА 2007 - 2013 Г.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(ОБН. - ДВ, БР. 45 ОТ 2010 Г., В СИЛА ОТ 15.06.2010 Г., ИЗМ. - ДВ, БР. 55 ОТ 2010 Г., В СИЛА ОТ 20.07.2010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27. Навсякъде в приложенията към наредбата абревиатурата "(ОРА)" се заменя с "(ОДФ - ПСМП)".</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Преходни и Заключителни разпоредби</w:t>
      </w:r>
      <w:r w:rsidRPr="00736F97">
        <w:rPr>
          <w:rFonts w:ascii="Times New Roman" w:eastAsia="Times New Roman" w:hAnsi="Times New Roman" w:cs="Times New Roman"/>
          <w:sz w:val="24"/>
          <w:szCs w:val="24"/>
          <w:lang w:eastAsia="bg-BG"/>
        </w:rPr>
        <w:br/>
        <w:t xml:space="preserve">КЪМ НАРЕДБАТА ЗА ИЗМЕНЕНИЕ И ДОПЪЛНЕНИЕ НА НАРЕДБА № 24 ОТ 2008 Г. ЗА УСЛОВИЯТА И РЕДА ЗА ПРЕДОСТАВЯНЕ НА БЕЗВЪЗМЕЗДНА ФИНАНСОВА ПОМОЩ ПО МЯРКА "ОБНОВЯВАНЕ И РАЗВИТИЕ НА НАСЕЛЕНИТЕ МЕСТА" ОТ ПРОГРАМАТА ЗА РАЗВИТИЕ НА СЕЛСКИТЕ РАЙОНИ ЗА ПЕРИОДА 2007 - 2013 Г.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(ОБН. - ДВ, БР. 45 ОТ 2010 Г., В СИЛА ОТ 15.06.2010 Г., ИЗМ. - ДВ, БР. 55 ОТ 2010 Г., В СИЛА ОТ 20.07.2010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28. Наредбата влиза в сила от деня на обнародването й в "Държавен вестник".</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29. (Изм. - ДВ, бр. 55 от 2010 г., в сила от 20.07.2010 г.) За подадените заявления за подпомагане преди влизане в сила на тази наредба не се прилага § 1, т. 2, § 6, т. 1, § 7, т. 1, буква "в", т. 4, 5 и 6 по отношение на ал. 7 в частта й за изискването </w:t>
      </w:r>
      <w:proofErr w:type="spellStart"/>
      <w:r w:rsidRPr="00736F97">
        <w:rPr>
          <w:rFonts w:ascii="Times New Roman" w:eastAsia="Times New Roman" w:hAnsi="Times New Roman" w:cs="Times New Roman"/>
          <w:sz w:val="24"/>
          <w:szCs w:val="24"/>
          <w:lang w:eastAsia="bg-BG"/>
        </w:rPr>
        <w:t>оферентите</w:t>
      </w:r>
      <w:proofErr w:type="spellEnd"/>
      <w:r w:rsidRPr="00736F97">
        <w:rPr>
          <w:rFonts w:ascii="Times New Roman" w:eastAsia="Times New Roman" w:hAnsi="Times New Roman" w:cs="Times New Roman"/>
          <w:sz w:val="24"/>
          <w:szCs w:val="24"/>
          <w:lang w:eastAsia="bg-BG"/>
        </w:rPr>
        <w:t xml:space="preserve"> на строително-монтажни работи, местни и чуждестранни лица, трябва да бъдат вписани в Централен професионален регистър на строителя съгласно Закона за Камарата на строителите (ЗКС) и да могат да извършват строежи и/или отделни видове строителни и монтажни работи от съответната категория съгласно изискванията на чл. 3, ал. 2 ЗКС и § 8 по отношение на т. 17.</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30. Съгласно чл. 5, т. 3 от Регламент (ЕО) № 1975/2006 на Комисията от 7 декември 2006 г. относно определяне на подробни правила за прилагане на Регламент (ЕО) № 1698/2005 на Съвета по отношение на прилагането на процедури за контрол, както и кръстосано спазване по отношение на мерките за подпомагане на развитието на селските райони (ОВ, L 368 от 23.12.2006), § 2, т. 2 се прилага за всички заявления за подпомагане, подадени след 12 август 2008 г., за които няма сключени договори за подпомагане.</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Преходни и Заключителни разпоредби</w:t>
      </w:r>
      <w:r w:rsidRPr="00736F97">
        <w:rPr>
          <w:rFonts w:ascii="Times New Roman" w:eastAsia="Times New Roman" w:hAnsi="Times New Roman" w:cs="Times New Roman"/>
          <w:sz w:val="24"/>
          <w:szCs w:val="24"/>
          <w:lang w:eastAsia="bg-BG"/>
        </w:rPr>
        <w:br/>
        <w:t>КЪМ НАРЕДБАТА ЗА ИЗМЕНЕНИЕ И ДОПЪЛНЕНИЕ НА НАРЕДБА № 32 ОТ 2008 Г. ЗА УСЛОВИЯТА И РЕДА ЗА ПРЕДОСТАВЯНЕ НА БЕЗВЪЗМЕЗДНА ФИНАНСОВА ПОМОЩ ПО МЯРКА "НАСЪРЧАВАНЕ НА ТУРИСТИЧЕСКИТЕ ДЕЙНОСТИ" ОТ ПРОГРАМАТА ЗА РАЗВИТИЕ НА СЕЛСКИТЕ РАЙОНИ ЗА ПЕРИОДА 2007 - 2013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(ОБН. - ДВ, БР. 55 ОТ 2010 Г., В СИЛА ОТ 20.07.2010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32. Наредбата влиза в сила от деня на обнародването й в "Държавен вестник".</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Преходни и Заключителни разпоредби</w:t>
      </w:r>
      <w:r w:rsidRPr="00736F97">
        <w:rPr>
          <w:rFonts w:ascii="Times New Roman" w:eastAsia="Times New Roman" w:hAnsi="Times New Roman" w:cs="Times New Roman"/>
          <w:sz w:val="24"/>
          <w:szCs w:val="24"/>
          <w:lang w:eastAsia="bg-BG"/>
        </w:rPr>
        <w:br/>
        <w:t>КЪМ НАРЕДБАТА ЗА ИЗМЕНЕНИЕ И ДОПЪЛНЕНИЕ НА НАРЕДБА № 24 ОТ 2008 Г. ЗА УСЛОВИЯТА И РЕДА ЗА ПРЕДОСТАВЯНЕ НА БЕЗВЪЗМЕЗДНА ФИНАНСОВА ПОМОЩ ПО МЯРКА "ОБНОВЯВАНЕ И РАЗВИТИЕ НА НАСЕЛЕНИТЕ МЕСТА" ОТ ПРОГРАМАТА ЗА РАЗВИТИЕ НА СЕЛСКИТЕ РАЙОНИ ЗА ПЕРИОДА 2007 - 2013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(ОБН. - ДВ, БР. 78 ОТ 2010 Г., В СИЛА ОТ 05.10.2010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12. Наредбата влиза в сила от деня на обнародването й в "Държавен вестник".</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Преходни и Заключителни разпоредби</w:t>
      </w:r>
      <w:r w:rsidRPr="00736F97">
        <w:rPr>
          <w:rFonts w:ascii="Times New Roman" w:eastAsia="Times New Roman" w:hAnsi="Times New Roman" w:cs="Times New Roman"/>
          <w:sz w:val="24"/>
          <w:szCs w:val="24"/>
          <w:lang w:eastAsia="bg-BG"/>
        </w:rPr>
        <w:br/>
        <w:t>КЪМ НАРЕДБАТА ЗА ИЗМЕНЕНИЕ И ДОПЪЛНЕНИЕ НА НАРЕДБА № 32 ОТ 2008 Г. ЗА УСЛОВИЯТА И РЕДА ЗА ПРЕДОСТАВЯНЕ НА БЕЗВЪЗМЕЗДНА ФИНАНСОВА ПОМОЩ ПО МЯРКА "НАСЪРЧАВАНЕ НА ТУРИСТИЧЕСКИТЕ ДЕЙНОСТИ" ОТ ПРОГРАМАТА ЗА РАЗВИТИЕ НА СЕЛСКИТЕ РАЙОНИ ЗА ПЕРИОДА 2007 - 2013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(ОБН. - ДВ, БР. 30 ОТ 2011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27. Параграфи 16, 25 и § 26, т. 1 се прилагат и за ползватели на помощта със сключени договори преди влизане в сила на тази наредба.</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Заключителни разпоредби</w:t>
      </w:r>
      <w:r w:rsidRPr="00736F97">
        <w:rPr>
          <w:rFonts w:ascii="Times New Roman" w:eastAsia="Times New Roman" w:hAnsi="Times New Roman" w:cs="Times New Roman"/>
          <w:sz w:val="24"/>
          <w:szCs w:val="24"/>
          <w:lang w:eastAsia="bg-BG"/>
        </w:rPr>
        <w:br/>
        <w:t>КЪМ НАРЕДБАТА ЗА ИЗМЕНЕНИЕ И ДОПЪЛНЕНИЕ НА НАРЕДБА № 24 ОТ 2008 Г. ЗА УСЛОВИЯТА И РЕДА ЗА ПРЕДОСТАВЯНЕ НА БЕЗВЪЗМЕЗДНА ФИНАНСОВА ПОМОЩ ПО МЯРКА "ОБНОВЯВАНЕ И РАЗВИТИЕ НА НАСЕЛЕНИТЕ МЕСТА" ОТ ПРОГРАМАТА ЗА РАЗВИТИЕ НА СЕЛСКИТЕ РАЙОНИ ЗА ПЕРИОДА 2007 - 2013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(ОБН. - ДВ, БР. 49 ОТ 2011 Г., В СИЛА ОТ 28.06.2011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21. Наредбата влиза в сила от деня на обнародването й в "Държавен вестник".</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Преходни и Заключителни разпоредби</w:t>
      </w:r>
      <w:r w:rsidRPr="00736F97">
        <w:rPr>
          <w:rFonts w:ascii="Times New Roman" w:eastAsia="Times New Roman" w:hAnsi="Times New Roman" w:cs="Times New Roman"/>
          <w:sz w:val="24"/>
          <w:szCs w:val="24"/>
          <w:lang w:eastAsia="bg-BG"/>
        </w:rPr>
        <w:br/>
        <w:t>КЪМ НАРЕДБАТА ЗА ИЗМЕНЕНИЕ И ДОПЪЛНЕНИЕ НА НАРЕДБА № 24 ОТ 2008 Г. ЗА УСЛОВИЯТА И РЕДА ЗА ПРЕДОСТАВЯНЕ НА БЕЗВЪЗМЕЗДНА ФИНАНСОВА ПОМОЩ ПО МЯРКА "ОБНОВЯВАНЕ И РАЗВИТИЕ НА НАСЕЛЕНИТЕ МЕСТА" ОТ ПРОГРАМАТА ЗА РАЗВИТИЕ НА СЕЛСКИТЕ РАЙОНИ ЗА ПЕРИОДА 2007 - 2013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(ОБН. - ДВ, БР. 68 ОТ 2011 Г., В СИЛА ОТ 02.09.2011 Г., ИЗМ. - ДВ, БР. 89 ОТ 2011 Г., В СИЛА ОТ 11.</w:t>
      </w:r>
      <w:proofErr w:type="spellStart"/>
      <w:r w:rsidRPr="00736F97">
        <w:rPr>
          <w:rFonts w:ascii="Times New Roman" w:eastAsia="Times New Roman" w:hAnsi="Times New Roman" w:cs="Times New Roman"/>
          <w:sz w:val="24"/>
          <w:szCs w:val="24"/>
          <w:lang w:eastAsia="bg-BG"/>
        </w:rPr>
        <w:t>11</w:t>
      </w:r>
      <w:proofErr w:type="spellEnd"/>
      <w:r w:rsidRPr="00736F97">
        <w:rPr>
          <w:rFonts w:ascii="Times New Roman" w:eastAsia="Times New Roman" w:hAnsi="Times New Roman" w:cs="Times New Roman"/>
          <w:sz w:val="24"/>
          <w:szCs w:val="24"/>
          <w:lang w:eastAsia="bg-BG"/>
        </w:rPr>
        <w:t>.2011 Г., ИЗМ. - ДВ, БР. 99 ОТ 2011 Г., В СИЛА ОТ 16.12.2011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13. Наредбата влиза в сила от деня на обнародването й в "Държавен вестник".</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14. (1) Съгласно чл. 2 от Регламент за изпълнение (ЕС) № 679/2011 на Комисията от 14 юли 2011 г. за изменение на Регламент (ЕО) № 1974/2006 г. за определянето на подробни правила за прилагане на Регламент (ЕО) № 1698/2005 на Съвета относно подпомагане на развитието на селските райони от Европейския земеделски фонд за развитие на селските райони (ЕЗФРСР) § 1, т. 1 от тази наредба се прилага за заявления, одобрени със заповед на изпълнителния директор на РА, издадена след 31 декември 2010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(Изм. - ДВ, бр. 89 от 2011 г., в сила от 11.</w:t>
      </w:r>
      <w:proofErr w:type="spellStart"/>
      <w:r w:rsidRPr="00736F97">
        <w:rPr>
          <w:rFonts w:ascii="Times New Roman" w:eastAsia="Times New Roman" w:hAnsi="Times New Roman" w:cs="Times New Roman"/>
          <w:sz w:val="24"/>
          <w:szCs w:val="24"/>
          <w:lang w:eastAsia="bg-BG"/>
        </w:rPr>
        <w:t>11</w:t>
      </w:r>
      <w:proofErr w:type="spellEnd"/>
      <w:r w:rsidRPr="00736F97">
        <w:rPr>
          <w:rFonts w:ascii="Times New Roman" w:eastAsia="Times New Roman" w:hAnsi="Times New Roman" w:cs="Times New Roman"/>
          <w:sz w:val="24"/>
          <w:szCs w:val="24"/>
          <w:lang w:eastAsia="bg-BG"/>
        </w:rPr>
        <w:t xml:space="preserve">.2011 г., изм. - ДВ, бр. 99 от 2011 г., в сила от 16.12.2011 г.) В срок до 30 декември 2011 г. ползвателите с подадени и/или платени заявки за авансово плащане могат да подадат коригираща заявка за авансово плащане в размера съгласно § 1, т. 1 от тази наредба. Към нея ползвателите по чл. 14, ал. 1, т. 2, 3, 4 и 5 прилагат съответните документите по т. 3 от раздел I "Документи, които ползвателят на помощта следва да подаде при заявка за авансово плащане:" от приложение № 5, а ползвателите по чл. 14, ал. 1, т. 1 прилагат съответните документите </w:t>
      </w:r>
      <w:r w:rsidRPr="00736F97">
        <w:rPr>
          <w:rFonts w:ascii="Times New Roman" w:eastAsia="Times New Roman" w:hAnsi="Times New Roman" w:cs="Times New Roman"/>
          <w:sz w:val="24"/>
          <w:szCs w:val="24"/>
          <w:lang w:eastAsia="bg-BG"/>
        </w:rPr>
        <w:lastRenderedPageBreak/>
        <w:t xml:space="preserve">по т. 3 и 4 от раздел I "Документи, които ползвателят на помощта следва да подаде при заявка за авансово плащане:" от приложение № 5.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В случаите по ал. 2, когато първата заявка за авансово плащане е подадена преди повече от 6 месеца от подаването на коригираща заявка за авансово плащане, ползвателят на помощта по чл. 14, ал. 1, т. 2, 3, 4 и 5 прилага и документите по т. 1, 2, 6, 7, 8 и 9 от раздел I "Документи, които ползвателят на помощта следва да подаде при заявка за авансово плащане:" от приложение № 5, а ползвателите по чл. 14, ал. 1, т. 1 прилагат и документите по т. 1, 2 и 5 от раздел I "Документи, които ползвателят на помощта следва да подаде при заявка за авансово плащане:" от приложение № 5.</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(Изм. - ДВ, бр. 89 от 2011 г., в сила от 11.</w:t>
      </w:r>
      <w:proofErr w:type="spellStart"/>
      <w:r w:rsidRPr="00736F97">
        <w:rPr>
          <w:rFonts w:ascii="Times New Roman" w:eastAsia="Times New Roman" w:hAnsi="Times New Roman" w:cs="Times New Roman"/>
          <w:sz w:val="24"/>
          <w:szCs w:val="24"/>
          <w:lang w:eastAsia="bg-BG"/>
        </w:rPr>
        <w:t>11</w:t>
      </w:r>
      <w:proofErr w:type="spellEnd"/>
      <w:r w:rsidRPr="00736F97">
        <w:rPr>
          <w:rFonts w:ascii="Times New Roman" w:eastAsia="Times New Roman" w:hAnsi="Times New Roman" w:cs="Times New Roman"/>
          <w:sz w:val="24"/>
          <w:szCs w:val="24"/>
          <w:lang w:eastAsia="bg-BG"/>
        </w:rPr>
        <w:t>.2011 г., изм. - ДВ, бр. 99 от 2011 г., в сила от 16.12.2011 г.) За проектите със сключени договори след 31 декември 2010 г., за които не е подадена заявка за авансово плащане до влизането в сила на тази наредба, срокът по чл. 12, ал. 3 се удължава до 30 декември 2011 г.</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Преходни и Заключителни разпоредби</w:t>
      </w:r>
      <w:r w:rsidRPr="00736F97">
        <w:rPr>
          <w:rFonts w:ascii="Times New Roman" w:eastAsia="Times New Roman" w:hAnsi="Times New Roman" w:cs="Times New Roman"/>
          <w:sz w:val="24"/>
          <w:szCs w:val="24"/>
          <w:lang w:eastAsia="bg-BG"/>
        </w:rPr>
        <w:br/>
        <w:t>КЪМ НАРЕДБАТА ЗА ИЗМЕНЕНИЕ И ДОПЪЛНЕНИЕ НА НАРЕДБА № 20 ОТ 2008 Г. ЗА УСЛОВИЯТА И РЕДА ЗА ПРЕДОСТАВЯНЕ НА БЕЗВЪЗМЕЗДНА ФИНАНСОВА ПОМОЩ ПО МЯРКА "ВЪЗСТАНОВЯВАНЕ НА ГОРСКИЯ ПОТЕНЦИАЛ И ВЪВЕЖДАНЕ НА ПРЕВАНТИВНИ ДЕЙНОСТИ" ОТ ПРОГРАМАТА ЗА РАЗВИТИЕ НА СЕЛСКИТЕ РАЙОНИ ЗА ПЕРИОДА 2007 - 2013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(ОБН. - ДВ, БР. 89 ОТ 2011 Г., В СИЛА ОТ 11.</w:t>
      </w:r>
      <w:proofErr w:type="spellStart"/>
      <w:r w:rsidRPr="00736F97">
        <w:rPr>
          <w:rFonts w:ascii="Times New Roman" w:eastAsia="Times New Roman" w:hAnsi="Times New Roman" w:cs="Times New Roman"/>
          <w:sz w:val="24"/>
          <w:szCs w:val="24"/>
          <w:lang w:eastAsia="bg-BG"/>
        </w:rPr>
        <w:t>11</w:t>
      </w:r>
      <w:proofErr w:type="spellEnd"/>
      <w:r w:rsidRPr="00736F97">
        <w:rPr>
          <w:rFonts w:ascii="Times New Roman" w:eastAsia="Times New Roman" w:hAnsi="Times New Roman" w:cs="Times New Roman"/>
          <w:sz w:val="24"/>
          <w:szCs w:val="24"/>
          <w:lang w:eastAsia="bg-BG"/>
        </w:rPr>
        <w:t>.2011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31. Наредбата влиза в сила от деня на обнародването й в "Държавен вестник".</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Преходни и Заключителни разпоредби</w:t>
      </w:r>
      <w:r w:rsidRPr="00736F97">
        <w:rPr>
          <w:rFonts w:ascii="Times New Roman" w:eastAsia="Times New Roman" w:hAnsi="Times New Roman" w:cs="Times New Roman"/>
          <w:sz w:val="24"/>
          <w:szCs w:val="24"/>
          <w:lang w:eastAsia="bg-BG"/>
        </w:rPr>
        <w:br/>
        <w:t xml:space="preserve">КЪМ НАРЕДБА ЗА ИЗМЕНЕНИЕ НА НАРЕДБА № 8 ОТ 2008 Г. ЗА УСЛОВИЯТА И РЕДА ЗА ПРЕДОСТАВЯНЕ НА БЕЗВЪЗМЕЗДНА ФИНАНСОВА ПОМОЩ ПО МЯРКА "МОДЕРНИЗИРАНЕ НА ЗЕМЕДЕЛСКИТЕ СТОПАНСТВА" ОТ ПРОГРАМАТА ЗА РАЗВИТИЕ НА СЕЛСКИТЕ РАЙОНИ ЗА ПЕРИОДА 2007 - 2013 Г.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(ОБН. - ДВ, БР. 99 ОТ 2011 Г., В СИЛА ОТ 16.12.2011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4. Наредбата влиза в сила от деня на обнародването й в "Държавен вестник".</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Преходни и Заключителни разпоредби</w:t>
      </w:r>
      <w:r w:rsidRPr="00736F97">
        <w:rPr>
          <w:rFonts w:ascii="Times New Roman" w:eastAsia="Times New Roman" w:hAnsi="Times New Roman" w:cs="Times New Roman"/>
          <w:sz w:val="24"/>
          <w:szCs w:val="24"/>
          <w:lang w:eastAsia="bg-BG"/>
        </w:rPr>
        <w:br/>
        <w:t>КЪМ НАРЕДБА ЗА ИЗМЕНЕНИЕ И ДОПЪЛНЕНИЕ НА НАРЕДБА № 24 ОТ 2008 Г. ЗА УСЛОВИЯТА И РЕДА ЗА ПРЕДОСТАВЯНЕ НА БЕЗВЪЗМЕЗДНА ФИНАНСОВА ПОМОЩ ПО МЯРКА "ОБНОВЯВАНЕ И РАЗВИТИЕ НА НАСЕЛЕНИТЕ МЕСТА" ОТ ПРОГРАМАТА ЗА РАЗВИТИЕ НА СЕЛСКИТЕ РАЙОНИ ЗА ПЕРИОДА 2007 - 2013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(ОБН. - ДВ, БР. 28 ОТ 2012 Г., В СИЛА ОТ 06.04.20112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5. Наредбата влиза в сила от деня на обнародването й в "Държавен вестник".</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6. За подадените заявления за подпомагане преди влизане в сила на тази наредба не се прилага § 2, т. 1.</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7. (1) Ползватели на помощта със сключени договори за отпускане на финансова помощ преди влизане в сила на тази наредба, които не са открили процедура/и по чл. 14, ал. 4 и 5 ЗОП или чл. 1, ал. 4 от Наредбата за възлагане на малки обществени поръчки (НВМОП) (ДВ, бр. 84 от 2004 г.) до влизането в сила на § 125 от преходните и заключителните разпоредби на Закона за изменение и допълнение на Закона за обществените поръчки (ДВ, бр. 93 от 2011 г.), и съгласно стойностите, предвидени в чл. 14а, ал. 3 и 4 ЗОП, не са длъжни да провеждат процедурите, предвидени в ЗОП, могат да поискат промяна в договора за отпускане на финансова помощ.</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Ползвателите на помощта, сключили допълнително споразумение по ал. 1, представят в РА: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изготвения работен проект съгласно ЗУТ и Наредба № 4 от 2001 г. за обхвата и съдържанието на инвестиционните проекти, за преценка на обосноваността на разходите по чл. 40, ал. 2, когато към заявлението за подпомагане е бил представен идеен проект;</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заверено копие от всеки договор за услуга, работа или доставка - обект на инвестицията (с определени марка, модел, цена в левове или евро, срок и описан ДДС), след неговото сключване; доставчиците или изпълнителите по договора трябва да отговарят на изискванията по чл. 21, ал. 7 и да са независими спрямо кандидата съгласно т. 17 от § 1 от допълнителните разпоредби на наредбата.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8. За подадени заявления за подпомагане до влизане в сила на тази наредба, по които не е сключен договор за отпускане на финансова помощ, и съгласно стойностите, предвидени в чл. 14а, ал. 3 и 4 ЗОП, кандидатите не са длъжни да провеждат процедурите, предвидени в ЗОП, РА извършва преценка на обосноваността на разходите чрез оценяваща комисия, определена по реда на чл. 21, ал. 6, и след сключването на договора за отпускане на финансовата помощ ползвателят на помощта представя документите по § 7, ал. 2, т. 1 и 2, когато към заявлението за подпомагане е бил представен идеен проект, и по § 7, ал. 2, т. 2 - във всички останали случаи.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9. Предварителният контрол по чл. 19, ал. 2, т. 22 ЗОП се осъществява по реда на § 122 от преходните и заключителните разпоредби на Закона за изменение и допълнение на Закона за обществените поръчки.</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Преходни и Заключителни разпоредби</w:t>
      </w:r>
      <w:r w:rsidRPr="00736F97">
        <w:rPr>
          <w:rFonts w:ascii="Times New Roman" w:eastAsia="Times New Roman" w:hAnsi="Times New Roman" w:cs="Times New Roman"/>
          <w:sz w:val="24"/>
          <w:szCs w:val="24"/>
          <w:lang w:eastAsia="bg-BG"/>
        </w:rPr>
        <w:br/>
        <w:t>КЪМ НАРЕДБА ЗА ИЗМЕНЕНИЕ И ДОПЪЛНЕНИЕ НА НАРЕДБА № 24 ОТ 2008 Г. ЗА УСЛОВИЯТА И РЕДА ЗА ПРЕДОСТАВЯНЕ НА БЕЗВЪЗМЕЗДНА ФИНАНСОВА ПОМОЩ ПО МЯРКА "ОБНОВЯВАНЕ И РАЗВИТИЕ НА НАСЕЛЕНИТЕ МЕСТА" ОТ ПРОГРАМАТА ЗА РАЗВИТИЕ НА СЕЛСКИТЕ РАЙОНИ ЗА ПЕРИОДА 2007 - 2013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(ОБН. - ДВ, БР. 54 ОТ 2012 Г., В СИЛА ОТ 17.07.2012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19. Наредбата влиза в сила от деня на обнародването й в "Държавен вестник".</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20. За подадените заявления за подпомагане преди влизане в сила на тази наредба не се прилагат § 8, § 10 по отношение на т. 2 и § 17.</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21. За проектите със сключени договори през 2011 г. и до 16 май 2012 г., по които не е заявено авансово плащане, срокът по чл. 12, ал. 3 е до 15 ноември 2012 г.</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Преходни и Заключителни разпоредби</w:t>
      </w:r>
      <w:r w:rsidRPr="00736F97">
        <w:rPr>
          <w:rFonts w:ascii="Times New Roman" w:eastAsia="Times New Roman" w:hAnsi="Times New Roman" w:cs="Times New Roman"/>
          <w:sz w:val="24"/>
          <w:szCs w:val="24"/>
          <w:lang w:eastAsia="bg-BG"/>
        </w:rPr>
        <w:br/>
        <w:t>КЪМ НАРЕДБА ЗА ИЗМЕНЕНИЕ И ДОПЪЛНЕНИЕ НА НАРЕДБА № 24 ОТ 2008 Г. ЗА УСЛОВИЯТА И РЕДА ЗА ПРЕДОСТАВЯНЕ НА БЕЗВЪЗМЕЗДНА ФИНАНСОВА ПОМОЩ ПО МЯРКА "ОБНОВЯВАНЕ И РАЗВИТИЕ НА НАСЕЛЕНИТЕ МЕСТА" ОТ ПРОГРАМАТА ЗА РАЗВИТИЕ НА СЕЛСКИТЕ РАЙОНИ ЗА ПЕРИОДА 2007 - 2013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(ОБН. - ДВ, БР. 2 ОТ 2013 Г., В СИЛА ОТ 08.01.2013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9. Наредбата влиза в сила от деня на обнародването й в "Държавен вестник".</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10. (В сила от 31.07.2012 г.) (1) Съгласно чл. 71, параграф 1 от Регламент (ЕО) № 1698/2005 на Съвета относно подпомагане на развитието на селските райони от Европейския земеделски фонд за развитие на селските райони (ЕЗФРСР) и Решение № 955 на Министерския съвет от 16 ноември 2012 г. за даване на съгласие изпълнителният директор на Държавен фонд "Земеделие” - Разплащателна агенция, да одобри заявления за подпомагане и сключи договори за отпускане на безвъзмездна финансова помощ по мерки 123 "Добавяне на стойност към земеделските и горските продукти", 321 "Основни услуги за населението и икономиката в селските райони" и 322 "Обновяване и развитие на населените места" от Програмата за развитие на селските райони за периода 2007 - 2013 г. (ПРСР) (Решение № 955 на Министерския съвет от 16 ноември 2012 г.), изпълнителният директор на РА одобрява заявления за подпомагане, сключва договори за отпускане на безвъзмездна финансова помощ и изплаща допустимите авансови плащания над бюджета, определен в Заповед № 03-РД/916 от 15.05.2012 г. по мярка 322 "Обновяване и развитие на населените места" съгласно чл. 71, параграф 1 от Регламент (ЕО) № 1698/2005 на Съвета относно подпомагане на развитието на селските райони от Европейския земеделски фонд за развитие на селските райони (ЕЗФРСР), преди вземане на решение от Европейската комисия за изменение на ПРСР, изпратено чрез информационната система SFC 2007 на 31 юли 2012 г. съгласно условията и реда, предвидени в т. 1, 3, 5 и 6 от Решение № 955 на Министерския съвет от 16 ноември 2012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В договорите по ал. 1 за отпускане на безвъзмездна финансова помощ се уреждат правата, задълженията и отговорностите на страните, включително основанията и сроковете за изискуемост на финансовата помощ.</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11. Съгласно чл. 71, параграф 1 от Регламент (ЕО) № 1698/2005 на Съвета относно подпомагане на развитието на селските райони от Европейския земеделски фонд за развитие на селските райони (ЕЗФРСР) § 10 влиза в сила от 31 юли 2012 г.</w:t>
      </w: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Заключителни разпоредби</w:t>
      </w:r>
      <w:r w:rsidRPr="00736F97">
        <w:rPr>
          <w:rFonts w:ascii="Times New Roman" w:eastAsia="Times New Roman" w:hAnsi="Times New Roman" w:cs="Times New Roman"/>
          <w:sz w:val="24"/>
          <w:szCs w:val="24"/>
          <w:lang w:eastAsia="bg-BG"/>
        </w:rPr>
        <w:br/>
        <w:t xml:space="preserve">КЪМ НАРЕДБА ЗА ИЗМЕНЕНИЕ И ДОПЪЛНЕНИЕ НА НАРЕДБА № 24 ОТ 2008 Г. ЗА УСЛОВИЯТА И РЕДА ЗА ПРЕДОСТАВЯНЕ НА БЕЗВЪЗМЕЗДНА ФИНАНСОВА ПОМОЩ ПО МЯРКА "ОБНОВЯВАНЕ И РАЗВИТИЕ НА НАСЕЛЕНИТЕ МЕСТА" ОТ ПРОГРАМАТА ЗА РАЗВИТИЕ НА СЕЛСКИТЕ РАЙОНИ ЗА ПЕРИОДА 2007 - 2013 Г.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(ОБН. - ДВ, БР. 75 ОТ 2013 Г., В СИЛА ОТ 27.08.2013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11. Наредбата влиза в сила от деня на обнародването й в "Държавен вестник".</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lastRenderedPageBreak/>
        <w:drawing>
          <wp:inline distT="0" distB="0" distL="0" distR="0" wp14:anchorId="0123E475" wp14:editId="59000EA1">
            <wp:extent cx="175260" cy="175260"/>
            <wp:effectExtent l="0" t="0" r="0" b="0"/>
            <wp:docPr id="863" name="image2_i_70"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70"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23E242F" wp14:editId="54FF0161">
            <wp:extent cx="175260" cy="175260"/>
            <wp:effectExtent l="0" t="0" r="0" b="0"/>
            <wp:docPr id="864" name="image_i_70"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70"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55E4CC11" wp14:editId="45757C3F">
            <wp:extent cx="175260" cy="175260"/>
            <wp:effectExtent l="0" t="0" r="0" b="0"/>
            <wp:docPr id="865" name="Картина 865"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5"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72C4F15" wp14:editId="09E2BC70">
            <wp:extent cx="175260" cy="175260"/>
            <wp:effectExtent l="0" t="0" r="0" b="0"/>
            <wp:docPr id="866" name="Картина 866"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6"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5A63C610" wp14:editId="40B2488D">
            <wp:extent cx="175260" cy="175260"/>
            <wp:effectExtent l="0" t="0" r="0" b="0"/>
            <wp:docPr id="867" name="Картина 867"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Приложение № 1 към чл. 14, ал. 1, т. 1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36"/>
      </w:tblGrid>
      <w:tr w:rsidR="00736F97" w:rsidRPr="00736F97" w:rsidTr="00736F97">
        <w:trPr>
          <w:tblCellSpacing w:w="0" w:type="dxa"/>
        </w:trPr>
        <w:tc>
          <w:tcPr>
            <w:tcW w:w="0" w:type="auto"/>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7656"/>
      </w:tblGrid>
      <w:tr w:rsidR="00736F97" w:rsidRPr="00736F97" w:rsidTr="00736F97">
        <w:trPr>
          <w:tblCellSpacing w:w="0" w:type="dxa"/>
        </w:trPr>
        <w:tc>
          <w:tcPr>
            <w:tcW w:w="76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Списък на общините от селските райони, които не са включени в агломерационните ареали</w:t>
            </w:r>
          </w:p>
        </w:tc>
      </w:tr>
      <w:tr w:rsidR="00736F97" w:rsidRPr="00736F97" w:rsidTr="00736F97">
        <w:trPr>
          <w:tblCellSpacing w:w="0" w:type="dxa"/>
        </w:trPr>
        <w:tc>
          <w:tcPr>
            <w:tcW w:w="76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36"/>
        <w:gridCol w:w="3096"/>
        <w:gridCol w:w="696"/>
        <w:gridCol w:w="3096"/>
      </w:tblGrid>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Алфатар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90</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proofErr w:type="spellStart"/>
            <w:r w:rsidRPr="00736F97">
              <w:rPr>
                <w:rFonts w:ascii="Times New Roman" w:eastAsia="Times New Roman" w:hAnsi="Times New Roman" w:cs="Times New Roman"/>
                <w:sz w:val="24"/>
                <w:szCs w:val="24"/>
                <w:lang w:eastAsia="bg-BG"/>
              </w:rPr>
              <w:t>Лесичево</w:t>
            </w:r>
            <w:proofErr w:type="spellEnd"/>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Антон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91</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Летница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Антоново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92</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Лозница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Априлци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93</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Луковит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Ардино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94</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Лъки</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Баните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95</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Любимец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Банско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96</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Мадан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8</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Батак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97</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Маджарово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9</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Белене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98</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Макреш</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Белица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99</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Малко Търново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11</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Белоградчик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100</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Медковец</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12</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Берковица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101</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Мизия</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13</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Бобов дол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102</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Минерални бани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14</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Бобошево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103</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Мирково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15</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Бойница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104</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Момчилград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16</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Бойчиновци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105</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Мъглиж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17</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Болярово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106</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Невестино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18</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Борино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107</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Неделино</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19</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Борован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108</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Несебър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20</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Борово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109</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Никола Козлево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21</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Братя Даскалови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110</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Николаево</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22</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Брацигово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111</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Никопол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23</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Брегово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112</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Ново село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24</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Брезник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113</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Омуртаг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25</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Брезово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114</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Опака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26</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Брусарци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115</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Опан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27</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Бяла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116</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Оряхово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28</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Бяла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117</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Павел баня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29</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Велики Преслав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118</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Павликени</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30</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Венец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119</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Перущица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31</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Ветово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120</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Пирдоп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32</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Ветрино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121</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Полски Тръмбеш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33</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Вълчедръм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122</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Пордим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34</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Вълчи дол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123</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Правец</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35</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Върбица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124</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Приморско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36</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Вършец</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125</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Разлог</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37</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Генерал Тошево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126</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Ракитово</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38</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Георги Дамяново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127</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Рила</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39</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Главиница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128</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Роман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40</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Годеч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129</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Рудозем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41</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Горна Малина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130</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Руен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42</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Грамада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131</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Ружинци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43</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Гулянци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132</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Самуил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44</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Гурково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133</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Сапарева баня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45</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Гълъбово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134</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Сатовча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46</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Гърмен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135</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Свиленград</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47</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Две могили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136</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Своге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48</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Девин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137</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Симеоновград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49</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Джебел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138</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Симитли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50</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Димово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139</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Ситово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51</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Долна баня</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140</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Сливница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52</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Долни чифлик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141</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Сливо поле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53</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Доспат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142</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Смядово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54</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Драгоман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143</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Средец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55</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Дряново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144</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Стамболово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56</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Дългопол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145</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Стражица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57</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Елена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146</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Стралджа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58</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Елхово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147</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Стрелча</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59</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Етрополе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148</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Струмяни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60</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Завет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149</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Суворово</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61</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Земен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150</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Сунгурларе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62</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Златарица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151</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Сухиндол</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63</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Златица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152</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Съединение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64</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Златоград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153</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Твърдица</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65</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Ивайловград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154</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Тервел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66</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Иваново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155</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Тетевен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67</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Искър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156</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Тополовград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68</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Исперих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157</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Трекляно</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69</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Ихтиман</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158</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Трън</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70</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Каварна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159</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Трявна</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71</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Кайнарджа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160</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Тутракан</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72</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Калояново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161</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Угърчин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73</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Каолиново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162</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Хаджидимово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74</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Кирково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163</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Хайредин</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75</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Кнежа</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164</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Хисаря</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76</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Ковачевци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165</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Хитрино</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77</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Козлодуй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166</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Цар Калоян</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78</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Копривщица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167</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Царево</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79</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Костенец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168</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Ценово</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80</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Котел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169</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Чавдар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81</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Кочериново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170</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Челопеч</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82</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Кресна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171</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Чепеларе</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83</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Криводол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172</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Черноочене</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84</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Кричим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173</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Чипровци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85</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Крумовград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174</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Чупрене</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86</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Крушари</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175</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Шабла</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87</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Кубрат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176</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Ябланица</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88</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Кула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177</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Якимово</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89</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Левски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178</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Якоруда</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30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129622EA" wp14:editId="24C62EBF">
            <wp:extent cx="175260" cy="175260"/>
            <wp:effectExtent l="0" t="0" r="0" b="0"/>
            <wp:docPr id="868" name="image2_i_1166"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166"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1FC10A7" wp14:editId="1E17CA82">
            <wp:extent cx="175260" cy="175260"/>
            <wp:effectExtent l="0" t="0" r="0" b="0"/>
            <wp:docPr id="869" name="image_i_1166"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166"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1C0B007" wp14:editId="282DA502">
            <wp:extent cx="175260" cy="175260"/>
            <wp:effectExtent l="0" t="0" r="0" b="0"/>
            <wp:docPr id="870" name="Картина 870"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0"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A1FF47F" wp14:editId="36F3A3DF">
            <wp:extent cx="175260" cy="175260"/>
            <wp:effectExtent l="0" t="0" r="0" b="0"/>
            <wp:docPr id="871" name="Картина 871"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BE2860B" wp14:editId="7C3D1A47">
            <wp:extent cx="175260" cy="175260"/>
            <wp:effectExtent l="0" t="0" r="0" b="0"/>
            <wp:docPr id="872" name="Картина 872"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Приложение № 1а към чл. 14, ал. 1, т. 2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(Ново - ДВ, бр. 54 от 2012 г., в сила от 17.07.2012 г.)</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36"/>
      </w:tblGrid>
      <w:tr w:rsidR="00736F97" w:rsidRPr="00736F97" w:rsidTr="00736F97">
        <w:trPr>
          <w:tblCellSpacing w:w="0" w:type="dxa"/>
        </w:trPr>
        <w:tc>
          <w:tcPr>
            <w:tcW w:w="0" w:type="auto"/>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2"/>
        <w:gridCol w:w="1404"/>
        <w:gridCol w:w="1884"/>
        <w:gridCol w:w="2364"/>
      </w:tblGrid>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Област</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Община</w:t>
            </w:r>
          </w:p>
        </w:tc>
        <w:tc>
          <w:tcPr>
            <w:tcW w:w="2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Допустими инвестиции за дейностите по чл. 4, ал. 1, т. 1 и 5</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Хасково</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Симеоновград</w:t>
            </w:r>
          </w:p>
        </w:tc>
        <w:tc>
          <w:tcPr>
            <w:tcW w:w="2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чл. 4, ал. 1, т. 5 </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Тополовград </w:t>
            </w:r>
          </w:p>
        </w:tc>
        <w:tc>
          <w:tcPr>
            <w:tcW w:w="2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чл. 4, ал. 1, т. 5</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Свиленград </w:t>
            </w:r>
          </w:p>
        </w:tc>
        <w:tc>
          <w:tcPr>
            <w:tcW w:w="2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чл. 4, ал. 1, т. 1 и 5</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Любимец </w:t>
            </w:r>
          </w:p>
        </w:tc>
        <w:tc>
          <w:tcPr>
            <w:tcW w:w="2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чл. 4, ал. 1, т. 5</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Минерални бани </w:t>
            </w:r>
          </w:p>
        </w:tc>
        <w:tc>
          <w:tcPr>
            <w:tcW w:w="2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чл. 4, ал. 1, т. 5</w:t>
            </w:r>
          </w:p>
        </w:tc>
      </w:tr>
    </w:tbl>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4F25FE2B" wp14:editId="7F949281">
            <wp:extent cx="175260" cy="175260"/>
            <wp:effectExtent l="0" t="0" r="0" b="0"/>
            <wp:docPr id="873" name="image2_i_1167"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167"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1C56BBC" wp14:editId="0DC2AAFF">
            <wp:extent cx="175260" cy="175260"/>
            <wp:effectExtent l="0" t="0" r="0" b="0"/>
            <wp:docPr id="874" name="image_i_1167"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167"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026A5C0" wp14:editId="65B16833">
            <wp:extent cx="175260" cy="175260"/>
            <wp:effectExtent l="0" t="0" r="0" b="0"/>
            <wp:docPr id="875" name="Картина 875"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1F7683C" wp14:editId="6B66A9C0">
            <wp:extent cx="175260" cy="175260"/>
            <wp:effectExtent l="0" t="0" r="0" b="0"/>
            <wp:docPr id="876" name="Картина 876"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6"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5C8B106D" wp14:editId="5E02122B">
            <wp:extent cx="175260" cy="175260"/>
            <wp:effectExtent l="0" t="0" r="0" b="0"/>
            <wp:docPr id="877" name="Картина 877"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Приложение № 2 към чл. 14, ал. 2, т. 1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36"/>
      </w:tblGrid>
      <w:tr w:rsidR="00736F97" w:rsidRPr="00736F97" w:rsidTr="00736F97">
        <w:trPr>
          <w:tblCellSpacing w:w="0" w:type="dxa"/>
        </w:trPr>
        <w:tc>
          <w:tcPr>
            <w:tcW w:w="0" w:type="auto"/>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7656"/>
      </w:tblGrid>
      <w:tr w:rsidR="00736F97" w:rsidRPr="00736F97" w:rsidTr="00736F97">
        <w:trPr>
          <w:tblCellSpacing w:w="0" w:type="dxa"/>
        </w:trPr>
        <w:tc>
          <w:tcPr>
            <w:tcW w:w="76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Списък на общините от селските райони</w:t>
            </w:r>
          </w:p>
        </w:tc>
      </w:tr>
      <w:tr w:rsidR="00736F97" w:rsidRPr="00736F97" w:rsidTr="00736F97">
        <w:trPr>
          <w:tblCellSpacing w:w="0" w:type="dxa"/>
        </w:trPr>
        <w:tc>
          <w:tcPr>
            <w:tcW w:w="76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96"/>
        <w:gridCol w:w="5736"/>
      </w:tblGrid>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Област</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Общини</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Благоевград</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Банско, Белица, Гоце Делчев, Гърмен, Кресна, Петрич, Разлог, Сандански, Сатовча, Симитли, Струмяни, Хаджидимово, Якоруда</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Бургас</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Айтос, Камено, Карнобат, Малко Търново, Несебър, Поморие, Приморско, Руен, Созопол, Средец, Сунгурларе, Царево</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Варна</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Аврен, Аксаково, Белослав, Бяла, Ветрино, Вълчи дол, Девня, Долни чифлик, Дългопол, Провадия, Суворово</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Велико Търново</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Елена, Златарица, Лясковец, Павликени, Полски Тръмбеш, Стражица, Сухиндол</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Видин</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Белоградчик, Бойница, Брегово, Грамада, Димово, Кула, Макреш, Ново село, Ружинци, Чупрене</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Враца</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Борован, Бяла Слатина, Козлодуй, Криводол, Мездра, Мизия, Оряхово, Роман, Хайредин</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Габрово</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Дряново, Севлиево, Трявна</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Добрич</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Балчик, Генерал Тошево, Добрич-селска, Каварна, Крушари, Тервел, Шабла</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Кърджали</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Ардино, Джебел, Кирково, Крумовград, Момчилград, </w:t>
            </w:r>
            <w:r w:rsidRPr="00736F97">
              <w:rPr>
                <w:rFonts w:ascii="Times New Roman" w:eastAsia="Times New Roman" w:hAnsi="Times New Roman" w:cs="Times New Roman"/>
                <w:sz w:val="24"/>
                <w:szCs w:val="24"/>
                <w:lang w:eastAsia="bg-BG"/>
              </w:rPr>
              <w:lastRenderedPageBreak/>
              <w:t>Черноочене</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Кюстендил</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Бобов дол, Бобошево, Кочериново, Невестино, Рила, Сапарева баня, Трекляно</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Ловеч</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Априлци, Летница, Луковит, Тетевен, Троян, Угърчин, Ябланица</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Монтана</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Берковица, Бойчиновци, Брусарци, Вълчедръм, Вършец, Георги Дамяново, Лом, Медковец, Чипровци, Якимово</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Пазарджик</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Батак, Белово, Брацигово, Велинград, </w:t>
            </w:r>
            <w:proofErr w:type="spellStart"/>
            <w:r w:rsidRPr="00736F97">
              <w:rPr>
                <w:rFonts w:ascii="Times New Roman" w:eastAsia="Times New Roman" w:hAnsi="Times New Roman" w:cs="Times New Roman"/>
                <w:sz w:val="24"/>
                <w:szCs w:val="24"/>
                <w:lang w:eastAsia="bg-BG"/>
              </w:rPr>
              <w:t>Лесичево</w:t>
            </w:r>
            <w:proofErr w:type="spellEnd"/>
            <w:r w:rsidRPr="00736F97">
              <w:rPr>
                <w:rFonts w:ascii="Times New Roman" w:eastAsia="Times New Roman" w:hAnsi="Times New Roman" w:cs="Times New Roman"/>
                <w:sz w:val="24"/>
                <w:szCs w:val="24"/>
                <w:lang w:eastAsia="bg-BG"/>
              </w:rPr>
              <w:t>, Панагюрище, Пещера, Ракитово, Септември, Стрелча</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Перник</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Брезник, Земен, Ковачевци, Радомир, Трън</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Плевен</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Белене, Гулянци, Долна Митрополия, Долни Дъбник, Искър, Кнежа, Левски, Никопол, Пордим, Червен бряг</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Пловдив</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Брезово, Калояново, Карлово, Кричим, Куклен, Лъки, Марица, Перущица, Първомай, Раковски, Родопи, Садово, Сопот, Стамболийски, Съединение, Хисаря</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Разград</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Завет, Исперих, Кубрат, Лозница, Самуил, Цар Калоян</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Русе</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Борово, Бяла, Ветово, Две могили, Иваново, Сливо поле, Ценово</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Силистра</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Алфатар, Главиница, Дулово, Кайнарджа, Ситово, Тутракан</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Сливен</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Котел, Нова Загора, Твърдица</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Смолян</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Баните, Борино, Девин, Доспат, Златоград, Мадан, Неделино, Рудозем, Чепеларе</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София-област</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Антон, Божурище, Ботевград, Годеч, Горна Малина, Долна баня, Драгоман, Елин Пелин, Етрополе, Златица, Ихтиман, Копривщица, Костенец, Костинброд, Мирково, Пирдоп, Правец, </w:t>
            </w:r>
            <w:proofErr w:type="spellStart"/>
            <w:r w:rsidRPr="00736F97">
              <w:rPr>
                <w:rFonts w:ascii="Times New Roman" w:eastAsia="Times New Roman" w:hAnsi="Times New Roman" w:cs="Times New Roman"/>
                <w:sz w:val="24"/>
                <w:szCs w:val="24"/>
                <w:lang w:eastAsia="bg-BG"/>
              </w:rPr>
              <w:t>Самоков</w:t>
            </w:r>
            <w:proofErr w:type="spellEnd"/>
            <w:r w:rsidRPr="00736F97">
              <w:rPr>
                <w:rFonts w:ascii="Times New Roman" w:eastAsia="Times New Roman" w:hAnsi="Times New Roman" w:cs="Times New Roman"/>
                <w:sz w:val="24"/>
                <w:szCs w:val="24"/>
                <w:lang w:eastAsia="bg-BG"/>
              </w:rPr>
              <w:t>, Своге, Сливница, Чавдар, Челопеч</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Стара Загора</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Братя Даскалови, Гурково, Гълъбово, Мъглиж, Николаево, Опан, Павел баня, Раднево, Чирпан</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Търговище</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Антоново, Омуртаг, Опака, Попово</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Хасково</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Ивайловград, Любимец, Маджарово, Минерални бани, Свиленград, Симеоновград, Стамболово, Тополовград, Харманли</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Шумен</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Велики Преслав, Венец, Върбица, Каолиново, Каспичан, Никола Козлево, Нови пазар, Смядово, Хитрино</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Ямбол</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Болярово, Елхово, Стралджа, Тунджа </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107FDD08" wp14:editId="144F347B">
            <wp:extent cx="175260" cy="175260"/>
            <wp:effectExtent l="0" t="0" r="0" b="0"/>
            <wp:docPr id="878" name="image2_i_1416"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416"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D9D0B7B" wp14:editId="4CCE3B62">
            <wp:extent cx="175260" cy="175260"/>
            <wp:effectExtent l="0" t="0" r="0" b="0"/>
            <wp:docPr id="879" name="image_i_1416"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416"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EC9064E" wp14:editId="2103A0CD">
            <wp:extent cx="175260" cy="175260"/>
            <wp:effectExtent l="0" t="0" r="0" b="0"/>
            <wp:docPr id="880" name="Картина 880"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233C905F" wp14:editId="657B5351">
            <wp:extent cx="175260" cy="175260"/>
            <wp:effectExtent l="0" t="0" r="0" b="0"/>
            <wp:docPr id="881" name="Картина 881"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7383D37" wp14:editId="53914B4F">
            <wp:extent cx="175260" cy="175260"/>
            <wp:effectExtent l="0" t="0" r="0" b="0"/>
            <wp:docPr id="882" name="Картина 882"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2"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Приложение № 2а към чл. 14, ал. 6, т. 1 и 2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(Ново - ДВ, бр. 49 от 2011 г., в сила от 28.06.2011 г., изм. - ДВ, бр. 75 от 2013 г., в сила от 27.08.2013 г.)</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36"/>
      </w:tblGrid>
      <w:tr w:rsidR="00736F97" w:rsidRPr="00736F97" w:rsidTr="00736F97">
        <w:trPr>
          <w:tblCellSpacing w:w="0" w:type="dxa"/>
        </w:trPr>
        <w:tc>
          <w:tcPr>
            <w:tcW w:w="0" w:type="auto"/>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ДЕКЛАРАЦИЯ (1)</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 xml:space="preserve">по чл. 14, ал. 6, т. 1 и 2 относно обстоятелства по чл. 106, параграф 1, чл. 107, параграф 1 и чл. 109, параграф 2, буква "а" от Регламент (ЕС, </w:t>
            </w:r>
            <w:proofErr w:type="spellStart"/>
            <w:r w:rsidRPr="00736F97">
              <w:rPr>
                <w:rFonts w:ascii="Times New Roman" w:eastAsia="Times New Roman" w:hAnsi="Times New Roman" w:cs="Times New Roman"/>
                <w:sz w:val="24"/>
                <w:szCs w:val="24"/>
                <w:lang w:eastAsia="bg-BG"/>
              </w:rPr>
              <w:t>Евратом</w:t>
            </w:r>
            <w:proofErr w:type="spellEnd"/>
            <w:r w:rsidRPr="00736F97">
              <w:rPr>
                <w:rFonts w:ascii="Times New Roman" w:eastAsia="Times New Roman" w:hAnsi="Times New Roman" w:cs="Times New Roman"/>
                <w:sz w:val="24"/>
                <w:szCs w:val="24"/>
                <w:lang w:eastAsia="bg-BG"/>
              </w:rPr>
              <w:t xml:space="preserve">) № 966/2012 на Европейския парламент и на Съвета от 25 октомври 2012 г. относно финансовите правила, приложими за общия бюджет на Съюза и за отмяна на Регламент (ЕО, </w:t>
            </w:r>
            <w:proofErr w:type="spellStart"/>
            <w:r w:rsidRPr="00736F97">
              <w:rPr>
                <w:rFonts w:ascii="Times New Roman" w:eastAsia="Times New Roman" w:hAnsi="Times New Roman" w:cs="Times New Roman"/>
                <w:sz w:val="24"/>
                <w:szCs w:val="24"/>
                <w:lang w:eastAsia="bg-BG"/>
              </w:rPr>
              <w:t>Евратом</w:t>
            </w:r>
            <w:proofErr w:type="spellEnd"/>
            <w:r w:rsidRPr="00736F97">
              <w:rPr>
                <w:rFonts w:ascii="Times New Roman" w:eastAsia="Times New Roman" w:hAnsi="Times New Roman" w:cs="Times New Roman"/>
                <w:sz w:val="24"/>
                <w:szCs w:val="24"/>
                <w:lang w:eastAsia="bg-BG"/>
              </w:rPr>
              <w:t>) № 1605/2002 на Съвета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Долуподписаният/ата _____________________________________________________________________________________________________________________________________________________________________________________</w:t>
            </w:r>
          </w:p>
        </w:tc>
      </w:tr>
      <w:tr w:rsidR="00736F97" w:rsidRPr="00736F97" w:rsidTr="00736F97">
        <w:trPr>
          <w:tblCellSpacing w:w="0" w:type="dxa"/>
        </w:trPr>
        <w:tc>
          <w:tcPr>
            <w:tcW w:w="9576" w:type="dxa"/>
            <w:vAlign w:val="center"/>
            <w:hideMark/>
          </w:tcPr>
          <w:p w:rsidR="00736F97" w:rsidRPr="00736F97" w:rsidRDefault="00736F97" w:rsidP="00736F97">
            <w:pPr>
              <w:spacing w:before="100" w:beforeAutospacing="1" w:after="100" w:afterAutospacing="1" w:line="240" w:lineRule="auto"/>
              <w:ind w:left="4200"/>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(собствено, бащино и фамилно име)</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ЕГН ____________________, притежаващ лична карта № _______________________________________________________________________________________________________________________________________________________</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издадена на ___________________________________________________________________________________________________________________________________________________________________________________</w:t>
            </w:r>
          </w:p>
        </w:tc>
      </w:tr>
      <w:tr w:rsidR="00736F97" w:rsidRPr="00736F97" w:rsidTr="00736F97">
        <w:trPr>
          <w:tblCellSpacing w:w="0" w:type="dxa"/>
        </w:trPr>
        <w:tc>
          <w:tcPr>
            <w:tcW w:w="9576" w:type="dxa"/>
            <w:vAlign w:val="center"/>
            <w:hideMark/>
          </w:tcPr>
          <w:p w:rsidR="00736F97" w:rsidRPr="00736F97" w:rsidRDefault="00736F97" w:rsidP="00736F97">
            <w:pPr>
              <w:spacing w:before="100" w:beforeAutospacing="1" w:after="100" w:afterAutospacing="1" w:line="240" w:lineRule="auto"/>
              <w:ind w:left="4200"/>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(дата на издаване)</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от МВР - гр. ________________________________________________________________________________________________________________________________________________________________________________</w:t>
            </w:r>
          </w:p>
        </w:tc>
      </w:tr>
      <w:tr w:rsidR="00736F97" w:rsidRPr="00736F97" w:rsidTr="00736F97">
        <w:trPr>
          <w:tblCellSpacing w:w="0" w:type="dxa"/>
        </w:trPr>
        <w:tc>
          <w:tcPr>
            <w:tcW w:w="9576" w:type="dxa"/>
            <w:vAlign w:val="center"/>
            <w:hideMark/>
          </w:tcPr>
          <w:p w:rsidR="00736F97" w:rsidRPr="00736F97" w:rsidRDefault="00736F97" w:rsidP="00736F97">
            <w:pPr>
              <w:spacing w:before="100" w:beforeAutospacing="1" w:after="100" w:afterAutospacing="1" w:line="240" w:lineRule="auto"/>
              <w:ind w:left="4200"/>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(място на издаване)</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адрес:________________________________________________________________________________________________________________________________________________________________________________________</w:t>
            </w:r>
          </w:p>
        </w:tc>
      </w:tr>
      <w:tr w:rsidR="00736F97" w:rsidRPr="00736F97" w:rsidTr="00736F97">
        <w:trPr>
          <w:tblCellSpacing w:w="0" w:type="dxa"/>
        </w:trPr>
        <w:tc>
          <w:tcPr>
            <w:tcW w:w="9576" w:type="dxa"/>
            <w:vAlign w:val="center"/>
            <w:hideMark/>
          </w:tcPr>
          <w:p w:rsidR="00736F97" w:rsidRPr="00736F97" w:rsidRDefault="00736F97" w:rsidP="00736F97">
            <w:pPr>
              <w:spacing w:before="100" w:beforeAutospacing="1" w:after="100" w:afterAutospacing="1" w:line="240" w:lineRule="auto"/>
              <w:ind w:left="4200"/>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(постоянен адрес)</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 качеството си на ________________________________________________________________________________________________________________________________________________________________________________________</w:t>
            </w:r>
          </w:p>
        </w:tc>
      </w:tr>
      <w:tr w:rsidR="00736F97" w:rsidRPr="00736F97" w:rsidTr="00736F97">
        <w:trPr>
          <w:tblCellSpacing w:w="0" w:type="dxa"/>
        </w:trPr>
        <w:tc>
          <w:tcPr>
            <w:tcW w:w="9576" w:type="dxa"/>
            <w:vAlign w:val="center"/>
            <w:hideMark/>
          </w:tcPr>
          <w:p w:rsidR="00736F97" w:rsidRPr="00736F97" w:rsidRDefault="00736F97" w:rsidP="00736F97">
            <w:pPr>
              <w:spacing w:before="100" w:beforeAutospacing="1" w:after="100" w:afterAutospacing="1" w:line="240" w:lineRule="auto"/>
              <w:ind w:left="2100"/>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(посочва се длъжността и качеството, в което лицето има право да представлява и управлява)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на __________________________________________________________________________________________________________________________________________________________________________________________</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(наименование на кандидата)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вписано в регистър на Окръжен съд/търговския регистър на Агенцията по вписванията под единен идентификационен код ________________, № ________________________, със седалище _________________________________________________________</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 адрес на управление ______________________________________________________, тел.: ___________________________________, факс: _____________________________, БУЛСТАТ ______________________ - кандидат/ползвател на помощ по мярка 322 "Обновяване и развитие на населените места":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Не съм обявен в несъстоятелност и не съм обект на открито производство по </w:t>
            </w:r>
            <w:r w:rsidRPr="00736F97">
              <w:rPr>
                <w:rFonts w:ascii="Times New Roman" w:eastAsia="Times New Roman" w:hAnsi="Times New Roman" w:cs="Times New Roman"/>
                <w:sz w:val="24"/>
                <w:szCs w:val="24"/>
                <w:lang w:eastAsia="bg-BG"/>
              </w:rPr>
              <w:lastRenderedPageBreak/>
              <w:t>несъстоятелност, ликвидация, дейността ми не е поставена под съдебен надзор, не съм сключил споразумение с кредитори, не съм преустановил стопанска дейност, не съм обект на производство, свързано с такива въпроси, и не се намирам в подобна процедура съгласно националните законови и подзаконови актове.</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2. Не съм лишен от правото да упражнявам професия или дейност с влязъл в сила акт на компетентен орган съгласно законодателството на държавата, в която е извършено нарушението.</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Не съм признат за виновен за тежки правонарушения при упражняване на професионална дейност, доказани с всякакви средства, които управляващият орган или РА може да обоснове.</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Нямам неизпълнени задължения към държавата и/или към общината, свързани с плащане на вноски за социално осигуряване или плащане на данъци съгласно националното законодателство на държавата, в която е седалището ми, и по българското законодателство, освен ако е допуснато разсрочване или отсрочване на задълженията.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 Не съм осъждан с влязла в сила присъда за измама, корупция, изпиране на пари, участие в престъпна организация или всякаква друга незаконна дейност, накърняваща финансовите интереси на Общностите.</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 Понастоящем не ми е наложено административно наказание по чл. 78а НК за умишлено предоставяне на документи с невярно съдържание при осигуряване на информацията, изискана от РА.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 Не съм получил пълен отказ за плащане поради виновно неизпълнение на задължения по договор, финансиран от бюджета на Общностите, въз основа на влязъл в сила съдебен акт.</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8. Представляваният от мен кандидат не е в трудов или друг договор за изпълнение на ръководни или контролни функции с лице на трудово и/или служебно правоотношение в управляващия орган или РА до една година от прекратяване на правоотношението, в представлявания от мен кандидат такова лице не е съдружник, не притежава дялове или акции, не е управител или член на орган на управление или контрол.</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9. При промяна на декларираните обстоятелства ще уведомя незабавно РА.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Известно ми е, че за неверни данни нося наказателна отговорност по чл. 313 от Наказателния кодекс.</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5451"/>
        <w:gridCol w:w="3651"/>
      </w:tblGrid>
      <w:tr w:rsidR="00736F97" w:rsidRPr="00736F97" w:rsidTr="00736F97">
        <w:trPr>
          <w:tblCellSpacing w:w="0" w:type="dxa"/>
        </w:trPr>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20....... г. </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Декларатор:</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divId w:val="1309869045"/>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_____________________________________________________________________________________________________________________________________________________________________________________</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Декларацията се подписва задължително от представляващия и управляващия кандидата/ползвателя - юридическо лице, и от представляващия кандидата/ползвателя - гражданско дружество, </w:t>
            </w:r>
            <w:proofErr w:type="spellStart"/>
            <w:r w:rsidRPr="00736F97">
              <w:rPr>
                <w:rFonts w:ascii="Times New Roman" w:eastAsia="Times New Roman" w:hAnsi="Times New Roman" w:cs="Times New Roman"/>
                <w:sz w:val="24"/>
                <w:szCs w:val="24"/>
                <w:lang w:eastAsia="bg-BG"/>
              </w:rPr>
              <w:t>съдружниците</w:t>
            </w:r>
            <w:proofErr w:type="spellEnd"/>
            <w:r w:rsidRPr="00736F97">
              <w:rPr>
                <w:rFonts w:ascii="Times New Roman" w:eastAsia="Times New Roman" w:hAnsi="Times New Roman" w:cs="Times New Roman"/>
                <w:sz w:val="24"/>
                <w:szCs w:val="24"/>
                <w:lang w:eastAsia="bg-BG"/>
              </w:rPr>
              <w:t xml:space="preserve"> - физически лица, и членовете на управителния орган, </w:t>
            </w:r>
            <w:proofErr w:type="spellStart"/>
            <w:r w:rsidRPr="00736F97">
              <w:rPr>
                <w:rFonts w:ascii="Times New Roman" w:eastAsia="Times New Roman" w:hAnsi="Times New Roman" w:cs="Times New Roman"/>
                <w:sz w:val="24"/>
                <w:szCs w:val="24"/>
                <w:lang w:eastAsia="bg-BG"/>
              </w:rPr>
              <w:t>прокуриста</w:t>
            </w:r>
            <w:proofErr w:type="spellEnd"/>
            <w:r w:rsidRPr="00736F97">
              <w:rPr>
                <w:rFonts w:ascii="Times New Roman" w:eastAsia="Times New Roman" w:hAnsi="Times New Roman" w:cs="Times New Roman"/>
                <w:sz w:val="24"/>
                <w:szCs w:val="24"/>
                <w:lang w:eastAsia="bg-BG"/>
              </w:rPr>
              <w:t xml:space="preserve"> или търговския пълномощник на юридическо лице - съдружник в гражданско дружество. Когато управляващите кандидата/ползвателя са повече от едно лице, декларацията се попълва и подава по един екземпляр за всички лица от управителните органи на кандидата/ползвателя, а в случай, че членове са юридически лица от техния представител в съответния управителен орган.</w:t>
            </w:r>
          </w:p>
        </w:tc>
      </w:tr>
    </w:tbl>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0802F7DC" wp14:editId="74EB6472">
            <wp:extent cx="175260" cy="175260"/>
            <wp:effectExtent l="0" t="0" r="0" b="0"/>
            <wp:docPr id="883" name="image2_i_1169"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169"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5796C18" wp14:editId="1E347FCE">
            <wp:extent cx="175260" cy="175260"/>
            <wp:effectExtent l="0" t="0" r="0" b="0"/>
            <wp:docPr id="884" name="image_i_1169"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169"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5F17C652" wp14:editId="2E201261">
            <wp:extent cx="175260" cy="175260"/>
            <wp:effectExtent l="0" t="0" r="0" b="0"/>
            <wp:docPr id="885" name="Картина 885"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F6DDDDF" wp14:editId="54E56431">
            <wp:extent cx="175260" cy="175260"/>
            <wp:effectExtent l="0" t="0" r="0" b="0"/>
            <wp:docPr id="886" name="Картина 886"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6"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F417DC5" wp14:editId="0E82E3D5">
            <wp:extent cx="175260" cy="175260"/>
            <wp:effectExtent l="0" t="0" r="0" b="0"/>
            <wp:docPr id="887" name="Картина 887"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7"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Приложение № 2б към чл. 21, ал. 8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(Ново - ДВ, бр. 45 от 2010 г., в сила от 15.06.2010 г., предишно Приложение № 2а към чл. 21, ал. 8 - ДВ, бр. 68 от 2011 г., в сила от 02.09.2011 г.)</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36"/>
      </w:tblGrid>
      <w:tr w:rsidR="00736F97" w:rsidRPr="00736F97" w:rsidTr="00736F97">
        <w:trPr>
          <w:tblCellSpacing w:w="0" w:type="dxa"/>
        </w:trPr>
        <w:tc>
          <w:tcPr>
            <w:tcW w:w="0" w:type="auto"/>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5736"/>
        <w:gridCol w:w="2376"/>
      </w:tblGrid>
      <w:tr w:rsidR="00736F97" w:rsidRPr="00736F97" w:rsidTr="00736F97">
        <w:trPr>
          <w:tblCellSpacing w:w="0" w:type="dxa"/>
        </w:trPr>
        <w:tc>
          <w:tcPr>
            <w:tcW w:w="57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3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(Дата)</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3816"/>
        <w:gridCol w:w="3336"/>
      </w:tblGrid>
      <w:tr w:rsidR="00736F97" w:rsidRPr="00736F97" w:rsidTr="00736F97">
        <w:trPr>
          <w:tblCellSpacing w:w="0" w:type="dxa"/>
        </w:trPr>
        <w:tc>
          <w:tcPr>
            <w:tcW w:w="379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33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379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33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(Име и адрес на кандидата)</w:t>
            </w:r>
          </w:p>
        </w:tc>
        <w:tc>
          <w:tcPr>
            <w:tcW w:w="33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4296"/>
        <w:gridCol w:w="3816"/>
      </w:tblGrid>
      <w:tr w:rsidR="00736F97" w:rsidRPr="00736F97" w:rsidTr="00736F97">
        <w:trPr>
          <w:tblCellSpacing w:w="0" w:type="dxa"/>
        </w:trPr>
        <w:tc>
          <w:tcPr>
            <w:tcW w:w="42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38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2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38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2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(Име и адрес на </w:t>
            </w:r>
            <w:proofErr w:type="spellStart"/>
            <w:r w:rsidRPr="00736F97">
              <w:rPr>
                <w:rFonts w:ascii="Times New Roman" w:eastAsia="Times New Roman" w:hAnsi="Times New Roman" w:cs="Times New Roman"/>
                <w:sz w:val="24"/>
                <w:szCs w:val="24"/>
                <w:lang w:eastAsia="bg-BG"/>
              </w:rPr>
              <w:t>оферента</w:t>
            </w:r>
            <w:proofErr w:type="spellEnd"/>
            <w:r w:rsidRPr="00736F97">
              <w:rPr>
                <w:rFonts w:ascii="Times New Roman" w:eastAsia="Times New Roman" w:hAnsi="Times New Roman" w:cs="Times New Roman"/>
                <w:sz w:val="24"/>
                <w:szCs w:val="24"/>
                <w:lang w:eastAsia="bg-BG"/>
              </w:rPr>
              <w:t>)</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8136"/>
      </w:tblGrid>
      <w:tr w:rsidR="00736F97" w:rsidRPr="00736F97" w:rsidTr="00736F97">
        <w:trPr>
          <w:tblCellSpacing w:w="0" w:type="dxa"/>
        </w:trPr>
        <w:tc>
          <w:tcPr>
            <w:tcW w:w="81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81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ЗАПИТВАНЕ ЗА ОФЕРТА</w:t>
            </w:r>
          </w:p>
        </w:tc>
      </w:tr>
      <w:tr w:rsidR="00736F97" w:rsidRPr="00736F97" w:rsidTr="00736F97">
        <w:trPr>
          <w:tblCellSpacing w:w="0" w:type="dxa"/>
        </w:trPr>
        <w:tc>
          <w:tcPr>
            <w:tcW w:w="81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81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Бихме искали да ни представите оферта за: </w:t>
            </w:r>
          </w:p>
        </w:tc>
      </w:tr>
      <w:tr w:rsidR="00736F97" w:rsidRPr="00736F97" w:rsidTr="00736F97">
        <w:trPr>
          <w:tblCellSpacing w:w="0" w:type="dxa"/>
        </w:trPr>
        <w:tc>
          <w:tcPr>
            <w:tcW w:w="81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8136"/>
      </w:tblGrid>
      <w:tr w:rsidR="00736F97" w:rsidRPr="00736F97" w:rsidTr="00736F97">
        <w:trPr>
          <w:tblCellSpacing w:w="0" w:type="dxa"/>
        </w:trPr>
        <w:tc>
          <w:tcPr>
            <w:tcW w:w="81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81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Предлаганите от фирмата услуги и доставки с тяхната техническа спецификация (в случай че тя е по-подробна, може да я приложите към бланката)</w:t>
            </w:r>
          </w:p>
        </w:tc>
      </w:tr>
      <w:tr w:rsidR="00736F97" w:rsidRPr="00736F97" w:rsidTr="00736F97">
        <w:trPr>
          <w:tblCellSpacing w:w="0" w:type="dxa"/>
        </w:trPr>
        <w:tc>
          <w:tcPr>
            <w:tcW w:w="81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Вашата оферта трябва да съдържа:</w:t>
            </w:r>
          </w:p>
        </w:tc>
      </w:tr>
      <w:tr w:rsidR="00736F97" w:rsidRPr="00736F97" w:rsidTr="00736F97">
        <w:trPr>
          <w:tblCellSpacing w:w="0" w:type="dxa"/>
        </w:trPr>
        <w:tc>
          <w:tcPr>
            <w:tcW w:w="81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Име и адрес на </w:t>
            </w:r>
            <w:proofErr w:type="spellStart"/>
            <w:r w:rsidRPr="00736F97">
              <w:rPr>
                <w:rFonts w:ascii="Times New Roman" w:eastAsia="Times New Roman" w:hAnsi="Times New Roman" w:cs="Times New Roman"/>
                <w:sz w:val="24"/>
                <w:szCs w:val="24"/>
                <w:lang w:eastAsia="bg-BG"/>
              </w:rPr>
              <w:t>оферента</w:t>
            </w:r>
            <w:proofErr w:type="spellEnd"/>
          </w:p>
        </w:tc>
      </w:tr>
      <w:tr w:rsidR="00736F97" w:rsidRPr="00736F97" w:rsidTr="00736F97">
        <w:trPr>
          <w:tblCellSpacing w:w="0" w:type="dxa"/>
        </w:trPr>
        <w:tc>
          <w:tcPr>
            <w:tcW w:w="81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Техническа спецификация, съответстваща на тази в настоящото запитване</w:t>
            </w:r>
          </w:p>
        </w:tc>
      </w:tr>
      <w:tr w:rsidR="00736F97" w:rsidRPr="00736F97" w:rsidTr="00736F97">
        <w:trPr>
          <w:tblCellSpacing w:w="0" w:type="dxa"/>
        </w:trPr>
        <w:tc>
          <w:tcPr>
            <w:tcW w:w="81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Цена, включваща и ДДС</w:t>
            </w:r>
          </w:p>
        </w:tc>
      </w:tr>
      <w:tr w:rsidR="00736F97" w:rsidRPr="00736F97" w:rsidTr="00736F97">
        <w:trPr>
          <w:tblCellSpacing w:w="0" w:type="dxa"/>
        </w:trPr>
        <w:tc>
          <w:tcPr>
            <w:tcW w:w="81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Валидност на офертата</w:t>
            </w:r>
          </w:p>
        </w:tc>
      </w:tr>
      <w:tr w:rsidR="00736F97" w:rsidRPr="00736F97" w:rsidTr="00736F97">
        <w:trPr>
          <w:tblCellSpacing w:w="0" w:type="dxa"/>
        </w:trPr>
        <w:tc>
          <w:tcPr>
            <w:tcW w:w="81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Офертата трябва да съдържа цялата необходима информация, за да бъде оценена. Да бъде представена на официална бланка на представляваното от Вас дружество, подписана, подпечатана и да ни бъде изпратена или доставена лично.</w:t>
            </w:r>
          </w:p>
        </w:tc>
      </w:tr>
      <w:tr w:rsidR="00736F97" w:rsidRPr="00736F97" w:rsidTr="00736F97">
        <w:trPr>
          <w:tblCellSpacing w:w="0" w:type="dxa"/>
        </w:trPr>
        <w:tc>
          <w:tcPr>
            <w:tcW w:w="81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81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Подпис .................................. </w:t>
            </w:r>
          </w:p>
        </w:tc>
      </w:tr>
      <w:tr w:rsidR="00736F97" w:rsidRPr="00736F97" w:rsidTr="00736F97">
        <w:trPr>
          <w:tblCellSpacing w:w="0" w:type="dxa"/>
        </w:trPr>
        <w:tc>
          <w:tcPr>
            <w:tcW w:w="81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(печат) (име на кандидата)</w:t>
            </w:r>
          </w:p>
        </w:tc>
      </w:tr>
      <w:tr w:rsidR="00736F97" w:rsidRPr="00736F97" w:rsidTr="00736F97">
        <w:trPr>
          <w:tblCellSpacing w:w="0" w:type="dxa"/>
        </w:trPr>
        <w:tc>
          <w:tcPr>
            <w:tcW w:w="81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4E6B2032" wp14:editId="7EBEF261">
            <wp:extent cx="175260" cy="175260"/>
            <wp:effectExtent l="0" t="0" r="0" b="0"/>
            <wp:docPr id="888" name="image2_i_1418"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418"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E6579BB" wp14:editId="15FBFCF0">
            <wp:extent cx="175260" cy="175260"/>
            <wp:effectExtent l="0" t="0" r="0" b="0"/>
            <wp:docPr id="889" name="image_i_1418"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418"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F233C5B" wp14:editId="05CF5F9B">
            <wp:extent cx="175260" cy="175260"/>
            <wp:effectExtent l="0" t="0" r="0" b="0"/>
            <wp:docPr id="890" name="Картина 890"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F936A30" wp14:editId="555DAC12">
            <wp:extent cx="175260" cy="175260"/>
            <wp:effectExtent l="0" t="0" r="0" b="0"/>
            <wp:docPr id="891" name="Картина 891"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59F1977" wp14:editId="43A0A56D">
            <wp:extent cx="175260" cy="175260"/>
            <wp:effectExtent l="0" t="0" r="0" b="0"/>
            <wp:docPr id="892" name="Картина 892"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2"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Приложение № 3 към чл. 25, ал. 1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(Изм. и доп. - ДВ, бр. 11 от 2010 г., в сила от 09.02.2010 г., изм. - ДВ, бр. 45 от 2010 г., в сила от 15.06.2010 г., изм. - ДВ, бр. 55 от 2010 г., в сила от 20.07.2010 г., изм. и доп. - ДВ, бр. 78 от 2010 г., в сила от 05.10.2010 г., изм. и доп. - ДВ, бр. 49 от 2011 г., в сила от 28.06.2011 г., изм. - ДВ, бр. 68 от 2011 г., в сила от 02.09.2011 г., изм. - ДВ, бр. 28 от 2012 г., в сила от 06.04.2012 г., доп. - ДВ, бр. 54 от 2012 г., в сила от 17.07.2012 г., изм. - ДВ, бр. 2 от 2013 г., в сила от 08.01.2013 г., изм. и доп. - ДВ, бр. 75 от 2013 г., в сила от 27.08.2013 г.)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36"/>
      </w:tblGrid>
      <w:tr w:rsidR="00736F97" w:rsidRPr="00736F97" w:rsidTr="00736F97">
        <w:trPr>
          <w:tblCellSpacing w:w="0" w:type="dxa"/>
        </w:trPr>
        <w:tc>
          <w:tcPr>
            <w:tcW w:w="0" w:type="auto"/>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МИНИСТЕРСТВО НА ЗЕМЕДЕЛИЕТО И ХРАНИТЕ</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РАЗПЛАЩАТЕЛНА АГЕНЦИЯ</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ПРОГРАМА ЗА РАЗВИТИЕ НА СЕЛСКИТЕ РАЙОНИ 2007 - 2013 Г.</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ЗАЯВЛЕНИЕ ЗА ПОДПОМАГАНЕ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ПО МЯРКА 322 "ОБНОВЯВАНЕ И РАЗВИТИЕ НА НАСЕЛЕНИТЕ МЕСТА"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4190"/>
        <w:gridCol w:w="4108"/>
        <w:gridCol w:w="804"/>
      </w:tblGrid>
      <w:tr w:rsidR="00736F97" w:rsidRPr="00736F97" w:rsidTr="00736F97">
        <w:trPr>
          <w:tblCellSpacing w:w="0" w:type="dxa"/>
        </w:trPr>
        <w:tc>
          <w:tcPr>
            <w:tcW w:w="3336" w:type="dxa"/>
            <w:vAlign w:val="center"/>
            <w:hideMark/>
          </w:tcPr>
          <w:p w:rsidR="00736F97" w:rsidRPr="00736F97" w:rsidRDefault="00736F97" w:rsidP="00736F97">
            <w:pPr>
              <w:spacing w:before="100" w:beforeAutospacing="1" w:after="100" w:afterAutospacing="1" w:line="240" w:lineRule="auto"/>
              <w:ind w:left="180"/>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Попълва се от експерт на областната дирекция на фонда по чл. 43 УПДФЗ</w:t>
            </w:r>
          </w:p>
        </w:tc>
        <w:tc>
          <w:tcPr>
            <w:tcW w:w="33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33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w:t>
            </w:r>
          </w:p>
        </w:tc>
        <w:tc>
          <w:tcPr>
            <w:tcW w:w="33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(Печат от областната дирекция на фонда по чл. 43 УПДФЗ)</w:t>
            </w:r>
          </w:p>
        </w:tc>
      </w:tr>
      <w:tr w:rsidR="00736F97" w:rsidRPr="00736F97" w:rsidTr="00736F97">
        <w:trPr>
          <w:tblCellSpacing w:w="0" w:type="dxa"/>
        </w:trPr>
        <w:tc>
          <w:tcPr>
            <w:tcW w:w="33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Идентификационен №</w:t>
            </w:r>
          </w:p>
        </w:tc>
        <w:tc>
          <w:tcPr>
            <w:tcW w:w="33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Дата/час/минута</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4608"/>
        <w:gridCol w:w="4494"/>
      </w:tblGrid>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ИНФОРМАЦИЯ ЗА ПРЕДЛОЖЕНИЕТО</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Наименование на кандидата:</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Община и ЕКАТТЕ на населеното/</w:t>
            </w:r>
            <w:proofErr w:type="spellStart"/>
            <w:r w:rsidRPr="00736F97">
              <w:rPr>
                <w:rFonts w:ascii="Times New Roman" w:eastAsia="Times New Roman" w:hAnsi="Times New Roman" w:cs="Times New Roman"/>
                <w:sz w:val="24"/>
                <w:szCs w:val="24"/>
                <w:lang w:eastAsia="bg-BG"/>
              </w:rPr>
              <w:t>ите</w:t>
            </w:r>
            <w:proofErr w:type="spellEnd"/>
            <w:r w:rsidRPr="00736F97">
              <w:rPr>
                <w:rFonts w:ascii="Times New Roman" w:eastAsia="Times New Roman" w:hAnsi="Times New Roman" w:cs="Times New Roman"/>
                <w:sz w:val="24"/>
                <w:szCs w:val="24"/>
                <w:lang w:eastAsia="bg-BG"/>
              </w:rPr>
              <w:t xml:space="preserve"> място/ места, където ще се реализира проектът:</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Наименование на проекта:</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I. ДАННИ ЗА КАНДИДАТА</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4624"/>
        <w:gridCol w:w="4478"/>
      </w:tblGrid>
      <w:tr w:rsidR="00736F97" w:rsidRPr="00736F97" w:rsidTr="00736F97">
        <w:trPr>
          <w:tblCellSpacing w:w="0" w:type="dxa"/>
        </w:trPr>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ОСНОВНИ ДАННИ</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Име на кандидата:</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Юридически статут</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Номер и дата на решението, с което е създадена организацията:</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Единен идентификационен код към Агенцията по вписванията /БУЛСТАТ </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Фирмено дело № </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От дата:</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Районен съд:</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Том:</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Регистър:</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Страница:</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Партиден № </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Номер по ДДС</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СЕДАЛИЩЕ и АДРЕС НА УПРАВЛЕНИЕ:</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Град/село:</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ПК:</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Област:</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Община:</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Улица №:</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ИЗБРАНА ОБСЛУЖВАЩА БАНКА </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IBAN</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BIC код</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Име на банката</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Адрес на банката</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АДРЕС ЗА КОРЕСПОНДЕНЦИЯ:</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Град/село:</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ПК:</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Област:</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Община:</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Улица №:</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Телефонен номер: </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Мобилен телефонен номер:</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Номер на факс:</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Електронен адрес:</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Интернет страница:</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УПРАВИТЕЛ/КМЕТ</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Име</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Презиме</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Фамилия</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Лична карта № </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Издадена от:</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На дата:</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ЕГН:</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ДАННИ ЗА УПЪЛНОМОЩЕНО ЛИЦЕ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 случай, че документите се подават от упълномощено лице)</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4581"/>
        <w:gridCol w:w="4521"/>
      </w:tblGrid>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Име</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Презиме</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Фамилия</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Лична карта № </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Издадена от:</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На дата:</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ЕГН:</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Пълномощно №:</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Дата:</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8733"/>
        <w:gridCol w:w="182"/>
        <w:gridCol w:w="187"/>
      </w:tblGrid>
      <w:tr w:rsidR="00736F97" w:rsidRPr="00736F97" w:rsidTr="00736F97">
        <w:trPr>
          <w:tblCellSpacing w:w="0" w:type="dxa"/>
        </w:trPr>
        <w:tc>
          <w:tcPr>
            <w:tcW w:w="81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Кандидатствам за ____________ пореден път за подпомагане по мярка 322.</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81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Подпомаган съм по мярка 322</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Да</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Не</w:t>
            </w:r>
          </w:p>
        </w:tc>
      </w:tr>
      <w:tr w:rsidR="00736F97" w:rsidRPr="00736F97" w:rsidTr="00736F97">
        <w:trPr>
          <w:tblCellSpacing w:w="0" w:type="dxa"/>
        </w:trPr>
        <w:tc>
          <w:tcPr>
            <w:tcW w:w="81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Брой на финансовите подпомагания: ________________________________________________________________________</w:t>
            </w:r>
            <w:r w:rsidRPr="00736F97">
              <w:rPr>
                <w:rFonts w:ascii="Times New Roman" w:eastAsia="Times New Roman" w:hAnsi="Times New Roman" w:cs="Times New Roman"/>
                <w:sz w:val="24"/>
                <w:szCs w:val="24"/>
                <w:lang w:eastAsia="bg-BG"/>
              </w:rPr>
              <w:lastRenderedPageBreak/>
              <w:t>_________________________________________________________</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8755"/>
        <w:gridCol w:w="347"/>
      </w:tblGrid>
      <w:tr w:rsidR="00736F97" w:rsidRPr="00736F97" w:rsidTr="00736F97">
        <w:trPr>
          <w:tblCellSpacing w:w="0" w:type="dxa"/>
        </w:trPr>
        <w:tc>
          <w:tcPr>
            <w:tcW w:w="8856" w:type="dxa"/>
            <w:vAlign w:val="center"/>
            <w:hideMark/>
          </w:tcPr>
          <w:p w:rsidR="00736F97" w:rsidRPr="00736F97" w:rsidRDefault="00736F97" w:rsidP="00736F97">
            <w:pPr>
              <w:spacing w:after="0" w:line="240" w:lineRule="auto"/>
              <w:divId w:val="738409643"/>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Стойност на първото финансово подпомагане: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Евро</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divId w:val="1954559094"/>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за проект с идентификационен №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8416"/>
        <w:gridCol w:w="686"/>
      </w:tblGrid>
      <w:tr w:rsidR="00736F97" w:rsidRPr="00736F97" w:rsidTr="00736F97">
        <w:trPr>
          <w:tblCellSpacing w:w="0" w:type="dxa"/>
        </w:trPr>
        <w:tc>
          <w:tcPr>
            <w:tcW w:w="8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Стойност на второто финансово подпомагане:</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Евро</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divId w:val="1987082412"/>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за проект с идентификационен №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8416"/>
        <w:gridCol w:w="686"/>
      </w:tblGrid>
      <w:tr w:rsidR="00736F97" w:rsidRPr="00736F97" w:rsidTr="00736F97">
        <w:trPr>
          <w:tblCellSpacing w:w="0" w:type="dxa"/>
        </w:trPr>
        <w:tc>
          <w:tcPr>
            <w:tcW w:w="8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Стойност на третото финансово подпомагане:</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Евро</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divId w:val="1764261053"/>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за проект с идентификационен №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8416"/>
        <w:gridCol w:w="686"/>
      </w:tblGrid>
      <w:tr w:rsidR="00736F97" w:rsidRPr="00736F97" w:rsidTr="00736F97">
        <w:trPr>
          <w:tblCellSpacing w:w="0" w:type="dxa"/>
        </w:trPr>
        <w:tc>
          <w:tcPr>
            <w:tcW w:w="8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Стойност на четвъртото финансово подпомагане:</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Евро</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divId w:val="16974474"/>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за проект с идентификационен №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8416"/>
        <w:gridCol w:w="686"/>
      </w:tblGrid>
      <w:tr w:rsidR="00736F97" w:rsidRPr="00736F97" w:rsidTr="00736F97">
        <w:trPr>
          <w:tblCellSpacing w:w="0" w:type="dxa"/>
        </w:trPr>
        <w:tc>
          <w:tcPr>
            <w:tcW w:w="8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ОБЩА стойност на финансовите подпомагания до момента:</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Евро</w:t>
            </w:r>
          </w:p>
        </w:tc>
      </w:tr>
      <w:tr w:rsidR="00736F97" w:rsidRPr="00736F97" w:rsidTr="00736F97">
        <w:trPr>
          <w:tblCellSpacing w:w="0" w:type="dxa"/>
        </w:trPr>
        <w:tc>
          <w:tcPr>
            <w:tcW w:w="8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Кандидатствам по заповед за започване на приема на заявления за подпомагане на изпълнителния директор на РА № .................. от ................ г.</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7755"/>
        <w:gridCol w:w="673"/>
        <w:gridCol w:w="674"/>
      </w:tblGrid>
      <w:tr w:rsidR="00736F97" w:rsidRPr="00736F97" w:rsidTr="00736F97">
        <w:trPr>
          <w:tblCellSpacing w:w="0" w:type="dxa"/>
        </w:trPr>
        <w:tc>
          <w:tcPr>
            <w:tcW w:w="81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81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Кандидатствам за междинно плащане по мярка 322</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Да</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Не</w:t>
            </w:r>
          </w:p>
        </w:tc>
      </w:tr>
      <w:tr w:rsidR="00736F97" w:rsidRPr="00736F97" w:rsidTr="00736F97">
        <w:trPr>
          <w:tblCellSpacing w:w="0" w:type="dxa"/>
        </w:trPr>
        <w:tc>
          <w:tcPr>
            <w:tcW w:w="81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Обособени части от инвестицията за реализация при кандидатстване за междинно плащане (допуска се не повече от едно/две** междинно плащане)</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2299"/>
        <w:gridCol w:w="4538"/>
        <w:gridCol w:w="2265"/>
      </w:tblGrid>
      <w:tr w:rsidR="00736F97" w:rsidRPr="00736F97" w:rsidTr="00736F97">
        <w:trPr>
          <w:tblCellSpacing w:w="0" w:type="dxa"/>
        </w:trPr>
        <w:tc>
          <w:tcPr>
            <w:tcW w:w="23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3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(левове)</w:t>
            </w:r>
          </w:p>
        </w:tc>
      </w:tr>
      <w:tr w:rsidR="00736F97" w:rsidRPr="00736F97" w:rsidTr="00736F97">
        <w:trPr>
          <w:tblCellSpacing w:w="0" w:type="dxa"/>
        </w:trPr>
        <w:tc>
          <w:tcPr>
            <w:tcW w:w="2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Обособена част от инвестицията</w:t>
            </w:r>
          </w:p>
        </w:tc>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Подробно описание на дейността/актива</w:t>
            </w:r>
          </w:p>
        </w:tc>
        <w:tc>
          <w:tcPr>
            <w:tcW w:w="23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Стойност</w:t>
            </w:r>
          </w:p>
        </w:tc>
      </w:tr>
      <w:tr w:rsidR="00736F97" w:rsidRPr="00736F97" w:rsidTr="00736F97">
        <w:trPr>
          <w:tblCellSpacing w:w="0" w:type="dxa"/>
        </w:trPr>
        <w:tc>
          <w:tcPr>
            <w:tcW w:w="2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А</w:t>
            </w:r>
          </w:p>
        </w:tc>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w:t>
            </w:r>
          </w:p>
        </w:tc>
        <w:tc>
          <w:tcPr>
            <w:tcW w:w="23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w:t>
            </w:r>
          </w:p>
        </w:tc>
      </w:tr>
      <w:tr w:rsidR="00736F97" w:rsidRPr="00736F97" w:rsidTr="00736F97">
        <w:trPr>
          <w:tblCellSpacing w:w="0" w:type="dxa"/>
        </w:trPr>
        <w:tc>
          <w:tcPr>
            <w:tcW w:w="2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w:t>
            </w:r>
          </w:p>
        </w:tc>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3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2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w:t>
            </w:r>
          </w:p>
        </w:tc>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3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23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764" w:type="dxa"/>
            <w:vAlign w:val="center"/>
            <w:hideMark/>
          </w:tcPr>
          <w:p w:rsidR="00736F97" w:rsidRPr="00736F97" w:rsidRDefault="00736F97" w:rsidP="00736F97">
            <w:pPr>
              <w:spacing w:before="100" w:beforeAutospacing="1" w:after="100" w:afterAutospacing="1" w:line="240" w:lineRule="auto"/>
              <w:ind w:right="1200"/>
              <w:jc w:val="right"/>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Общо</w:t>
            </w:r>
          </w:p>
        </w:tc>
        <w:tc>
          <w:tcPr>
            <w:tcW w:w="23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*Кандидатът описва: дейностите/активите, за които кандидатства, като ги обособява в две обособени части от инвестицията, като първата от тях съответства на междинното плащане, за което кандидатства, в колона Б; стойността на активите в колона В; за "Общо" в колона В сумата на всички необходими средства.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**Междинно плащане е допустимо, но не повече от два пъти за периода на изпълнение на проекта в случаите, когато кандидатите са общини, и един път за периода на изпълнение на проекта за всички останали ползватели на помощта.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 случай че не се кандидатства за междинно плащане, тази таблица не се попълва.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ПРИДРУЖАВАЩИ ДОКУМЕНТИ</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(Моля, отбележете приложените към заявлението документи)</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Общи документи</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447"/>
        <w:gridCol w:w="8217"/>
        <w:gridCol w:w="438"/>
      </w:tblGrid>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Заявление за подпомагане (по образец)</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2.</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(отм. - ДВ, бр. 75 от 2013 г., в сила от 27.08.2013 г.)</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Нотариално заверено изрично пълномощно, в случай че документите не се подават лично от кандидата или заповед на кмета</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Копие от решение на Общинската избирателна комисия</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Решение на компетентния орган на ЮЛНЦ или местното поделение на вероизповеданието за кандидатстване по ПРСР 2007 - 2013 г.</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Копие от учредителен акт или устав, или дружествен договор (не се изисква от кандидати общини)</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Удостоверение за актуално състояние, издадено не по-рано от месеца, предхождащ датата на подаване на заявлението за подпомагане (не се изисква от кандидати общини и граждански дружества)</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8.</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Копие от регистрация по БУЛСТАТ;</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9.</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Удостоверение от Националната агенция по приходите, че кандидатът и юридическото лице - съдружник в гражданско дружество, нямат просрочени задължения, издадено не по-рано от 1 месец преди предоставянето му - оригинал или заверено копие от кандидата (не се изисква от кандидати общини)</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(отм. - ДВ, бр. 49 от 2011 г., в сила от 28.06.2011 г.)</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11.</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(отм. - ДВ, бр. 49 от 2011 г., в сила от 28.06.2011 г.)</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12.</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(отм. - ДВ, бр. 2 от 2013 г., в сила от 08.01.2013 г.)</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13.</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Решение на общински съвет, че дейностите по проекта отговарят на приоритетите на общинския план за развитие</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14. </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Счетоводен баланс за последния отчетен период (не се изисква от кандидати общини)</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15. </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Отчет за приходите и разходите за последния отчетен период заедно със справка за приходите и разходите по видове икономически дейности (не се изисква от кандидати общини)</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16. </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Справка за дълготрайните активи - приложение към счетоводния баланс за последния отчетен период (не се изисква от кандидати общини)</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17.</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Справка за дълготрайните активи към датата на подаване на заявлението за подпомагане с разбивка по активи, дата на придобиване и покупна цена или инвентарна книга</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18.</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Копие от документ за собственост и/или ползване, договор за наем на сградите/помещенията/земята, които ще се обновяват и/или в които ще се монтират съоръженията, за закупуване и/или инсталиране на нови съоръжения и/или обновяване на сградите и/или помещенията, за които не се изисква разрешение за строеж съгласно ЗУТ. В случай на договор за наем той трябва да бъде в сила най-малко 6 години след датата на кандидатстване. (При кандидат гражданско дружество документите в точката се представят от всеки съдружник за съответния недвижим имот)</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19.</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Копие от решение за преценяване на необходимостта от извършване на оценка на въздействието върху околната среда или копие от решение по оценка на въздействие върху околната среда, когато това се изисква съгласно Закона за опазване на околната среда</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20. </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Копие от одобрен идеен и/или технически/работен проект с количествени сметки на проектантите към всяка от неговите части и копие от разрешение за строеж, издадено от съответната община, заедно с документ за собственост на земята/сградата, където ще се извършват строително-монтажните работи, или </w:t>
            </w:r>
            <w:r w:rsidRPr="00736F97">
              <w:rPr>
                <w:rFonts w:ascii="Times New Roman" w:eastAsia="Times New Roman" w:hAnsi="Times New Roman" w:cs="Times New Roman"/>
                <w:sz w:val="24"/>
                <w:szCs w:val="24"/>
                <w:lang w:eastAsia="bg-BG"/>
              </w:rPr>
              <w:lastRenderedPageBreak/>
              <w:t>учредено право на строеж за срок не по-малък от 6 години след датата на кандидатстване (при извършване на строително-монтажни работи, за които се изисква разрешение за строеж съгласно Закона за устройство на територията)</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 xml:space="preserve">21. </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Становище от общината, че обектът не се нуждае от разрешение за строеж, придружено от архитектурно заснемане (при извършване на строително-монтажни работи, за които не се изисква разрешение за строеж съгласно Закона за устройство на територията)</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22. </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Кандидат, който не се явява възложител по чл. 7 и чл. 14а, ал. 3 и 4 ЗОП, в случаите по чл. 21, ал. 4 - най-малко три съпоставими независими оферти в оригинал, които съдържат фирмата на търговското дружество, срок на валидност на офертата, дата на издаване на офертата, подпис и печат на </w:t>
            </w:r>
            <w:proofErr w:type="spellStart"/>
            <w:r w:rsidRPr="00736F97">
              <w:rPr>
                <w:rFonts w:ascii="Times New Roman" w:eastAsia="Times New Roman" w:hAnsi="Times New Roman" w:cs="Times New Roman"/>
                <w:sz w:val="24"/>
                <w:szCs w:val="24"/>
                <w:lang w:eastAsia="bg-BG"/>
              </w:rPr>
              <w:t>оферента</w:t>
            </w:r>
            <w:proofErr w:type="spellEnd"/>
            <w:r w:rsidRPr="00736F97">
              <w:rPr>
                <w:rFonts w:ascii="Times New Roman" w:eastAsia="Times New Roman" w:hAnsi="Times New Roman" w:cs="Times New Roman"/>
                <w:sz w:val="24"/>
                <w:szCs w:val="24"/>
                <w:lang w:eastAsia="bg-BG"/>
              </w:rPr>
              <w:t xml:space="preserve">, за всяка доставка/услуга на стойност, по-голяма от левовата равностойност на 15 000 евро, както и в случай че тя е част от доставки/услуги, договорирани с един доставчик/изпълнител на обща стойност повече от левовата равностойност на 15 000 евро. Цената следва да бъде определена в левове или евро с включен ДДС. Офертите се издават не по-късно от датата на сключване на договора с избрания </w:t>
            </w:r>
            <w:proofErr w:type="spellStart"/>
            <w:r w:rsidRPr="00736F97">
              <w:rPr>
                <w:rFonts w:ascii="Times New Roman" w:eastAsia="Times New Roman" w:hAnsi="Times New Roman" w:cs="Times New Roman"/>
                <w:sz w:val="24"/>
                <w:szCs w:val="24"/>
                <w:lang w:eastAsia="bg-BG"/>
              </w:rPr>
              <w:t>оферент</w:t>
            </w:r>
            <w:proofErr w:type="spellEnd"/>
            <w:r w:rsidRPr="00736F97">
              <w:rPr>
                <w:rFonts w:ascii="Times New Roman" w:eastAsia="Times New Roman" w:hAnsi="Times New Roman" w:cs="Times New Roman"/>
                <w:sz w:val="24"/>
                <w:szCs w:val="24"/>
                <w:lang w:eastAsia="bg-BG"/>
              </w:rPr>
              <w:t xml:space="preserve"> и се придружават от техническа спецификация в случаите на закупуване на транспортни средства, машини, оборудване, съоръжения, включително компютърен софтуер и специализирана техника. </w:t>
            </w:r>
            <w:proofErr w:type="spellStart"/>
            <w:r w:rsidRPr="00736F97">
              <w:rPr>
                <w:rFonts w:ascii="Times New Roman" w:eastAsia="Times New Roman" w:hAnsi="Times New Roman" w:cs="Times New Roman"/>
                <w:sz w:val="24"/>
                <w:szCs w:val="24"/>
                <w:lang w:eastAsia="bg-BG"/>
              </w:rPr>
              <w:t>Оферентите</w:t>
            </w:r>
            <w:proofErr w:type="spellEnd"/>
            <w:r w:rsidRPr="00736F97">
              <w:rPr>
                <w:rFonts w:ascii="Times New Roman" w:eastAsia="Times New Roman" w:hAnsi="Times New Roman" w:cs="Times New Roman"/>
                <w:sz w:val="24"/>
                <w:szCs w:val="24"/>
                <w:lang w:eastAsia="bg-BG"/>
              </w:rPr>
              <w:t xml:space="preserve"> - местни лица, следва да са вписани в търговския регистър към Агенцията по вписванията, а </w:t>
            </w:r>
            <w:proofErr w:type="spellStart"/>
            <w:r w:rsidRPr="00736F97">
              <w:rPr>
                <w:rFonts w:ascii="Times New Roman" w:eastAsia="Times New Roman" w:hAnsi="Times New Roman" w:cs="Times New Roman"/>
                <w:sz w:val="24"/>
                <w:szCs w:val="24"/>
                <w:lang w:eastAsia="bg-BG"/>
              </w:rPr>
              <w:t>оферентите</w:t>
            </w:r>
            <w:proofErr w:type="spellEnd"/>
            <w:r w:rsidRPr="00736F97">
              <w:rPr>
                <w:rFonts w:ascii="Times New Roman" w:eastAsia="Times New Roman" w:hAnsi="Times New Roman" w:cs="Times New Roman"/>
                <w:sz w:val="24"/>
                <w:szCs w:val="24"/>
                <w:lang w:eastAsia="bg-BG"/>
              </w:rPr>
              <w:t xml:space="preserve"> - чуждестранни лица, следва да представят документ за </w:t>
            </w:r>
            <w:proofErr w:type="spellStart"/>
            <w:r w:rsidRPr="00736F97">
              <w:rPr>
                <w:rFonts w:ascii="Times New Roman" w:eastAsia="Times New Roman" w:hAnsi="Times New Roman" w:cs="Times New Roman"/>
                <w:sz w:val="24"/>
                <w:szCs w:val="24"/>
                <w:lang w:eastAsia="bg-BG"/>
              </w:rPr>
              <w:t>правосубектност</w:t>
            </w:r>
            <w:proofErr w:type="spellEnd"/>
            <w:r w:rsidRPr="00736F97">
              <w:rPr>
                <w:rFonts w:ascii="Times New Roman" w:eastAsia="Times New Roman" w:hAnsi="Times New Roman" w:cs="Times New Roman"/>
                <w:sz w:val="24"/>
                <w:szCs w:val="24"/>
                <w:lang w:eastAsia="bg-BG"/>
              </w:rPr>
              <w:t xml:space="preserve"> съгласно националното им законодателство. </w:t>
            </w:r>
            <w:proofErr w:type="spellStart"/>
            <w:r w:rsidRPr="00736F97">
              <w:rPr>
                <w:rFonts w:ascii="Times New Roman" w:eastAsia="Times New Roman" w:hAnsi="Times New Roman" w:cs="Times New Roman"/>
                <w:sz w:val="24"/>
                <w:szCs w:val="24"/>
                <w:lang w:eastAsia="bg-BG"/>
              </w:rPr>
              <w:t>Оферентите</w:t>
            </w:r>
            <w:proofErr w:type="spellEnd"/>
            <w:r w:rsidRPr="00736F97">
              <w:rPr>
                <w:rFonts w:ascii="Times New Roman" w:eastAsia="Times New Roman" w:hAnsi="Times New Roman" w:cs="Times New Roman"/>
                <w:sz w:val="24"/>
                <w:szCs w:val="24"/>
                <w:lang w:eastAsia="bg-BG"/>
              </w:rPr>
              <w:t xml:space="preserve"> на строително-монтажни работи, местни и чуждестранни лица, трябва да бъдат вписани в Централен професионален регистър на строителя съгласно Закона за камарата на строителите (ЗКС) и да могат да извършват строежи и/или отделни видове строителни и монтажни работи от съответната категория съгласно изискванията на чл. 3, ал. 2 ЗКС. Офертите се придружават от направените запитвания за оферти съгласно приложение № 2б. Кандидатите посочват избрания </w:t>
            </w:r>
            <w:proofErr w:type="spellStart"/>
            <w:r w:rsidRPr="00736F97">
              <w:rPr>
                <w:rFonts w:ascii="Times New Roman" w:eastAsia="Times New Roman" w:hAnsi="Times New Roman" w:cs="Times New Roman"/>
                <w:sz w:val="24"/>
                <w:szCs w:val="24"/>
                <w:lang w:eastAsia="bg-BG"/>
              </w:rPr>
              <w:t>оферент</w:t>
            </w:r>
            <w:proofErr w:type="spellEnd"/>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23. </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За кандидат, който не се явява възложител по чл. 7 и чл. 14а, ал. 3 и 4 ЗОП, в случаите по чл. 21, ал. 5 - една независима оферта в оригинал, която съдържа фирмата на търговското дружество, срока на валидност на офертата, датата на издаване на офертата, подпис и печат на </w:t>
            </w:r>
            <w:proofErr w:type="spellStart"/>
            <w:r w:rsidRPr="00736F97">
              <w:rPr>
                <w:rFonts w:ascii="Times New Roman" w:eastAsia="Times New Roman" w:hAnsi="Times New Roman" w:cs="Times New Roman"/>
                <w:sz w:val="24"/>
                <w:szCs w:val="24"/>
                <w:lang w:eastAsia="bg-BG"/>
              </w:rPr>
              <w:t>оферента</w:t>
            </w:r>
            <w:proofErr w:type="spellEnd"/>
            <w:r w:rsidRPr="00736F97">
              <w:rPr>
                <w:rFonts w:ascii="Times New Roman" w:eastAsia="Times New Roman" w:hAnsi="Times New Roman" w:cs="Times New Roman"/>
                <w:sz w:val="24"/>
                <w:szCs w:val="24"/>
                <w:lang w:eastAsia="bg-BG"/>
              </w:rPr>
              <w:t xml:space="preserve">, с цел съпоставяне с референтните цени и определяне на основателността на предложените разходи за всяка доставка/услуга на стойност, по-голяма от левовата равностойност на 15 000 евро, както и в случай, че тя е част от доставки/услуги, договорени с един доставчик/изпълнител на обща стойност повече от левовата равностойност на 15 000 евро. Цената следва да бъде определена в левове или евро с включен ДДС. Офертата се издава не по-късно от датата на сключване на договора с избрания </w:t>
            </w:r>
            <w:proofErr w:type="spellStart"/>
            <w:r w:rsidRPr="00736F97">
              <w:rPr>
                <w:rFonts w:ascii="Times New Roman" w:eastAsia="Times New Roman" w:hAnsi="Times New Roman" w:cs="Times New Roman"/>
                <w:sz w:val="24"/>
                <w:szCs w:val="24"/>
                <w:lang w:eastAsia="bg-BG"/>
              </w:rPr>
              <w:t>оферент</w:t>
            </w:r>
            <w:proofErr w:type="spellEnd"/>
            <w:r w:rsidRPr="00736F97">
              <w:rPr>
                <w:rFonts w:ascii="Times New Roman" w:eastAsia="Times New Roman" w:hAnsi="Times New Roman" w:cs="Times New Roman"/>
                <w:sz w:val="24"/>
                <w:szCs w:val="24"/>
                <w:lang w:eastAsia="bg-BG"/>
              </w:rPr>
              <w:t xml:space="preserve"> и се придружава от техническа спецификация в случаите на закупуване на транспортни средства, машини, оборудване, съоръжения, включително компютърен софтуер и специализирана техника. </w:t>
            </w:r>
            <w:proofErr w:type="spellStart"/>
            <w:r w:rsidRPr="00736F97">
              <w:rPr>
                <w:rFonts w:ascii="Times New Roman" w:eastAsia="Times New Roman" w:hAnsi="Times New Roman" w:cs="Times New Roman"/>
                <w:sz w:val="24"/>
                <w:szCs w:val="24"/>
                <w:lang w:eastAsia="bg-BG"/>
              </w:rPr>
              <w:t>Оферентите</w:t>
            </w:r>
            <w:proofErr w:type="spellEnd"/>
            <w:r w:rsidRPr="00736F97">
              <w:rPr>
                <w:rFonts w:ascii="Times New Roman" w:eastAsia="Times New Roman" w:hAnsi="Times New Roman" w:cs="Times New Roman"/>
                <w:sz w:val="24"/>
                <w:szCs w:val="24"/>
                <w:lang w:eastAsia="bg-BG"/>
              </w:rPr>
              <w:t xml:space="preserve"> - местни лица, следва да са вписани в търговския регистър към Агенцията по вписванията, а </w:t>
            </w:r>
            <w:proofErr w:type="spellStart"/>
            <w:r w:rsidRPr="00736F97">
              <w:rPr>
                <w:rFonts w:ascii="Times New Roman" w:eastAsia="Times New Roman" w:hAnsi="Times New Roman" w:cs="Times New Roman"/>
                <w:sz w:val="24"/>
                <w:szCs w:val="24"/>
                <w:lang w:eastAsia="bg-BG"/>
              </w:rPr>
              <w:t>оферентите</w:t>
            </w:r>
            <w:proofErr w:type="spellEnd"/>
            <w:r w:rsidRPr="00736F97">
              <w:rPr>
                <w:rFonts w:ascii="Times New Roman" w:eastAsia="Times New Roman" w:hAnsi="Times New Roman" w:cs="Times New Roman"/>
                <w:sz w:val="24"/>
                <w:szCs w:val="24"/>
                <w:lang w:eastAsia="bg-BG"/>
              </w:rPr>
              <w:t xml:space="preserve"> - чуждестранни лица, следва да представят документ за </w:t>
            </w:r>
            <w:proofErr w:type="spellStart"/>
            <w:r w:rsidRPr="00736F97">
              <w:rPr>
                <w:rFonts w:ascii="Times New Roman" w:eastAsia="Times New Roman" w:hAnsi="Times New Roman" w:cs="Times New Roman"/>
                <w:sz w:val="24"/>
                <w:szCs w:val="24"/>
                <w:lang w:eastAsia="bg-BG"/>
              </w:rPr>
              <w:t>правосубектност</w:t>
            </w:r>
            <w:proofErr w:type="spellEnd"/>
            <w:r w:rsidRPr="00736F97">
              <w:rPr>
                <w:rFonts w:ascii="Times New Roman" w:eastAsia="Times New Roman" w:hAnsi="Times New Roman" w:cs="Times New Roman"/>
                <w:sz w:val="24"/>
                <w:szCs w:val="24"/>
                <w:lang w:eastAsia="bg-BG"/>
              </w:rPr>
              <w:t xml:space="preserve"> съгласно националното им законодателство. </w:t>
            </w:r>
            <w:proofErr w:type="spellStart"/>
            <w:r w:rsidRPr="00736F97">
              <w:rPr>
                <w:rFonts w:ascii="Times New Roman" w:eastAsia="Times New Roman" w:hAnsi="Times New Roman" w:cs="Times New Roman"/>
                <w:sz w:val="24"/>
                <w:szCs w:val="24"/>
                <w:lang w:eastAsia="bg-BG"/>
              </w:rPr>
              <w:t>Оферентите</w:t>
            </w:r>
            <w:proofErr w:type="spellEnd"/>
            <w:r w:rsidRPr="00736F97">
              <w:rPr>
                <w:rFonts w:ascii="Times New Roman" w:eastAsia="Times New Roman" w:hAnsi="Times New Roman" w:cs="Times New Roman"/>
                <w:sz w:val="24"/>
                <w:szCs w:val="24"/>
                <w:lang w:eastAsia="bg-BG"/>
              </w:rPr>
              <w:t xml:space="preserve"> на строително-монтажни работи, местни и чуждестранни лица, трябва да бъдат вписани в Централен професионален регистър на строителя съгласно Закона за камарата на строителите (ЗКС) и да могат да извършват строежи и/или отделни видове строителни и монтажни работи от съответната категория съгласно изискванията на чл. 3, ал. 2 ЗКС. </w:t>
            </w:r>
            <w:r w:rsidRPr="00736F97">
              <w:rPr>
                <w:rFonts w:ascii="Times New Roman" w:eastAsia="Times New Roman" w:hAnsi="Times New Roman" w:cs="Times New Roman"/>
                <w:sz w:val="24"/>
                <w:szCs w:val="24"/>
                <w:lang w:eastAsia="bg-BG"/>
              </w:rPr>
              <w:lastRenderedPageBreak/>
              <w:t>Офертите се придружават от направените запитвания за оферти съгласно приложение № 2б. Заверено копие от предварителни или окончателни договори за услуги, работи, доставки (в т.ч. покупка на оборудване) - обект на инвестицията, с определени марка, модел, цена в левове или евро и срок. В договорите се описва ДДС</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 xml:space="preserve">24. </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За кандидат, който не се явява възложител по чл. 7 и чл. 14а, ал. 3 и 4 ЗОП, в случаите по чл. 21, ал. 4 - обосновка във всеки един от случаите, когато не е избрана офертата с най-ниска цена</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25. </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Копия от договори за предоставяне на услуги, свързани с консултации, разходи за архитекти и инженери, включващи разходите за </w:t>
            </w:r>
            <w:proofErr w:type="spellStart"/>
            <w:r w:rsidRPr="00736F97">
              <w:rPr>
                <w:rFonts w:ascii="Times New Roman" w:eastAsia="Times New Roman" w:hAnsi="Times New Roman" w:cs="Times New Roman"/>
                <w:sz w:val="24"/>
                <w:szCs w:val="24"/>
                <w:lang w:eastAsia="bg-BG"/>
              </w:rPr>
              <w:t>предпроектни</w:t>
            </w:r>
            <w:proofErr w:type="spellEnd"/>
            <w:r w:rsidRPr="00736F97">
              <w:rPr>
                <w:rFonts w:ascii="Times New Roman" w:eastAsia="Times New Roman" w:hAnsi="Times New Roman" w:cs="Times New Roman"/>
                <w:sz w:val="24"/>
                <w:szCs w:val="24"/>
                <w:lang w:eastAsia="bg-BG"/>
              </w:rPr>
              <w:t xml:space="preserve"> проучвания, подготовка на идеен и/или работен/технически проект, в обхват и съдържание съгласно Наредба № 4 от 2001 г. на МРРБ, разходите за изготвяне на доклад за оценка на съответствието на инвестиционния проект със съществените изисквания към строежите, строителен надзор, такси, анализ на икономическите и социалните ползи, необходими за подготовката, изпълнението и отчитането на дейностите по проекта (при кандидатстване за финансиране на тези услуги), когато те са извършени преди подаване на заявлението за подпомагане</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26.</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Копия от разписки и/или фактури за услуги, свързани с консултации, разходи за архитекти и инженери, включващи разходите за </w:t>
            </w:r>
            <w:proofErr w:type="spellStart"/>
            <w:r w:rsidRPr="00736F97">
              <w:rPr>
                <w:rFonts w:ascii="Times New Roman" w:eastAsia="Times New Roman" w:hAnsi="Times New Roman" w:cs="Times New Roman"/>
                <w:sz w:val="24"/>
                <w:szCs w:val="24"/>
                <w:lang w:eastAsia="bg-BG"/>
              </w:rPr>
              <w:t>предпроектни</w:t>
            </w:r>
            <w:proofErr w:type="spellEnd"/>
            <w:r w:rsidRPr="00736F97">
              <w:rPr>
                <w:rFonts w:ascii="Times New Roman" w:eastAsia="Times New Roman" w:hAnsi="Times New Roman" w:cs="Times New Roman"/>
                <w:sz w:val="24"/>
                <w:szCs w:val="24"/>
                <w:lang w:eastAsia="bg-BG"/>
              </w:rPr>
              <w:t xml:space="preserve"> проучвания, подготовка на идеен и/или работен/технически проект, в обхват и съдържание съгласно Наредба № 4 от 2001 г. на МРРБ, разходите за изготвяне на доклад за оценка на съответствието на инвестиционния проект със съществените изисквания към строежите, строителен надзор, такси, анализ на икономическите и социалните ползи, необходими за подготовката, изпълнението и отчитането на дейностите по проекта, в случаите, когато разходите са извършени преди подаване на заявлението за подпомагане</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27.</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Количествено-стойностни сметки (когато е приложимо) на хартиен и електронен носител.</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28.</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Декларация по чл. 4а, ал. 1 ЗМСП (за кандидати юридически лица с нестопанска цел).</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29.</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Заверено от възложителя копие на документите от проведената съгласно изискванията на ЗОП процедура за избор на изпълнител/и за разходи по чл. 21, ал. 1, т. 4, извършени преди датата на подаване на заявлението за подпомагане (в случаите, когато се кандидатства за подпомагане на такива разходи от кандидат, който се явява възложител по чл. 7 и чл. 14а, ал. 3 и 4 ЗОП).</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30.</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За кандидат, който не се явява възложител по чл. 7 и чл. 14а, ал. 3 и 4 ЗОП - заверено копие от предварителни или окончателни договори за услуги, работи, доставки - обект на инвестицията, с определени марка, модел, цена в левове или евро и срок. В договорите се описва ДДС. Доставчиците или изпълнителите по договорите следва да бъдат регистрирани за местни лица в търговския регистър към Агенцията по вписванията, а за чуждестранни лица - следва да представят документ за </w:t>
            </w:r>
            <w:proofErr w:type="spellStart"/>
            <w:r w:rsidRPr="00736F97">
              <w:rPr>
                <w:rFonts w:ascii="Times New Roman" w:eastAsia="Times New Roman" w:hAnsi="Times New Roman" w:cs="Times New Roman"/>
                <w:sz w:val="24"/>
                <w:szCs w:val="24"/>
                <w:lang w:eastAsia="bg-BG"/>
              </w:rPr>
              <w:t>правосубектност</w:t>
            </w:r>
            <w:proofErr w:type="spellEnd"/>
            <w:r w:rsidRPr="00736F97">
              <w:rPr>
                <w:rFonts w:ascii="Times New Roman" w:eastAsia="Times New Roman" w:hAnsi="Times New Roman" w:cs="Times New Roman"/>
                <w:sz w:val="24"/>
                <w:szCs w:val="24"/>
                <w:lang w:eastAsia="bg-BG"/>
              </w:rPr>
              <w:t xml:space="preserve"> съгласно националното им законодателство. </w:t>
            </w:r>
            <w:proofErr w:type="spellStart"/>
            <w:r w:rsidRPr="00736F97">
              <w:rPr>
                <w:rFonts w:ascii="Times New Roman" w:eastAsia="Times New Roman" w:hAnsi="Times New Roman" w:cs="Times New Roman"/>
                <w:sz w:val="24"/>
                <w:szCs w:val="24"/>
                <w:lang w:eastAsia="bg-BG"/>
              </w:rPr>
              <w:t>Оферентите</w:t>
            </w:r>
            <w:proofErr w:type="spellEnd"/>
            <w:r w:rsidRPr="00736F97">
              <w:rPr>
                <w:rFonts w:ascii="Times New Roman" w:eastAsia="Times New Roman" w:hAnsi="Times New Roman" w:cs="Times New Roman"/>
                <w:sz w:val="24"/>
                <w:szCs w:val="24"/>
                <w:lang w:eastAsia="bg-BG"/>
              </w:rPr>
              <w:t xml:space="preserve"> на строително-монтажни работи, местни и чуждестранни лица, трябва да бъдат вписани в Централен професионален регистър на строителя съгласно Закона за камарата на строителите (ЗКС) и да могат да извършват строежи и/или отделни видове строителни и монтажни работи от съответната категория съгласно изискванията на чл. 3, ал. 2 ЗКС.</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31.</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Декларация към чл. 14, ал. 6, т. 1 (посочена в приложение № 2а към чл. 14, ал. </w:t>
            </w:r>
            <w:r w:rsidRPr="00736F97">
              <w:rPr>
                <w:rFonts w:ascii="Times New Roman" w:eastAsia="Times New Roman" w:hAnsi="Times New Roman" w:cs="Times New Roman"/>
                <w:sz w:val="24"/>
                <w:szCs w:val="24"/>
                <w:lang w:eastAsia="bg-BG"/>
              </w:rPr>
              <w:lastRenderedPageBreak/>
              <w:t>6, т. 1 и 2) (не се изисква от кандидати общини).</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32.</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Декларация за нередности.</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86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8592"/>
      </w:tblGrid>
      <w:tr w:rsidR="00736F97" w:rsidRPr="00736F97" w:rsidTr="00736F97">
        <w:trPr>
          <w:tblCellSpacing w:w="0" w:type="dxa"/>
        </w:trPr>
        <w:tc>
          <w:tcPr>
            <w:tcW w:w="859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ПРИДРУЖАВАЩИ ДОКУМЕНТИ, КОИТО СЕ ПРЕДСТАВЯТ ОТ МЕСТНИ ПОДЕЛЕНИЯ НА ВЕРПОИЗПОВЕДАНИЯТА, ПРИЗНАТИ ЗА ЮРИДИЧЕСКИ ЛИЦА ПО СИЛАТА НА ЧЛ. 10 ОТ ЗАКОНА ЗА ВЕРОИЗПОВЕДАНИЯТА</w:t>
            </w:r>
          </w:p>
        </w:tc>
      </w:tr>
      <w:tr w:rsidR="00736F97" w:rsidRPr="00736F97" w:rsidTr="00736F97">
        <w:trPr>
          <w:tblCellSpacing w:w="0" w:type="dxa"/>
        </w:trPr>
        <w:tc>
          <w:tcPr>
            <w:tcW w:w="859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(Моля, отбележете приложените към заявлението документи)</w:t>
            </w:r>
          </w:p>
        </w:tc>
      </w:tr>
      <w:tr w:rsidR="00736F97" w:rsidRPr="00736F97" w:rsidTr="00736F97">
        <w:trPr>
          <w:tblCellSpacing w:w="0" w:type="dxa"/>
        </w:trPr>
        <w:tc>
          <w:tcPr>
            <w:tcW w:w="859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Общи документи</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36"/>
        <w:gridCol w:w="6696"/>
        <w:gridCol w:w="936"/>
      </w:tblGrid>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w:t>
            </w:r>
          </w:p>
        </w:tc>
        <w:tc>
          <w:tcPr>
            <w:tcW w:w="6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Заявление за подпомагане (по образец).</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w:t>
            </w:r>
          </w:p>
        </w:tc>
        <w:tc>
          <w:tcPr>
            <w:tcW w:w="6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(отм. - ДВ, бр. 75 от 2013 г., в сила от 27.08.2013 г.)</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w:t>
            </w:r>
          </w:p>
        </w:tc>
        <w:tc>
          <w:tcPr>
            <w:tcW w:w="6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Нотариално заверено изрично пълномощно, в случай че документите не се подават от представляващия.</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w:t>
            </w:r>
          </w:p>
        </w:tc>
        <w:tc>
          <w:tcPr>
            <w:tcW w:w="6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Решение на компетентния орган на местното поделение на вероизповеданието за кандидатстване по ПРСР 2007 - 2013 г. (съгласно неговия устав).</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w:t>
            </w:r>
          </w:p>
        </w:tc>
        <w:tc>
          <w:tcPr>
            <w:tcW w:w="6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Заповед, протокол за избор или решение, издадени или утвърдени от компетентния орган съгласно устава на БПЦ, които да доказват легитимността на настоятелството.</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w:t>
            </w:r>
          </w:p>
        </w:tc>
        <w:tc>
          <w:tcPr>
            <w:tcW w:w="6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Заверено копие на устава на БПЦ (от кандидата).</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w:t>
            </w:r>
          </w:p>
        </w:tc>
        <w:tc>
          <w:tcPr>
            <w:tcW w:w="6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Удостоверение за представителна власт, издадено от съответната митрополия не по-рано от месеца, предхождащ датата на подаване на заявлението за подпомагане.</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8.</w:t>
            </w:r>
          </w:p>
        </w:tc>
        <w:tc>
          <w:tcPr>
            <w:tcW w:w="6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Копие от регистрация по БУЛСТАТ.</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9.</w:t>
            </w:r>
          </w:p>
        </w:tc>
        <w:tc>
          <w:tcPr>
            <w:tcW w:w="6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Удостоверение от Националната агенция по приходите, че кандидатът няма просрочени задължения, издадено не по-рано от 1 месец преди предоставянето му - оригинал или заверено копие от кандидата.</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w:t>
            </w:r>
          </w:p>
        </w:tc>
        <w:tc>
          <w:tcPr>
            <w:tcW w:w="6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(отм. - ДВ, бр. 2 от 2013 г., в сила от 08.01.2013 г.)</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11.</w:t>
            </w:r>
          </w:p>
        </w:tc>
        <w:tc>
          <w:tcPr>
            <w:tcW w:w="6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Решение на общинския съвет, че дейностите по проекта отговарят на приоритетите на общинския план за развитие.</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12.</w:t>
            </w:r>
          </w:p>
        </w:tc>
        <w:tc>
          <w:tcPr>
            <w:tcW w:w="6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Справка за имуществото на местното поделение на БПЦ, заверена от съответното епархийско управление, издадена по образец, одобрен от Светия Синод, съгласуван с МЗХ и РА.</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13.</w:t>
            </w:r>
          </w:p>
        </w:tc>
        <w:tc>
          <w:tcPr>
            <w:tcW w:w="6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Копие от документ за собственост и/или ползване, договор за наем на сградите/помещенията/земята, които ще се обновяват и/или в които ще се монтират съоръженията, за закупуване и/или инсталиране на нови съоръжения и/или обновяване на сградите и/или помещенията, за които не се изисква разрешение за строеж съгласно ЗУТ. В случай на договор за наем той трябва да бъде в сила най-малко 6 години след датата на кандидатстване.</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14.</w:t>
            </w:r>
          </w:p>
        </w:tc>
        <w:tc>
          <w:tcPr>
            <w:tcW w:w="6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Копие от решение за преценяване на необходимостта от извършване на оценка на въздействието върху околната среда или копие от решение по оценка на въздействие върху околната среда, когато това се изисква съгласно Закона за опазване на околната среда.</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15.</w:t>
            </w:r>
          </w:p>
        </w:tc>
        <w:tc>
          <w:tcPr>
            <w:tcW w:w="6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Копие от одобрен идеен и/или технически/работен проект с количествени сметки на проектантите към всяка от неговите </w:t>
            </w:r>
            <w:r w:rsidRPr="00736F97">
              <w:rPr>
                <w:rFonts w:ascii="Times New Roman" w:eastAsia="Times New Roman" w:hAnsi="Times New Roman" w:cs="Times New Roman"/>
                <w:sz w:val="24"/>
                <w:szCs w:val="24"/>
                <w:lang w:eastAsia="bg-BG"/>
              </w:rPr>
              <w:lastRenderedPageBreak/>
              <w:t>части и копие от разрешение за строеж, издадено от съответната община, заедно с документ за собственост на земята/сградата, където ще се извършват строително-монтажните работи, или учредено право на строеж за срок не по-малък от 6 години след датата на кандидатстване (при извършване на строително-монтажни работи, за които се изисква разрешение за строеж съгласно Закона за устройство на територията).</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 xml:space="preserve"> </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16.</w:t>
            </w:r>
          </w:p>
        </w:tc>
        <w:tc>
          <w:tcPr>
            <w:tcW w:w="6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Становище от общината, че обектът не се нуждае от разрешение за строеж, придружено от архитектурно заснемане (при извършване на строително-монтажни работи, за които не се изисква разрешение за строеж съгласно Закона за устройство на територията).</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17.</w:t>
            </w:r>
          </w:p>
        </w:tc>
        <w:tc>
          <w:tcPr>
            <w:tcW w:w="6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В случаите по чл. 21, ал. 4 - най-малко три съпоставими независими оферти в оригинал, които съдържат фирмата на търговското дружество, срок на валидност на офертата, дата на издаване на офертата, подпис и печат на </w:t>
            </w:r>
            <w:proofErr w:type="spellStart"/>
            <w:r w:rsidRPr="00736F97">
              <w:rPr>
                <w:rFonts w:ascii="Times New Roman" w:eastAsia="Times New Roman" w:hAnsi="Times New Roman" w:cs="Times New Roman"/>
                <w:sz w:val="24"/>
                <w:szCs w:val="24"/>
                <w:lang w:eastAsia="bg-BG"/>
              </w:rPr>
              <w:t>оферента</w:t>
            </w:r>
            <w:proofErr w:type="spellEnd"/>
            <w:r w:rsidRPr="00736F97">
              <w:rPr>
                <w:rFonts w:ascii="Times New Roman" w:eastAsia="Times New Roman" w:hAnsi="Times New Roman" w:cs="Times New Roman"/>
                <w:sz w:val="24"/>
                <w:szCs w:val="24"/>
                <w:lang w:eastAsia="bg-BG"/>
              </w:rPr>
              <w:t xml:space="preserve">, за всяка доставка/услуга на стойност, по-голяма от левовата равностойност на 15 000 евро, както и в случай че тя е част от доставки/услуги, договорирани с един доставчик/изпълнител на обща стойност повече от левовата равностойност на 15 000 евро. Цената следва да бъде определена в левове или евро с включен ДДС. Офертите се издават не по-късно от датата на сключване на договора с избрания </w:t>
            </w:r>
            <w:proofErr w:type="spellStart"/>
            <w:r w:rsidRPr="00736F97">
              <w:rPr>
                <w:rFonts w:ascii="Times New Roman" w:eastAsia="Times New Roman" w:hAnsi="Times New Roman" w:cs="Times New Roman"/>
                <w:sz w:val="24"/>
                <w:szCs w:val="24"/>
                <w:lang w:eastAsia="bg-BG"/>
              </w:rPr>
              <w:t>оферент</w:t>
            </w:r>
            <w:proofErr w:type="spellEnd"/>
            <w:r w:rsidRPr="00736F97">
              <w:rPr>
                <w:rFonts w:ascii="Times New Roman" w:eastAsia="Times New Roman" w:hAnsi="Times New Roman" w:cs="Times New Roman"/>
                <w:sz w:val="24"/>
                <w:szCs w:val="24"/>
                <w:lang w:eastAsia="bg-BG"/>
              </w:rPr>
              <w:t xml:space="preserve"> и се придружават от техническа спецификация в случаите на закупуване на транспортни средства, машини, оборудване, съоръжения, включително компютърен софтуер и специализирана техника. </w:t>
            </w:r>
            <w:proofErr w:type="spellStart"/>
            <w:r w:rsidRPr="00736F97">
              <w:rPr>
                <w:rFonts w:ascii="Times New Roman" w:eastAsia="Times New Roman" w:hAnsi="Times New Roman" w:cs="Times New Roman"/>
                <w:sz w:val="24"/>
                <w:szCs w:val="24"/>
                <w:lang w:eastAsia="bg-BG"/>
              </w:rPr>
              <w:t>Оферентите</w:t>
            </w:r>
            <w:proofErr w:type="spellEnd"/>
            <w:r w:rsidRPr="00736F97">
              <w:rPr>
                <w:rFonts w:ascii="Times New Roman" w:eastAsia="Times New Roman" w:hAnsi="Times New Roman" w:cs="Times New Roman"/>
                <w:sz w:val="24"/>
                <w:szCs w:val="24"/>
                <w:lang w:eastAsia="bg-BG"/>
              </w:rPr>
              <w:t xml:space="preserve"> - местни лица, трябва да са вписани в търговския регистър към Агенцията по вписванията, а </w:t>
            </w:r>
            <w:proofErr w:type="spellStart"/>
            <w:r w:rsidRPr="00736F97">
              <w:rPr>
                <w:rFonts w:ascii="Times New Roman" w:eastAsia="Times New Roman" w:hAnsi="Times New Roman" w:cs="Times New Roman"/>
                <w:sz w:val="24"/>
                <w:szCs w:val="24"/>
                <w:lang w:eastAsia="bg-BG"/>
              </w:rPr>
              <w:t>оферентите</w:t>
            </w:r>
            <w:proofErr w:type="spellEnd"/>
            <w:r w:rsidRPr="00736F97">
              <w:rPr>
                <w:rFonts w:ascii="Times New Roman" w:eastAsia="Times New Roman" w:hAnsi="Times New Roman" w:cs="Times New Roman"/>
                <w:sz w:val="24"/>
                <w:szCs w:val="24"/>
                <w:lang w:eastAsia="bg-BG"/>
              </w:rPr>
              <w:t xml:space="preserve"> - чуждестранни лица, следва да представят документ за </w:t>
            </w:r>
            <w:proofErr w:type="spellStart"/>
            <w:r w:rsidRPr="00736F97">
              <w:rPr>
                <w:rFonts w:ascii="Times New Roman" w:eastAsia="Times New Roman" w:hAnsi="Times New Roman" w:cs="Times New Roman"/>
                <w:sz w:val="24"/>
                <w:szCs w:val="24"/>
                <w:lang w:eastAsia="bg-BG"/>
              </w:rPr>
              <w:t>правосубектност</w:t>
            </w:r>
            <w:proofErr w:type="spellEnd"/>
            <w:r w:rsidRPr="00736F97">
              <w:rPr>
                <w:rFonts w:ascii="Times New Roman" w:eastAsia="Times New Roman" w:hAnsi="Times New Roman" w:cs="Times New Roman"/>
                <w:sz w:val="24"/>
                <w:szCs w:val="24"/>
                <w:lang w:eastAsia="bg-BG"/>
              </w:rPr>
              <w:t xml:space="preserve"> съгласно националното им законодателство. </w:t>
            </w:r>
            <w:proofErr w:type="spellStart"/>
            <w:r w:rsidRPr="00736F97">
              <w:rPr>
                <w:rFonts w:ascii="Times New Roman" w:eastAsia="Times New Roman" w:hAnsi="Times New Roman" w:cs="Times New Roman"/>
                <w:sz w:val="24"/>
                <w:szCs w:val="24"/>
                <w:lang w:eastAsia="bg-BG"/>
              </w:rPr>
              <w:t>Оферентите</w:t>
            </w:r>
            <w:proofErr w:type="spellEnd"/>
            <w:r w:rsidRPr="00736F97">
              <w:rPr>
                <w:rFonts w:ascii="Times New Roman" w:eastAsia="Times New Roman" w:hAnsi="Times New Roman" w:cs="Times New Roman"/>
                <w:sz w:val="24"/>
                <w:szCs w:val="24"/>
                <w:lang w:eastAsia="bg-BG"/>
              </w:rPr>
              <w:t xml:space="preserve"> на строително-монтажни работи, местни и чуждестранни лица, трябва да бъдат вписани в Централен професионален регистър на строителя съгласно Закона за камарата на строителите (ЗКС) и да могат да извършват строежи и/или отделни видове строителни и монтажни работи от съответната категория съгласно изискванията на чл. 3, ал. 2 ЗКС. Офертите се придружават от направените запитвания за оферти съгласно приложение № 2б. Кандидатите посочват избрания </w:t>
            </w:r>
            <w:proofErr w:type="spellStart"/>
            <w:r w:rsidRPr="00736F97">
              <w:rPr>
                <w:rFonts w:ascii="Times New Roman" w:eastAsia="Times New Roman" w:hAnsi="Times New Roman" w:cs="Times New Roman"/>
                <w:sz w:val="24"/>
                <w:szCs w:val="24"/>
                <w:lang w:eastAsia="bg-BG"/>
              </w:rPr>
              <w:t>оферент</w:t>
            </w:r>
            <w:proofErr w:type="spellEnd"/>
            <w:r w:rsidRPr="00736F97">
              <w:rPr>
                <w:rFonts w:ascii="Times New Roman" w:eastAsia="Times New Roman" w:hAnsi="Times New Roman" w:cs="Times New Roman"/>
                <w:sz w:val="24"/>
                <w:szCs w:val="24"/>
                <w:lang w:eastAsia="bg-BG"/>
              </w:rPr>
              <w:t>.</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18.</w:t>
            </w:r>
          </w:p>
        </w:tc>
        <w:tc>
          <w:tcPr>
            <w:tcW w:w="6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В случаите по чл. 21, ал. 5 - една независима оферта в оригинал, която съдържа фирмата на търговското дружество, срока на валидност на офертата, датата на издаване на офертата, подпис и печат на </w:t>
            </w:r>
            <w:proofErr w:type="spellStart"/>
            <w:r w:rsidRPr="00736F97">
              <w:rPr>
                <w:rFonts w:ascii="Times New Roman" w:eastAsia="Times New Roman" w:hAnsi="Times New Roman" w:cs="Times New Roman"/>
                <w:sz w:val="24"/>
                <w:szCs w:val="24"/>
                <w:lang w:eastAsia="bg-BG"/>
              </w:rPr>
              <w:t>оферента</w:t>
            </w:r>
            <w:proofErr w:type="spellEnd"/>
            <w:r w:rsidRPr="00736F97">
              <w:rPr>
                <w:rFonts w:ascii="Times New Roman" w:eastAsia="Times New Roman" w:hAnsi="Times New Roman" w:cs="Times New Roman"/>
                <w:sz w:val="24"/>
                <w:szCs w:val="24"/>
                <w:lang w:eastAsia="bg-BG"/>
              </w:rPr>
              <w:t xml:space="preserve">, с цел съпоставяне с референтните цени и определяне на основателността на предложените разходи за всяка доставка/услуга на стойност, по-голяма от левовата равностойност на 15 000 евро, както и в случай, че тя е част от доставки/услуги, договорени с един доставчик/изпълнител на обща стойност повече от левовата равностойност на 15 000 евро. Цената следва да бъде определена в левове или евро с включен ДДС. Офертата се издава не по-късно от датата на </w:t>
            </w:r>
            <w:r w:rsidRPr="00736F97">
              <w:rPr>
                <w:rFonts w:ascii="Times New Roman" w:eastAsia="Times New Roman" w:hAnsi="Times New Roman" w:cs="Times New Roman"/>
                <w:sz w:val="24"/>
                <w:szCs w:val="24"/>
                <w:lang w:eastAsia="bg-BG"/>
              </w:rPr>
              <w:lastRenderedPageBreak/>
              <w:t xml:space="preserve">сключване на договора с избрания </w:t>
            </w:r>
            <w:proofErr w:type="spellStart"/>
            <w:r w:rsidRPr="00736F97">
              <w:rPr>
                <w:rFonts w:ascii="Times New Roman" w:eastAsia="Times New Roman" w:hAnsi="Times New Roman" w:cs="Times New Roman"/>
                <w:sz w:val="24"/>
                <w:szCs w:val="24"/>
                <w:lang w:eastAsia="bg-BG"/>
              </w:rPr>
              <w:t>оферент</w:t>
            </w:r>
            <w:proofErr w:type="spellEnd"/>
            <w:r w:rsidRPr="00736F97">
              <w:rPr>
                <w:rFonts w:ascii="Times New Roman" w:eastAsia="Times New Roman" w:hAnsi="Times New Roman" w:cs="Times New Roman"/>
                <w:sz w:val="24"/>
                <w:szCs w:val="24"/>
                <w:lang w:eastAsia="bg-BG"/>
              </w:rPr>
              <w:t xml:space="preserve"> и се придружава от техническа спецификация в случаите на закупуване на транспортни средства, машини, оборудване, съоръжения, включително компютърен софтуер и специализирана техника. </w:t>
            </w:r>
            <w:proofErr w:type="spellStart"/>
            <w:r w:rsidRPr="00736F97">
              <w:rPr>
                <w:rFonts w:ascii="Times New Roman" w:eastAsia="Times New Roman" w:hAnsi="Times New Roman" w:cs="Times New Roman"/>
                <w:sz w:val="24"/>
                <w:szCs w:val="24"/>
                <w:lang w:eastAsia="bg-BG"/>
              </w:rPr>
              <w:t>Оферентите</w:t>
            </w:r>
            <w:proofErr w:type="spellEnd"/>
            <w:r w:rsidRPr="00736F97">
              <w:rPr>
                <w:rFonts w:ascii="Times New Roman" w:eastAsia="Times New Roman" w:hAnsi="Times New Roman" w:cs="Times New Roman"/>
                <w:sz w:val="24"/>
                <w:szCs w:val="24"/>
                <w:lang w:eastAsia="bg-BG"/>
              </w:rPr>
              <w:t xml:space="preserve"> - местни лица, трябва да са вписани в търговския регистър към Агенцията по вписванията, а </w:t>
            </w:r>
            <w:proofErr w:type="spellStart"/>
            <w:r w:rsidRPr="00736F97">
              <w:rPr>
                <w:rFonts w:ascii="Times New Roman" w:eastAsia="Times New Roman" w:hAnsi="Times New Roman" w:cs="Times New Roman"/>
                <w:sz w:val="24"/>
                <w:szCs w:val="24"/>
                <w:lang w:eastAsia="bg-BG"/>
              </w:rPr>
              <w:t>оферентите</w:t>
            </w:r>
            <w:proofErr w:type="spellEnd"/>
            <w:r w:rsidRPr="00736F97">
              <w:rPr>
                <w:rFonts w:ascii="Times New Roman" w:eastAsia="Times New Roman" w:hAnsi="Times New Roman" w:cs="Times New Roman"/>
                <w:sz w:val="24"/>
                <w:szCs w:val="24"/>
                <w:lang w:eastAsia="bg-BG"/>
              </w:rPr>
              <w:t xml:space="preserve"> - чуждестранни лица, следва да представят документ за </w:t>
            </w:r>
            <w:proofErr w:type="spellStart"/>
            <w:r w:rsidRPr="00736F97">
              <w:rPr>
                <w:rFonts w:ascii="Times New Roman" w:eastAsia="Times New Roman" w:hAnsi="Times New Roman" w:cs="Times New Roman"/>
                <w:sz w:val="24"/>
                <w:szCs w:val="24"/>
                <w:lang w:eastAsia="bg-BG"/>
              </w:rPr>
              <w:t>правосубектност</w:t>
            </w:r>
            <w:proofErr w:type="spellEnd"/>
            <w:r w:rsidRPr="00736F97">
              <w:rPr>
                <w:rFonts w:ascii="Times New Roman" w:eastAsia="Times New Roman" w:hAnsi="Times New Roman" w:cs="Times New Roman"/>
                <w:sz w:val="24"/>
                <w:szCs w:val="24"/>
                <w:lang w:eastAsia="bg-BG"/>
              </w:rPr>
              <w:t xml:space="preserve"> съгласно националното им законодателство. </w:t>
            </w:r>
            <w:proofErr w:type="spellStart"/>
            <w:r w:rsidRPr="00736F97">
              <w:rPr>
                <w:rFonts w:ascii="Times New Roman" w:eastAsia="Times New Roman" w:hAnsi="Times New Roman" w:cs="Times New Roman"/>
                <w:sz w:val="24"/>
                <w:szCs w:val="24"/>
                <w:lang w:eastAsia="bg-BG"/>
              </w:rPr>
              <w:t>Оферентите</w:t>
            </w:r>
            <w:proofErr w:type="spellEnd"/>
            <w:r w:rsidRPr="00736F97">
              <w:rPr>
                <w:rFonts w:ascii="Times New Roman" w:eastAsia="Times New Roman" w:hAnsi="Times New Roman" w:cs="Times New Roman"/>
                <w:sz w:val="24"/>
                <w:szCs w:val="24"/>
                <w:lang w:eastAsia="bg-BG"/>
              </w:rPr>
              <w:t xml:space="preserve"> на строително-монтажни работи, местни и чуждестранни лица, трябва да бъдат вписани в Централен професионален регистър на строителя съгласно Закона за камарата на строителите (ЗКС) и да могат да извършват строежи и/или отделни видове строителни и монтажни работи от съответната категория съгласно изискванията на чл. 3, ал. 2 ЗКС. Офертите се придружават от направените запитвания за оферти съгласно приложение № 2б. Заверено копие от предварителни или окончателни договори за услуги, работи, доставки (в т.ч. покупка на оборудване) - обект на инвестицията, с определени марка, модел, цена в левове или евро и срок. В договорите се описва ДДС.</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 xml:space="preserve"> </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19.</w:t>
            </w:r>
          </w:p>
        </w:tc>
        <w:tc>
          <w:tcPr>
            <w:tcW w:w="6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 случаите по чл. 21, ал. 4 - обосновка във всеки един от случаите, когато не е избрана офертата с най ниска цена.</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20.</w:t>
            </w:r>
          </w:p>
        </w:tc>
        <w:tc>
          <w:tcPr>
            <w:tcW w:w="6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Копия от договори за предоставяне на услуги, свързани с консултации, разходи за архитекти и инженери, включващи разходите за </w:t>
            </w:r>
            <w:proofErr w:type="spellStart"/>
            <w:r w:rsidRPr="00736F97">
              <w:rPr>
                <w:rFonts w:ascii="Times New Roman" w:eastAsia="Times New Roman" w:hAnsi="Times New Roman" w:cs="Times New Roman"/>
                <w:sz w:val="24"/>
                <w:szCs w:val="24"/>
                <w:lang w:eastAsia="bg-BG"/>
              </w:rPr>
              <w:t>предпроектни</w:t>
            </w:r>
            <w:proofErr w:type="spellEnd"/>
            <w:r w:rsidRPr="00736F97">
              <w:rPr>
                <w:rFonts w:ascii="Times New Roman" w:eastAsia="Times New Roman" w:hAnsi="Times New Roman" w:cs="Times New Roman"/>
                <w:sz w:val="24"/>
                <w:szCs w:val="24"/>
                <w:lang w:eastAsia="bg-BG"/>
              </w:rPr>
              <w:t xml:space="preserve"> проучвания, подготовка на идеен и/или работен/технически проект, в обхват и съдържание съгласно Наредба № 4 от 2001 г. на МРРБ, разходите за изготвяне на доклад за оценка на съответствието на инвестиционния проект със съществените изисквания към строежите, строителен надзор, такси, анализ на икономическите и социалните ползи, необходими за подготовката, изпълнението и отчитането на дейностите по проекта (при кандидатстване за финансиране на тези услуги, когато те са извършени преди подаване на заявлението за подпомагане), както и обосновка за избора на изпълнител.</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21.</w:t>
            </w:r>
          </w:p>
        </w:tc>
        <w:tc>
          <w:tcPr>
            <w:tcW w:w="6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Копия от разписки и/или фактури за услуги, свързани с консултации, разходи за архитекти и инженери, включващи разходите за </w:t>
            </w:r>
            <w:proofErr w:type="spellStart"/>
            <w:r w:rsidRPr="00736F97">
              <w:rPr>
                <w:rFonts w:ascii="Times New Roman" w:eastAsia="Times New Roman" w:hAnsi="Times New Roman" w:cs="Times New Roman"/>
                <w:sz w:val="24"/>
                <w:szCs w:val="24"/>
                <w:lang w:eastAsia="bg-BG"/>
              </w:rPr>
              <w:t>предпроектни</w:t>
            </w:r>
            <w:proofErr w:type="spellEnd"/>
            <w:r w:rsidRPr="00736F97">
              <w:rPr>
                <w:rFonts w:ascii="Times New Roman" w:eastAsia="Times New Roman" w:hAnsi="Times New Roman" w:cs="Times New Roman"/>
                <w:sz w:val="24"/>
                <w:szCs w:val="24"/>
                <w:lang w:eastAsia="bg-BG"/>
              </w:rPr>
              <w:t xml:space="preserve"> проучвания, подготовка на идеен и/или работен/технически проект, в обхват и съдържание съгласно Наредба № 4 от 2001 г. на МРРБ, разходите за изготвяне на доклад за оценка на съответствието на инвестиционния проект със съществените изисквания към строежите, строителен надзор, такси, анализ на икономическите и социалните ползи, необходими за подготовката, изпълнението и отчитането на дейностите по проекта, в случаите, когато разходите са извършени преди подаване на заявлението за подпомагане.</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22.</w:t>
            </w:r>
          </w:p>
        </w:tc>
        <w:tc>
          <w:tcPr>
            <w:tcW w:w="6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Количествено-стойностни сметки (когато е приложимо) на хартиен и електронен носител.</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23.</w:t>
            </w:r>
          </w:p>
        </w:tc>
        <w:tc>
          <w:tcPr>
            <w:tcW w:w="6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(отм. - ДВ, бр. 28 от 2012 г., в сила от 06.04.2012 г.)</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24.</w:t>
            </w:r>
          </w:p>
        </w:tc>
        <w:tc>
          <w:tcPr>
            <w:tcW w:w="6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Заверено копие от предварителни или окончателни договори за услуги, работи, доставки - обект на инвестицията, с определени марка, модел, цена в левове или евро и срок. В договорите се описва ДДС. Доставчиците или изпълнителите по договорите трябва да бъдат регистрирани за местни лица в търговския регистър към Агенцията по вписванията, а за - чуждестранни лица, следва да представят документ за </w:t>
            </w:r>
            <w:proofErr w:type="spellStart"/>
            <w:r w:rsidRPr="00736F97">
              <w:rPr>
                <w:rFonts w:ascii="Times New Roman" w:eastAsia="Times New Roman" w:hAnsi="Times New Roman" w:cs="Times New Roman"/>
                <w:sz w:val="24"/>
                <w:szCs w:val="24"/>
                <w:lang w:eastAsia="bg-BG"/>
              </w:rPr>
              <w:t>правосубектност</w:t>
            </w:r>
            <w:proofErr w:type="spellEnd"/>
            <w:r w:rsidRPr="00736F97">
              <w:rPr>
                <w:rFonts w:ascii="Times New Roman" w:eastAsia="Times New Roman" w:hAnsi="Times New Roman" w:cs="Times New Roman"/>
                <w:sz w:val="24"/>
                <w:szCs w:val="24"/>
                <w:lang w:eastAsia="bg-BG"/>
              </w:rPr>
              <w:t xml:space="preserve"> съгласно националното им законодателство. </w:t>
            </w:r>
            <w:proofErr w:type="spellStart"/>
            <w:r w:rsidRPr="00736F97">
              <w:rPr>
                <w:rFonts w:ascii="Times New Roman" w:eastAsia="Times New Roman" w:hAnsi="Times New Roman" w:cs="Times New Roman"/>
                <w:sz w:val="24"/>
                <w:szCs w:val="24"/>
                <w:lang w:eastAsia="bg-BG"/>
              </w:rPr>
              <w:t>Оферентите</w:t>
            </w:r>
            <w:proofErr w:type="spellEnd"/>
            <w:r w:rsidRPr="00736F97">
              <w:rPr>
                <w:rFonts w:ascii="Times New Roman" w:eastAsia="Times New Roman" w:hAnsi="Times New Roman" w:cs="Times New Roman"/>
                <w:sz w:val="24"/>
                <w:szCs w:val="24"/>
                <w:lang w:eastAsia="bg-BG"/>
              </w:rPr>
              <w:t xml:space="preserve"> на строително-монтажни работи, местни и чуждестранни лица, трябва да бъдат вписани в Централен професионален регистър на строителя съгласно Закона за камарата на строителите (ЗКС) и да могат да извършват строежи и/или отделни видове строителни и монтажни работи от съответната категория съгласно изискванията на чл. 3, ал. 2 ЗКС.</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25.</w:t>
            </w:r>
          </w:p>
        </w:tc>
        <w:tc>
          <w:tcPr>
            <w:tcW w:w="6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Декларация към чл. 14, ал. 6, т. 1 (посочена в приложение № 2а към чл. 14, ал. 6, т. 1 и 2).</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9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26.</w:t>
            </w:r>
          </w:p>
        </w:tc>
        <w:tc>
          <w:tcPr>
            <w:tcW w:w="6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Декларация за нередности.</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6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6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Специфични документи за дейности по чл. 4, ал. 1, т. 5:</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w:t>
            </w:r>
          </w:p>
        </w:tc>
        <w:tc>
          <w:tcPr>
            <w:tcW w:w="6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Декларация, че в срок до 5 години след сключване на договора за отпускане на финансова помощ няма да изгражда подземна техническа инфраструктура или да реконструира съществуващата подземна техническа инфраструктура при реконструкция или строителство на улица/и (попълва се само за проекти, включващи реконструкция или строителство на улица/и)</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w:t>
            </w:r>
          </w:p>
        </w:tc>
        <w:tc>
          <w:tcPr>
            <w:tcW w:w="6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(отм. - ДВ, бр. 49 от 2011 г., в сила от 28.06.2011 г.)</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6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6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Специфични документи за дейности по чл. 4, ал. 1, т. 2:</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w:t>
            </w:r>
          </w:p>
        </w:tc>
        <w:tc>
          <w:tcPr>
            <w:tcW w:w="6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Решение на общински съвет за обявяване на сградата, обект на кандидатстване за сграда с местно историческо и културно значение или Удостоверение от НИНКН за статута на обекта като недвижима културна ценност с категория "местно значение"</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w:t>
            </w:r>
          </w:p>
        </w:tc>
        <w:tc>
          <w:tcPr>
            <w:tcW w:w="6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Съгласуване с Министерството на културата с писмено становище и заверка с печат върху графичните материали на проектната документация, изготвена по реда на глава 23 от Наредба № 4 от 2001 г. за обхвата и съдържанието на инвестиционните проекти (изисква се само за недвижимите културни ценности)</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6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6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Специфични документи за дейности по чл. 4, ал. 1, т. 3:</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w:t>
            </w:r>
          </w:p>
        </w:tc>
        <w:tc>
          <w:tcPr>
            <w:tcW w:w="6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Удостоверение от съответния окръжен съд за вписване на местно поделение на вероизповеданието, регистрирано по чл. 20 от Закона за вероизповеданията, с изключение на местни поделения на вероизповеданията, признати за юридически лица по силата на чл. 10 от Закона за вероизповеданията (представя се от кандидати местно поделение на вероизповеданието, регистрирано по чл. 20 от Закона за вероизповеданията)</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2.</w:t>
            </w:r>
          </w:p>
        </w:tc>
        <w:tc>
          <w:tcPr>
            <w:tcW w:w="6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Съгласуване с Министерството на културата с писмено становище и заверка с печат върху графичните материали на проектната документация, изготвена по реда на глава 23 от Наредба № 4 от 2001 г. за обхвата и съдържанието на инвестиционните проекти (изисква се само за недвижимите културни ценности)</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6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6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Специфични документи за дейности по чл. 4, ал. 1, т. 4:</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w:t>
            </w:r>
          </w:p>
        </w:tc>
        <w:tc>
          <w:tcPr>
            <w:tcW w:w="6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Съгласуване с Министерството на културата с писмено становище и заверка с печат върху графичните материали на проектната документация, изготвена по реда на глава 23 от Наредба № 4 от 2001 г. за обхвата и съдържанието на инвестиционните проекти (изисква се само за недвижимите културни ценности)</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ВАЖНО: Моля, при подаването им документите да бъдат подредени в посочения ред.</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Кандидатствам за сума от _______________________________ лева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(Сумата трябва да бъде същата като записаната на ред В от Таблицата за допустими инвестиции)</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Известна ми е наказателната отговорност за деклариране на неверни данни по чл. 248а, ал. 2 и чл. 313 от Наказателния кодекс.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_____________________________________________________________________________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дата/име/подпис на кандидата/печат</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II. ОПИСАНИЕ НА ОПЕРАТИВНИЯ КАПАЦИТЕТ НА КАНДИДАТА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2.1. Опит в изпълнението на други проекти, свързани с дейността на организацията през последните три години</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3100"/>
        <w:gridCol w:w="1393"/>
        <w:gridCol w:w="1378"/>
        <w:gridCol w:w="1381"/>
        <w:gridCol w:w="1850"/>
      </w:tblGrid>
      <w:tr w:rsidR="00736F97" w:rsidRPr="00736F97" w:rsidTr="00736F97">
        <w:trPr>
          <w:tblCellSpacing w:w="0" w:type="dxa"/>
        </w:trPr>
        <w:tc>
          <w:tcPr>
            <w:tcW w:w="33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Европейски</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Програма за</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Други</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Банкови кредити </w:t>
            </w:r>
          </w:p>
        </w:tc>
      </w:tr>
      <w:tr w:rsidR="00736F97" w:rsidRPr="00736F97" w:rsidTr="00736F97">
        <w:trPr>
          <w:tblCellSpacing w:w="0" w:type="dxa"/>
        </w:trPr>
        <w:tc>
          <w:tcPr>
            <w:tcW w:w="33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програми/</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развитие на</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донорски</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и кредити от други </w:t>
            </w:r>
          </w:p>
        </w:tc>
      </w:tr>
      <w:tr w:rsidR="00736F97" w:rsidRPr="00736F97" w:rsidTr="00736F97">
        <w:trPr>
          <w:tblCellSpacing w:w="0" w:type="dxa"/>
        </w:trPr>
        <w:tc>
          <w:tcPr>
            <w:tcW w:w="33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проекти</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селските</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програми/</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финансови </w:t>
            </w:r>
          </w:p>
        </w:tc>
      </w:tr>
      <w:tr w:rsidR="00736F97" w:rsidRPr="00736F97" w:rsidTr="00736F97">
        <w:trPr>
          <w:tblCellSpacing w:w="0" w:type="dxa"/>
        </w:trPr>
        <w:tc>
          <w:tcPr>
            <w:tcW w:w="33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райони</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проекти</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институции</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Вид дейност/проект</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Година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Сума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Източник на финансиране</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Роля на организацията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Постигнати резултати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w:t>
            </w:r>
            <w:proofErr w:type="spellStart"/>
            <w:r w:rsidRPr="00736F97">
              <w:rPr>
                <w:rFonts w:ascii="Times New Roman" w:eastAsia="Times New Roman" w:hAnsi="Times New Roman" w:cs="Times New Roman"/>
                <w:sz w:val="24"/>
                <w:szCs w:val="24"/>
                <w:lang w:eastAsia="bg-BG"/>
              </w:rPr>
              <w:t>2</w:t>
            </w:r>
            <w:proofErr w:type="spellEnd"/>
            <w:r w:rsidRPr="00736F97">
              <w:rPr>
                <w:rFonts w:ascii="Times New Roman" w:eastAsia="Times New Roman" w:hAnsi="Times New Roman" w:cs="Times New Roman"/>
                <w:sz w:val="24"/>
                <w:szCs w:val="24"/>
                <w:lang w:eastAsia="bg-BG"/>
              </w:rPr>
              <w:t>. Кратко описание на организационната структура и капацитета за подготовка и управление на проекти на кандидата за подпомагане</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2.3. Описание на ресурсите (площ, население, наличие на обучителни, културни и социални заведения, икономика) на територията на общината, където ще се реализира проектът</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III. ОПИСАНИЕ НА ПРОЕКТНОТО ПРЕДЛОЖЕНИЕ</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w:t>
            </w:r>
            <w:proofErr w:type="spellStart"/>
            <w:r w:rsidRPr="00736F97">
              <w:rPr>
                <w:rFonts w:ascii="Times New Roman" w:eastAsia="Times New Roman" w:hAnsi="Times New Roman" w:cs="Times New Roman"/>
                <w:sz w:val="24"/>
                <w:szCs w:val="24"/>
                <w:lang w:eastAsia="bg-BG"/>
              </w:rPr>
              <w:t>1</w:t>
            </w:r>
            <w:proofErr w:type="spellEnd"/>
            <w:r w:rsidRPr="00736F97">
              <w:rPr>
                <w:rFonts w:ascii="Times New Roman" w:eastAsia="Times New Roman" w:hAnsi="Times New Roman" w:cs="Times New Roman"/>
                <w:sz w:val="24"/>
                <w:szCs w:val="24"/>
                <w:lang w:eastAsia="bg-BG"/>
              </w:rPr>
              <w:t>. Местонахождение на инвестицията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Област/и, община, град/градове, село/села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1.2. Цели на проекта (общи и конкретна)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Кратко описание на общата цел и конкретните цели на проекта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1.3. Обосновка за съответствие на проекта с целите и приоритетите на програмата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Моля, посочете следната информация:</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1.3.1. Съответствие на проекта с целите и приоритетите на програмата.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1.3.2. Определете наличните нужди и ограничения в районите, които засяга проектът</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1.3.</w:t>
            </w:r>
            <w:proofErr w:type="spellStart"/>
            <w:r w:rsidRPr="00736F97">
              <w:rPr>
                <w:rFonts w:ascii="Times New Roman" w:eastAsia="Times New Roman" w:hAnsi="Times New Roman" w:cs="Times New Roman"/>
                <w:sz w:val="24"/>
                <w:szCs w:val="24"/>
                <w:lang w:eastAsia="bg-BG"/>
              </w:rPr>
              <w:t>3</w:t>
            </w:r>
            <w:proofErr w:type="spellEnd"/>
            <w:r w:rsidRPr="00736F97">
              <w:rPr>
                <w:rFonts w:ascii="Times New Roman" w:eastAsia="Times New Roman" w:hAnsi="Times New Roman" w:cs="Times New Roman"/>
                <w:sz w:val="24"/>
                <w:szCs w:val="24"/>
                <w:lang w:eastAsia="bg-BG"/>
              </w:rPr>
              <w:t>. Опишете целевите групи, към които е насочен проектът</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1.3.4. </w:t>
            </w:r>
            <w:proofErr w:type="spellStart"/>
            <w:r w:rsidRPr="00736F97">
              <w:rPr>
                <w:rFonts w:ascii="Times New Roman" w:eastAsia="Times New Roman" w:hAnsi="Times New Roman" w:cs="Times New Roman"/>
                <w:sz w:val="24"/>
                <w:szCs w:val="24"/>
                <w:lang w:eastAsia="bg-BG"/>
              </w:rPr>
              <w:t>Избройте</w:t>
            </w:r>
            <w:proofErr w:type="spellEnd"/>
            <w:r w:rsidRPr="00736F97">
              <w:rPr>
                <w:rFonts w:ascii="Times New Roman" w:eastAsia="Times New Roman" w:hAnsi="Times New Roman" w:cs="Times New Roman"/>
                <w:sz w:val="24"/>
                <w:szCs w:val="24"/>
                <w:lang w:eastAsia="bg-BG"/>
              </w:rPr>
              <w:t xml:space="preserve"> причините за избора на целева група (и) и определянето на нуждите й (им). По какъв начин проектът допринася за удовлетворяване на нуждите на целевата група (и)?</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1.3.5. Свързан ли е проектът с основната дейност на кандидата или с друга допълнителна дейност?</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1.4. </w:t>
            </w:r>
            <w:proofErr w:type="spellStart"/>
            <w:r w:rsidRPr="00736F97">
              <w:rPr>
                <w:rFonts w:ascii="Times New Roman" w:eastAsia="Times New Roman" w:hAnsi="Times New Roman" w:cs="Times New Roman"/>
                <w:sz w:val="24"/>
                <w:szCs w:val="24"/>
                <w:lang w:eastAsia="bg-BG"/>
              </w:rPr>
              <w:t>Допълняемост</w:t>
            </w:r>
            <w:proofErr w:type="spellEnd"/>
            <w:r w:rsidRPr="00736F97">
              <w:rPr>
                <w:rFonts w:ascii="Times New Roman" w:eastAsia="Times New Roman" w:hAnsi="Times New Roman" w:cs="Times New Roman"/>
                <w:sz w:val="24"/>
                <w:szCs w:val="24"/>
                <w:lang w:eastAsia="bg-BG"/>
              </w:rPr>
              <w:t xml:space="preserve"> на проекта с предишни изпълнявани дейности</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Предишни договори (проекти)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7767"/>
        <w:gridCol w:w="662"/>
        <w:gridCol w:w="673"/>
      </w:tblGrid>
      <w:tr w:rsidR="00736F97" w:rsidRPr="00736F97" w:rsidTr="00736F97">
        <w:trPr>
          <w:tblCellSpacing w:w="0" w:type="dxa"/>
        </w:trPr>
        <w:tc>
          <w:tcPr>
            <w:tcW w:w="8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Подавали ли сте до момента същото или подобно по съдържание предложение по </w:t>
            </w:r>
          </w:p>
        </w:tc>
        <w:tc>
          <w:tcPr>
            <w:tcW w:w="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да</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не </w:t>
            </w:r>
          </w:p>
        </w:tc>
      </w:tr>
      <w:tr w:rsidR="00736F97" w:rsidRPr="00736F97" w:rsidTr="00736F97">
        <w:trPr>
          <w:tblCellSpacing w:w="0" w:type="dxa"/>
        </w:trPr>
        <w:tc>
          <w:tcPr>
            <w:tcW w:w="8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някоя друга програма на Общността? </w:t>
            </w:r>
          </w:p>
        </w:tc>
        <w:tc>
          <w:tcPr>
            <w:tcW w:w="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Ако ДА, моля дайте следните подробности, като посочите основните разлики и </w:t>
            </w:r>
            <w:proofErr w:type="spellStart"/>
            <w:r w:rsidRPr="00736F97">
              <w:rPr>
                <w:rFonts w:ascii="Times New Roman" w:eastAsia="Times New Roman" w:hAnsi="Times New Roman" w:cs="Times New Roman"/>
                <w:sz w:val="24"/>
                <w:szCs w:val="24"/>
                <w:lang w:eastAsia="bg-BG"/>
              </w:rPr>
              <w:t>допълняемост</w:t>
            </w:r>
            <w:proofErr w:type="spellEnd"/>
            <w:r w:rsidRPr="00736F97">
              <w:rPr>
                <w:rFonts w:ascii="Times New Roman" w:eastAsia="Times New Roman" w:hAnsi="Times New Roman" w:cs="Times New Roman"/>
                <w:sz w:val="24"/>
                <w:szCs w:val="24"/>
                <w:lang w:eastAsia="bg-BG"/>
              </w:rPr>
              <w:t xml:space="preserve"> между настоящото предложение и предишните: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365"/>
        <w:gridCol w:w="1363"/>
        <w:gridCol w:w="896"/>
        <w:gridCol w:w="1598"/>
        <w:gridCol w:w="1143"/>
        <w:gridCol w:w="1107"/>
        <w:gridCol w:w="1630"/>
      </w:tblGrid>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Име на</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Вид на</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Година</w:t>
            </w:r>
          </w:p>
        </w:tc>
        <w:tc>
          <w:tcPr>
            <w:tcW w:w="16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Получена и</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Финансов</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Разлики</w:t>
            </w:r>
          </w:p>
        </w:tc>
        <w:tc>
          <w:tcPr>
            <w:tcW w:w="16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proofErr w:type="spellStart"/>
            <w:r w:rsidRPr="00736F97">
              <w:rPr>
                <w:rFonts w:ascii="Times New Roman" w:eastAsia="Times New Roman" w:hAnsi="Times New Roman" w:cs="Times New Roman"/>
                <w:sz w:val="24"/>
                <w:szCs w:val="24"/>
                <w:lang w:eastAsia="bg-BG"/>
              </w:rPr>
              <w:t>Допълняемост</w:t>
            </w:r>
            <w:proofErr w:type="spellEnd"/>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програмата</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дейностите</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6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договорена</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източник</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6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6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безвъзмездна</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6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6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помощ (евро)</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6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6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6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7768"/>
        <w:gridCol w:w="661"/>
        <w:gridCol w:w="673"/>
      </w:tblGrid>
      <w:tr w:rsidR="00736F97" w:rsidRPr="00736F97" w:rsidTr="00736F97">
        <w:trPr>
          <w:tblCellSpacing w:w="0" w:type="dxa"/>
        </w:trPr>
        <w:tc>
          <w:tcPr>
            <w:tcW w:w="8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Получавали ли сте през последните 3 години безвъзмездни помощи от ЕО, договори </w:t>
            </w:r>
          </w:p>
        </w:tc>
        <w:tc>
          <w:tcPr>
            <w:tcW w:w="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да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не </w:t>
            </w:r>
          </w:p>
        </w:tc>
      </w:tr>
      <w:tr w:rsidR="00736F97" w:rsidRPr="00736F97" w:rsidTr="00736F97">
        <w:trPr>
          <w:tblCellSpacing w:w="0" w:type="dxa"/>
        </w:trPr>
        <w:tc>
          <w:tcPr>
            <w:tcW w:w="8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или заеми директно от европейски институции или агенции? </w:t>
            </w:r>
          </w:p>
        </w:tc>
        <w:tc>
          <w:tcPr>
            <w:tcW w:w="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Ако ДА, моля дайте следните подробности, като посочите основните разлики и </w:t>
            </w:r>
            <w:proofErr w:type="spellStart"/>
            <w:r w:rsidRPr="00736F97">
              <w:rPr>
                <w:rFonts w:ascii="Times New Roman" w:eastAsia="Times New Roman" w:hAnsi="Times New Roman" w:cs="Times New Roman"/>
                <w:sz w:val="24"/>
                <w:szCs w:val="24"/>
                <w:lang w:eastAsia="bg-BG"/>
              </w:rPr>
              <w:t>допълняемост</w:t>
            </w:r>
            <w:proofErr w:type="spellEnd"/>
            <w:r w:rsidRPr="00736F97">
              <w:rPr>
                <w:rFonts w:ascii="Times New Roman" w:eastAsia="Times New Roman" w:hAnsi="Times New Roman" w:cs="Times New Roman"/>
                <w:sz w:val="24"/>
                <w:szCs w:val="24"/>
                <w:lang w:eastAsia="bg-BG"/>
              </w:rPr>
              <w:t xml:space="preserve"> между настоящото предложение и предишните:</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2042"/>
        <w:gridCol w:w="1811"/>
        <w:gridCol w:w="911"/>
        <w:gridCol w:w="1338"/>
        <w:gridCol w:w="1137"/>
        <w:gridCol w:w="1863"/>
      </w:tblGrid>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Име на програмата</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Вид на дейността</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Година</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Сума (евро)</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Разлики</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proofErr w:type="spellStart"/>
            <w:r w:rsidRPr="00736F97">
              <w:rPr>
                <w:rFonts w:ascii="Times New Roman" w:eastAsia="Times New Roman" w:hAnsi="Times New Roman" w:cs="Times New Roman"/>
                <w:sz w:val="24"/>
                <w:szCs w:val="24"/>
                <w:lang w:eastAsia="bg-BG"/>
              </w:rPr>
              <w:t>Допълняемост</w:t>
            </w:r>
            <w:proofErr w:type="spellEnd"/>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1.5. Стойност на проекта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2738"/>
        <w:gridCol w:w="3173"/>
        <w:gridCol w:w="3191"/>
      </w:tblGrid>
      <w:tr w:rsidR="00736F97" w:rsidRPr="00736F97" w:rsidTr="00736F97">
        <w:trPr>
          <w:tblCellSpacing w:w="0" w:type="dxa"/>
        </w:trPr>
        <w:tc>
          <w:tcPr>
            <w:tcW w:w="28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Размер на финансовата помощ</w:t>
            </w:r>
          </w:p>
        </w:tc>
        <w:tc>
          <w:tcPr>
            <w:tcW w:w="33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Размер на субсидията</w:t>
            </w:r>
          </w:p>
        </w:tc>
        <w:tc>
          <w:tcPr>
            <w:tcW w:w="33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Размер на собственото участие</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2738"/>
        <w:gridCol w:w="1372"/>
        <w:gridCol w:w="1804"/>
        <w:gridCol w:w="1372"/>
        <w:gridCol w:w="1816"/>
      </w:tblGrid>
      <w:tr w:rsidR="00736F97" w:rsidRPr="00736F97" w:rsidTr="00736F97">
        <w:trPr>
          <w:tblCellSpacing w:w="0" w:type="dxa"/>
        </w:trPr>
        <w:tc>
          <w:tcPr>
            <w:tcW w:w="28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Общо</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СУМА</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СУМА</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w:t>
            </w:r>
          </w:p>
        </w:tc>
      </w:tr>
      <w:tr w:rsidR="00736F97" w:rsidRPr="00736F97" w:rsidTr="00736F97">
        <w:trPr>
          <w:tblCellSpacing w:w="0" w:type="dxa"/>
        </w:trPr>
        <w:tc>
          <w:tcPr>
            <w:tcW w:w="283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ЛВ.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ЛВ.</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1.6. Описание на дейностите</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1.6.1. Обособени части от инвестицията и дейности по изпълнението на проекта</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5457"/>
        <w:gridCol w:w="3645"/>
      </w:tblGrid>
      <w:tr w:rsidR="00736F97" w:rsidRPr="00736F97" w:rsidTr="00736F97">
        <w:trPr>
          <w:tblCellSpacing w:w="0" w:type="dxa"/>
        </w:trPr>
        <w:tc>
          <w:tcPr>
            <w:tcW w:w="57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Вид на инвестицията</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Описание и обосновка на дейности</w:t>
            </w:r>
          </w:p>
        </w:tc>
      </w:tr>
      <w:tr w:rsidR="00736F97" w:rsidRPr="00736F97" w:rsidTr="00736F97">
        <w:trPr>
          <w:tblCellSpacing w:w="0" w:type="dxa"/>
        </w:trPr>
        <w:tc>
          <w:tcPr>
            <w:tcW w:w="57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Изграждане и/или подобряване на недвижима собственост</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57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1. Строителство на недвижима собственост</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57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Подобряване на недвижима собственост</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57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Друго</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57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57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Закупуване на съоръжения</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57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57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57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57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57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Общи разходи, свързани с инвестицията</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2538"/>
        <w:gridCol w:w="2989"/>
        <w:gridCol w:w="3575"/>
      </w:tblGrid>
      <w:tr w:rsidR="00736F97" w:rsidRPr="00736F97" w:rsidTr="00736F97">
        <w:trPr>
          <w:tblCellSpacing w:w="0" w:type="dxa"/>
        </w:trPr>
        <w:tc>
          <w:tcPr>
            <w:tcW w:w="26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Консултантски услуги </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А. Предварителни</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26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 След сключване на договора</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26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Проектиране</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А. Предварителни</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26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 След сключване на договора</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26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3. </w:t>
            </w:r>
            <w:proofErr w:type="spellStart"/>
            <w:r w:rsidRPr="00736F97">
              <w:rPr>
                <w:rFonts w:ascii="Times New Roman" w:eastAsia="Times New Roman" w:hAnsi="Times New Roman" w:cs="Times New Roman"/>
                <w:sz w:val="24"/>
                <w:szCs w:val="24"/>
                <w:lang w:eastAsia="bg-BG"/>
              </w:rPr>
              <w:t>Предпроектни</w:t>
            </w:r>
            <w:proofErr w:type="spellEnd"/>
            <w:r w:rsidRPr="00736F97">
              <w:rPr>
                <w:rFonts w:ascii="Times New Roman" w:eastAsia="Times New Roman" w:hAnsi="Times New Roman" w:cs="Times New Roman"/>
                <w:sz w:val="24"/>
                <w:szCs w:val="24"/>
                <w:lang w:eastAsia="bg-BG"/>
              </w:rPr>
              <w:t xml:space="preserve"> проучвания</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А. Предварителни</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26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 След сключване на договора</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26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Строителен надзор</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А. След сключване на договора</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26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5. Осигуряване на </w:t>
            </w:r>
            <w:proofErr w:type="spellStart"/>
            <w:r w:rsidRPr="00736F97">
              <w:rPr>
                <w:rFonts w:ascii="Times New Roman" w:eastAsia="Times New Roman" w:hAnsi="Times New Roman" w:cs="Times New Roman"/>
                <w:sz w:val="24"/>
                <w:szCs w:val="24"/>
                <w:lang w:eastAsia="bg-BG"/>
              </w:rPr>
              <w:t>информи</w:t>
            </w:r>
            <w:proofErr w:type="spellEnd"/>
            <w:r w:rsidRPr="00736F97">
              <w:rPr>
                <w:rFonts w:ascii="Times New Roman" w:eastAsia="Times New Roman" w:hAnsi="Times New Roman" w:cs="Times New Roman"/>
                <w:sz w:val="24"/>
                <w:szCs w:val="24"/>
                <w:lang w:eastAsia="bg-BG"/>
              </w:rPr>
              <w:t xml:space="preserve">- </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А. След сключване на договора</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26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proofErr w:type="spellStart"/>
            <w:r w:rsidRPr="00736F97">
              <w:rPr>
                <w:rFonts w:ascii="Times New Roman" w:eastAsia="Times New Roman" w:hAnsi="Times New Roman" w:cs="Times New Roman"/>
                <w:sz w:val="24"/>
                <w:szCs w:val="24"/>
                <w:lang w:eastAsia="bg-BG"/>
              </w:rPr>
              <w:t>раност</w:t>
            </w:r>
            <w:proofErr w:type="spellEnd"/>
            <w:r w:rsidRPr="00736F97">
              <w:rPr>
                <w:rFonts w:ascii="Times New Roman" w:eastAsia="Times New Roman" w:hAnsi="Times New Roman" w:cs="Times New Roman"/>
                <w:sz w:val="24"/>
                <w:szCs w:val="24"/>
                <w:lang w:eastAsia="bg-BG"/>
              </w:rPr>
              <w:t xml:space="preserve"> за проекта</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26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 Други</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А. Предварителни</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26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30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 След сключване на договора</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1.7. Продължителност и план за действие</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Планираните дейности следва да бъдат описани достатъчно подробно по-горе в т. 1.6, за да се предостави обобщение на подготовката и въвеждането на всяка една от дейностите!</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4538"/>
        <w:gridCol w:w="4564"/>
      </w:tblGrid>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Срок за изпълнение на проекта </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Брой месеци</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Планирано начало на изпълнение на проекта </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Месец/година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Планиран край на изпълнение на проекта</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Месец/година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Моля посочете в таблицата кога предвиждате стартирането на тръжните процедури или опишете процедурата за избор на изпълнител!</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1.7.1.</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41"/>
        <w:gridCol w:w="1808"/>
        <w:gridCol w:w="1797"/>
        <w:gridCol w:w="1797"/>
        <w:gridCol w:w="1859"/>
      </w:tblGrid>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Година</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N година</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N+1</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N+2</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Отговорен </w:t>
            </w:r>
          </w:p>
        </w:tc>
      </w:tr>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(определете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200...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200...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200...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за провеждане </w:t>
            </w:r>
          </w:p>
        </w:tc>
      </w:tr>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година N)</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на процедурите</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82"/>
        <w:gridCol w:w="443"/>
        <w:gridCol w:w="443"/>
        <w:gridCol w:w="444"/>
        <w:gridCol w:w="444"/>
        <w:gridCol w:w="444"/>
        <w:gridCol w:w="444"/>
        <w:gridCol w:w="444"/>
        <w:gridCol w:w="444"/>
        <w:gridCol w:w="444"/>
        <w:gridCol w:w="444"/>
        <w:gridCol w:w="444"/>
        <w:gridCol w:w="444"/>
        <w:gridCol w:w="1894"/>
      </w:tblGrid>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Тримесечие</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Търг 1</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Търг 2</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Търг 3</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Търг 4</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 Проектиране 2 = Строителен надзор 3 = Строителство 4 = Доставка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Забележка. За определяне на реалистични срокове за процедурите моля да се използват сроковете, заложени в ЗОП за проекти за общините. За юридически лица с нестопанска цел и читалища моля опишете сроковете на процедурата за избор на изпълнители в случаите, когато същите не се явяват възложители по смисъла на ЗОП.</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Моля посочете в таблицата кога предвиждате стартирането и изпълнението на всяка една от дейностите по т. 1.6!</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376"/>
        <w:gridCol w:w="3197"/>
        <w:gridCol w:w="2747"/>
        <w:gridCol w:w="1782"/>
      </w:tblGrid>
      <w:tr w:rsidR="00736F97" w:rsidRPr="00736F97" w:rsidTr="00736F97">
        <w:trPr>
          <w:tblCellSpacing w:w="0" w:type="dxa"/>
        </w:trPr>
        <w:tc>
          <w:tcPr>
            <w:tcW w:w="14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Година N</w:t>
            </w:r>
          </w:p>
        </w:tc>
        <w:tc>
          <w:tcPr>
            <w:tcW w:w="33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33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Полугодие 1</w:t>
            </w:r>
          </w:p>
        </w:tc>
        <w:tc>
          <w:tcPr>
            <w:tcW w:w="28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Полугодие 2</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00"/>
        <w:gridCol w:w="917"/>
        <w:gridCol w:w="435"/>
        <w:gridCol w:w="435"/>
        <w:gridCol w:w="447"/>
        <w:gridCol w:w="447"/>
        <w:gridCol w:w="447"/>
        <w:gridCol w:w="447"/>
        <w:gridCol w:w="447"/>
        <w:gridCol w:w="447"/>
        <w:gridCol w:w="451"/>
        <w:gridCol w:w="451"/>
        <w:gridCol w:w="439"/>
        <w:gridCol w:w="1892"/>
      </w:tblGrid>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Дейност 1</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Месец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8</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9</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11</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12</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Отговорно лице</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(кандидатстваща</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организация или </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партньори)</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Начало на дейност 1 (заглавие)</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Изпълнение на дейност 1 (заглавие)</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Начало на дейност 2 (заглавие)</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Т.н.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376"/>
        <w:gridCol w:w="3197"/>
        <w:gridCol w:w="2747"/>
        <w:gridCol w:w="1782"/>
      </w:tblGrid>
      <w:tr w:rsidR="00736F97" w:rsidRPr="00736F97" w:rsidTr="00736F97">
        <w:trPr>
          <w:tblCellSpacing w:w="0" w:type="dxa"/>
        </w:trPr>
        <w:tc>
          <w:tcPr>
            <w:tcW w:w="14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Година N + 1</w:t>
            </w:r>
          </w:p>
        </w:tc>
        <w:tc>
          <w:tcPr>
            <w:tcW w:w="33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33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Полугодие 1</w:t>
            </w:r>
          </w:p>
        </w:tc>
        <w:tc>
          <w:tcPr>
            <w:tcW w:w="28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Полугодие 2</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00"/>
        <w:gridCol w:w="917"/>
        <w:gridCol w:w="435"/>
        <w:gridCol w:w="435"/>
        <w:gridCol w:w="447"/>
        <w:gridCol w:w="447"/>
        <w:gridCol w:w="447"/>
        <w:gridCol w:w="447"/>
        <w:gridCol w:w="447"/>
        <w:gridCol w:w="447"/>
        <w:gridCol w:w="451"/>
        <w:gridCol w:w="451"/>
        <w:gridCol w:w="439"/>
        <w:gridCol w:w="1892"/>
      </w:tblGrid>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Дейност 2</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Месец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8</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9</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11</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12</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Отговорно лице</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(кандидатстваща</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организация или </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партньори)</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Начало на дейност 1 (заглавие)</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Изпълнение на дейност 1 (заглавие)</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Начало на дейност 2 (заглавие)</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Т.н.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376"/>
        <w:gridCol w:w="3197"/>
        <w:gridCol w:w="2747"/>
        <w:gridCol w:w="1782"/>
      </w:tblGrid>
      <w:tr w:rsidR="00736F97" w:rsidRPr="00736F97" w:rsidTr="00736F97">
        <w:trPr>
          <w:tblCellSpacing w:w="0" w:type="dxa"/>
        </w:trPr>
        <w:tc>
          <w:tcPr>
            <w:tcW w:w="14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Година N + </w:t>
            </w:r>
            <w:r w:rsidRPr="00736F97">
              <w:rPr>
                <w:rFonts w:ascii="Times New Roman" w:eastAsia="Times New Roman" w:hAnsi="Times New Roman" w:cs="Times New Roman"/>
                <w:sz w:val="24"/>
                <w:szCs w:val="24"/>
                <w:lang w:eastAsia="bg-BG"/>
              </w:rPr>
              <w:lastRenderedPageBreak/>
              <w:t>2</w:t>
            </w:r>
          </w:p>
        </w:tc>
        <w:tc>
          <w:tcPr>
            <w:tcW w:w="33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 </w:t>
            </w:r>
          </w:p>
        </w:tc>
        <w:tc>
          <w:tcPr>
            <w:tcW w:w="33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Полугодие 1</w:t>
            </w:r>
          </w:p>
        </w:tc>
        <w:tc>
          <w:tcPr>
            <w:tcW w:w="28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Полугодие 2</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00"/>
        <w:gridCol w:w="917"/>
        <w:gridCol w:w="435"/>
        <w:gridCol w:w="435"/>
        <w:gridCol w:w="447"/>
        <w:gridCol w:w="447"/>
        <w:gridCol w:w="447"/>
        <w:gridCol w:w="447"/>
        <w:gridCol w:w="447"/>
        <w:gridCol w:w="447"/>
        <w:gridCol w:w="451"/>
        <w:gridCol w:w="451"/>
        <w:gridCol w:w="439"/>
        <w:gridCol w:w="1892"/>
      </w:tblGrid>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Дейност 3</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Месец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8</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9</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11</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12</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Отговорно лице</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(кандидатстваща</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организация или </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партньори)</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Начало на дейност 1 (заглавие)</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Изпълнение на дейност 1 (заглавие)</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Начало на дейност 2 (заглавие)</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Т.н.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Описание на очакваните резултати от изпълнението на проекта</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4545"/>
        <w:gridCol w:w="4557"/>
      </w:tblGrid>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Планирани дейности</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Планирани</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по т. 1.6</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резултати</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7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7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Аргументация за устойчивостта на резултатите от проекта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3.1. Финансов аспект - как ще се финансират дейностите след приключване на безвъзмездното финансиране?</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3.2. Институционален аспект - ще продължат ли да съществуват структурите, от които зависи осъществяването на дейностите по проекта, след неговото приключване?</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w:t>
            </w:r>
            <w:proofErr w:type="spellStart"/>
            <w:r w:rsidRPr="00736F97">
              <w:rPr>
                <w:rFonts w:ascii="Times New Roman" w:eastAsia="Times New Roman" w:hAnsi="Times New Roman" w:cs="Times New Roman"/>
                <w:sz w:val="24"/>
                <w:szCs w:val="24"/>
                <w:lang w:eastAsia="bg-BG"/>
              </w:rPr>
              <w:t>3</w:t>
            </w:r>
            <w:proofErr w:type="spellEnd"/>
            <w:r w:rsidRPr="00736F97">
              <w:rPr>
                <w:rFonts w:ascii="Times New Roman" w:eastAsia="Times New Roman" w:hAnsi="Times New Roman" w:cs="Times New Roman"/>
                <w:sz w:val="24"/>
                <w:szCs w:val="24"/>
                <w:lang w:eastAsia="bg-BG"/>
              </w:rPr>
              <w:t>. Как ще се управляват дейностите 5 години след реализиране на проекта?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Бюджет на проекта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Таблица за допустимите инвестиции</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Идентификационен №: ......................................................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252"/>
        <w:gridCol w:w="897"/>
        <w:gridCol w:w="730"/>
        <w:gridCol w:w="680"/>
        <w:gridCol w:w="1006"/>
        <w:gridCol w:w="597"/>
        <w:gridCol w:w="597"/>
        <w:gridCol w:w="1107"/>
        <w:gridCol w:w="1192"/>
        <w:gridCol w:w="1047"/>
        <w:gridCol w:w="997"/>
      </w:tblGrid>
      <w:tr w:rsidR="00736F97" w:rsidRPr="00736F97" w:rsidTr="00736F97">
        <w:trPr>
          <w:tblCellSpacing w:w="0" w:type="dxa"/>
        </w:trPr>
        <w:tc>
          <w:tcPr>
            <w:tcW w:w="34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Вид на</w:t>
            </w:r>
          </w:p>
        </w:tc>
        <w:tc>
          <w:tcPr>
            <w:tcW w:w="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Марка, </w:t>
            </w:r>
          </w:p>
        </w:tc>
        <w:tc>
          <w:tcPr>
            <w:tcW w:w="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Коли-</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Единична</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Обща </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Обща</w:t>
            </w:r>
          </w:p>
        </w:tc>
        <w:tc>
          <w:tcPr>
            <w:tcW w:w="1020"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Междинно</w:t>
            </w:r>
          </w:p>
        </w:tc>
        <w:tc>
          <w:tcPr>
            <w:tcW w:w="11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Допустими</w:t>
            </w:r>
          </w:p>
        </w:tc>
        <w:tc>
          <w:tcPr>
            <w:tcW w:w="1020"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Одобрено</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Одобрена </w:t>
            </w:r>
          </w:p>
        </w:tc>
      </w:tr>
      <w:tr w:rsidR="00736F97" w:rsidRPr="00736F97" w:rsidTr="00736F97">
        <w:trPr>
          <w:tblCellSpacing w:w="0" w:type="dxa"/>
        </w:trPr>
        <w:tc>
          <w:tcPr>
            <w:tcW w:w="34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proofErr w:type="spellStart"/>
            <w:r w:rsidRPr="00736F97">
              <w:rPr>
                <w:rFonts w:ascii="Times New Roman" w:eastAsia="Times New Roman" w:hAnsi="Times New Roman" w:cs="Times New Roman"/>
                <w:sz w:val="24"/>
                <w:szCs w:val="24"/>
                <w:lang w:eastAsia="bg-BG"/>
              </w:rPr>
              <w:t>инвести</w:t>
            </w:r>
            <w:proofErr w:type="spellEnd"/>
            <w:r w:rsidRPr="00736F97">
              <w:rPr>
                <w:rFonts w:ascii="Times New Roman" w:eastAsia="Times New Roman" w:hAnsi="Times New Roman" w:cs="Times New Roman"/>
                <w:sz w:val="24"/>
                <w:szCs w:val="24"/>
                <w:lang w:eastAsia="bg-BG"/>
              </w:rPr>
              <w:t>-</w:t>
            </w:r>
          </w:p>
        </w:tc>
        <w:tc>
          <w:tcPr>
            <w:tcW w:w="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модел</w:t>
            </w:r>
          </w:p>
        </w:tc>
        <w:tc>
          <w:tcPr>
            <w:tcW w:w="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proofErr w:type="spellStart"/>
            <w:r w:rsidRPr="00736F97">
              <w:rPr>
                <w:rFonts w:ascii="Times New Roman" w:eastAsia="Times New Roman" w:hAnsi="Times New Roman" w:cs="Times New Roman"/>
                <w:sz w:val="24"/>
                <w:szCs w:val="24"/>
                <w:lang w:eastAsia="bg-BG"/>
              </w:rPr>
              <w:t>чество</w:t>
            </w:r>
            <w:proofErr w:type="spellEnd"/>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цена</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сума</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сума</w:t>
            </w:r>
          </w:p>
        </w:tc>
        <w:tc>
          <w:tcPr>
            <w:tcW w:w="1020"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плащане</w:t>
            </w:r>
          </w:p>
        </w:tc>
        <w:tc>
          <w:tcPr>
            <w:tcW w:w="11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инвестиции</w:t>
            </w:r>
          </w:p>
        </w:tc>
        <w:tc>
          <w:tcPr>
            <w:tcW w:w="1020"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междинно </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сума</w:t>
            </w:r>
          </w:p>
        </w:tc>
      </w:tr>
      <w:tr w:rsidR="00736F97" w:rsidRPr="00736F97" w:rsidTr="00736F97">
        <w:trPr>
          <w:tblCellSpacing w:w="0" w:type="dxa"/>
        </w:trPr>
        <w:tc>
          <w:tcPr>
            <w:tcW w:w="34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proofErr w:type="spellStart"/>
            <w:r w:rsidRPr="00736F97">
              <w:rPr>
                <w:rFonts w:ascii="Times New Roman" w:eastAsia="Times New Roman" w:hAnsi="Times New Roman" w:cs="Times New Roman"/>
                <w:sz w:val="24"/>
                <w:szCs w:val="24"/>
                <w:lang w:eastAsia="bg-BG"/>
              </w:rPr>
              <w:t>цията</w:t>
            </w:r>
            <w:proofErr w:type="spellEnd"/>
          </w:p>
        </w:tc>
        <w:tc>
          <w:tcPr>
            <w:tcW w:w="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без ДДС</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без ДДС</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 ДДС</w:t>
            </w:r>
          </w:p>
        </w:tc>
        <w:tc>
          <w:tcPr>
            <w:tcW w:w="1020"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1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020"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плащане</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(лв.)</w:t>
            </w:r>
          </w:p>
        </w:tc>
      </w:tr>
      <w:tr w:rsidR="00736F97" w:rsidRPr="00736F97" w:rsidTr="00736F97">
        <w:trPr>
          <w:tblCellSpacing w:w="0" w:type="dxa"/>
        </w:trPr>
        <w:tc>
          <w:tcPr>
            <w:tcW w:w="34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(лв.)</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(лв.)</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(лв.)</w:t>
            </w:r>
          </w:p>
        </w:tc>
        <w:tc>
          <w:tcPr>
            <w:tcW w:w="1020"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1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020"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349"/>
        <w:gridCol w:w="827"/>
        <w:gridCol w:w="683"/>
        <w:gridCol w:w="683"/>
        <w:gridCol w:w="923"/>
        <w:gridCol w:w="827"/>
        <w:gridCol w:w="827"/>
        <w:gridCol w:w="492"/>
        <w:gridCol w:w="492"/>
        <w:gridCol w:w="540"/>
        <w:gridCol w:w="540"/>
        <w:gridCol w:w="492"/>
        <w:gridCol w:w="492"/>
        <w:gridCol w:w="935"/>
      </w:tblGrid>
      <w:tr w:rsidR="00736F97" w:rsidRPr="00736F97" w:rsidTr="00736F97">
        <w:trPr>
          <w:tblCellSpacing w:w="0" w:type="dxa"/>
        </w:trPr>
        <w:tc>
          <w:tcPr>
            <w:tcW w:w="34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w:t>
            </w:r>
          </w:p>
        </w:tc>
        <w:tc>
          <w:tcPr>
            <w:tcW w:w="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w:t>
            </w:r>
          </w:p>
        </w:tc>
        <w:tc>
          <w:tcPr>
            <w:tcW w:w="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w:t>
            </w:r>
          </w:p>
        </w:tc>
        <w:tc>
          <w:tcPr>
            <w:tcW w:w="49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да</w:t>
            </w:r>
          </w:p>
        </w:tc>
        <w:tc>
          <w:tcPr>
            <w:tcW w:w="49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не</w:t>
            </w:r>
          </w:p>
        </w:tc>
        <w:tc>
          <w:tcPr>
            <w:tcW w:w="540"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да</w:t>
            </w:r>
          </w:p>
        </w:tc>
        <w:tc>
          <w:tcPr>
            <w:tcW w:w="540"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не</w:t>
            </w:r>
          </w:p>
        </w:tc>
        <w:tc>
          <w:tcPr>
            <w:tcW w:w="49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да</w:t>
            </w:r>
          </w:p>
        </w:tc>
        <w:tc>
          <w:tcPr>
            <w:tcW w:w="49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не</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11</w:t>
            </w:r>
          </w:p>
        </w:tc>
      </w:tr>
      <w:tr w:rsidR="00736F97" w:rsidRPr="00736F97" w:rsidTr="00736F97">
        <w:trPr>
          <w:tblCellSpacing w:w="0" w:type="dxa"/>
        </w:trPr>
        <w:tc>
          <w:tcPr>
            <w:tcW w:w="34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 </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9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9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40"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40"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9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9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34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9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9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40"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40"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9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9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34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9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9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40"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40"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9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9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357"/>
        <w:gridCol w:w="3178"/>
        <w:gridCol w:w="814"/>
        <w:gridCol w:w="814"/>
        <w:gridCol w:w="490"/>
        <w:gridCol w:w="490"/>
        <w:gridCol w:w="536"/>
        <w:gridCol w:w="536"/>
        <w:gridCol w:w="490"/>
        <w:gridCol w:w="490"/>
        <w:gridCol w:w="907"/>
      </w:tblGrid>
      <w:tr w:rsidR="00736F97" w:rsidRPr="00736F97" w:rsidTr="00736F97">
        <w:trPr>
          <w:tblCellSpacing w:w="0" w:type="dxa"/>
        </w:trPr>
        <w:tc>
          <w:tcPr>
            <w:tcW w:w="34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А</w:t>
            </w:r>
          </w:p>
        </w:tc>
        <w:tc>
          <w:tcPr>
            <w:tcW w:w="32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Сума на инвестицията:</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5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5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9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360"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3240"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840"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840"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5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5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34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w:t>
            </w:r>
          </w:p>
        </w:tc>
        <w:tc>
          <w:tcPr>
            <w:tcW w:w="32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Общи разходи, в т.ч. консултации</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5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5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9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34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Б1</w:t>
            </w:r>
          </w:p>
        </w:tc>
        <w:tc>
          <w:tcPr>
            <w:tcW w:w="32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Разходи за консултации</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5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5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9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360"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3240"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840"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840"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5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5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34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w:t>
            </w:r>
          </w:p>
        </w:tc>
        <w:tc>
          <w:tcPr>
            <w:tcW w:w="32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Обща сума на инвестицията (А+Б)</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828"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5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5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49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Забележка. Кандидатът попълва колона 7 само в случай, че кандидатства за невъзстановим ДДС.</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proofErr w:type="spellStart"/>
            <w:r w:rsidRPr="00736F97">
              <w:rPr>
                <w:rFonts w:ascii="Times New Roman" w:eastAsia="Times New Roman" w:hAnsi="Times New Roman" w:cs="Times New Roman"/>
                <w:sz w:val="24"/>
                <w:szCs w:val="24"/>
                <w:lang w:eastAsia="bg-BG"/>
              </w:rPr>
              <w:t>Потъмнените</w:t>
            </w:r>
            <w:proofErr w:type="spellEnd"/>
            <w:r w:rsidRPr="00736F97">
              <w:rPr>
                <w:rFonts w:ascii="Times New Roman" w:eastAsia="Times New Roman" w:hAnsi="Times New Roman" w:cs="Times New Roman"/>
                <w:sz w:val="24"/>
                <w:szCs w:val="24"/>
                <w:lang w:eastAsia="bg-BG"/>
              </w:rPr>
              <w:t xml:space="preserve"> полета в таблицата се попълват само от служители в Разплащателната агенция.</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__________________________________________________________________________________________________________________________________________________________________________________________________________________</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дата/име/подпис на кандидата/печат</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(доп. - ДВ, бр. 75 от 2013 г., в сила от 27.08.2013 г.) Държавен фонд "Земеделие" е администратор на лични данни съгласно чл. 3 от Закона за защита на личните данни и е вписан в Регистъра на администраторите на лични данни под идентификационен номер 197214. Държавен фонд "Земеделие" събира и обработва лични данни за нуждите на прилагане, контрол и мониторинг на ПРСР. Предоставените лични данни на Държавен фонд "Земеделие" за нуждите на прилагане, контрол и мониторинг на ПРСР не се предоставят на трети лица освен при наличие на изрично съгласие или в случаите, когато е предвидено в нормативен акт. Кандидатите или ползвателите на помощта по мярка 322 "Обновяване и развитие на населените места" от ПРСР представят доброволно на Държавен фонд "Земеделие" следните категории лични данни: три имена, ЕГН, адрес, данни от лична карта (паспортни данни), телефон, електронна поща, пол, както и допълнителни данни, необходими във връзка с прилагането, контрола и мониторинга по мярка 322 "Обновяване и развитие на населените места" от ПРСР. В случай на упълномощаване Държавен фонд "Земеделие" обработва следните категории лични данни на упълномощеното лице: три имена, ЕГН, данни от лична карта (паспортни данни). Всяко физическо лице има право на достъп до отнасящите се за него лични данни, които се обработват от Държавен фонд "Земеделие", и право на коригиране на същите по реда и условията на Закона за защита на личните данни. Непредоставянето на лични данни, които се изискват съгласно тази наредба, води до прилагането на изискванията на чл. 26, ал. 7.</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ДЕКЛАРАЦИИ</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Декларирам, че:</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437"/>
        <w:gridCol w:w="8001"/>
        <w:gridCol w:w="664"/>
      </w:tblGrid>
      <w:tr w:rsidR="00736F97" w:rsidRPr="00736F97" w:rsidTr="00736F97">
        <w:trPr>
          <w:tblCellSpacing w:w="0" w:type="dxa"/>
        </w:trPr>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w:t>
            </w:r>
          </w:p>
        </w:tc>
        <w:tc>
          <w:tcPr>
            <w:tcW w:w="8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Съм запознат/а с правилата за предоставяне на финансова помощ по мярка "Обновяване и развитие на населените места"</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w:t>
            </w:r>
          </w:p>
        </w:tc>
        <w:tc>
          <w:tcPr>
            <w:tcW w:w="8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Нямам изискуеми задължения към ДФ "Земеделие"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w:t>
            </w:r>
          </w:p>
        </w:tc>
        <w:tc>
          <w:tcPr>
            <w:tcW w:w="8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Нямам изискуеми публични задължения към държавата (не се попълва от </w:t>
            </w:r>
            <w:r w:rsidRPr="00736F97">
              <w:rPr>
                <w:rFonts w:ascii="Times New Roman" w:eastAsia="Times New Roman" w:hAnsi="Times New Roman" w:cs="Times New Roman"/>
                <w:sz w:val="24"/>
                <w:szCs w:val="24"/>
                <w:lang w:eastAsia="bg-BG"/>
              </w:rPr>
              <w:lastRenderedPageBreak/>
              <w:t>кандидати общини)</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 xml:space="preserve"> </w:t>
            </w:r>
          </w:p>
        </w:tc>
      </w:tr>
      <w:tr w:rsidR="00736F97" w:rsidRPr="00736F97" w:rsidTr="00736F97">
        <w:trPr>
          <w:tblCellSpacing w:w="0" w:type="dxa"/>
        </w:trPr>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4.</w:t>
            </w:r>
          </w:p>
        </w:tc>
        <w:tc>
          <w:tcPr>
            <w:tcW w:w="8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Не съм подпомаган/одобрен за финансиране по други програми за същата инвестиция</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w:t>
            </w:r>
          </w:p>
        </w:tc>
        <w:tc>
          <w:tcPr>
            <w:tcW w:w="8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Имам осигурени финансови средства за извършване на инвестицията по проекта</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w:t>
            </w:r>
          </w:p>
        </w:tc>
        <w:tc>
          <w:tcPr>
            <w:tcW w:w="8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Всички предоставени от мен официални документи към настоящата дата удостоверяват действителното правно положение относно третираните факти и обстоятелства. Представените от мен частни документи са автентични и носят моя подпис</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7. </w:t>
            </w:r>
          </w:p>
        </w:tc>
        <w:tc>
          <w:tcPr>
            <w:tcW w:w="8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Няма да извършвам разпоредителни сделки с инвестицията, подпомогната от ПРСР, в продължение на пет години от датата на сключване на договора за отпускане на финансова помощ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8. </w:t>
            </w:r>
          </w:p>
        </w:tc>
        <w:tc>
          <w:tcPr>
            <w:tcW w:w="8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Декларирам, че изпълнението на проекта ще доведе до пускане на обекта в експлоатация, подпомаган по реда на тази наредба</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8а. </w:t>
            </w:r>
          </w:p>
        </w:tc>
        <w:tc>
          <w:tcPr>
            <w:tcW w:w="8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Декларирам, че активът, за подобряването на който кандидатствам, е придобит през ...... г.</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8б. </w:t>
            </w:r>
          </w:p>
        </w:tc>
        <w:tc>
          <w:tcPr>
            <w:tcW w:w="8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(отм. - ДВ, бр. 55 от 2010 г., в сила от 20.07.2010 г., нова - ДВ, бр. 54 от 2012 г., в сила от 17.07.2012 г.) Декларирам, че инвестицията/инвестициите за дейността/дейностите, посочена/и в приложение № 1а, за която/които кандидатствам, са пострадали от наводнението в област Хасково през месец февруари 2012 г. (само за общини, посочени в приложение № 1а, и за инвестиции, определени в решение на Управителния съвет към Управляващия орган на ПРСР).</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9. </w:t>
            </w:r>
          </w:p>
        </w:tc>
        <w:tc>
          <w:tcPr>
            <w:tcW w:w="8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Съм съгласен/съгласна посочените от мен факти и обстоятелства да бъдат проверени на място от служители на Разплащателната агенция, Министерството на земеделието и храните и упълномощени представители на Европейската комисия </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w:t>
            </w:r>
          </w:p>
        </w:tc>
        <w:tc>
          <w:tcPr>
            <w:tcW w:w="8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Предварителните разходи по чл. 21, ал. 1, т. 4, направени преди сключване на договора за подпомагане, са осъществени при спазване на Закона за обществени поръчки или Наредбата за възлагане на малки обществени поръчки (само за общините)</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11.</w:t>
            </w:r>
          </w:p>
        </w:tc>
        <w:tc>
          <w:tcPr>
            <w:tcW w:w="8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Съм съгласен/съгласна моите данни да бъдат публикувани в съответствие с Регламенти (ЕО) № 1290/2005 и 259/2008 и че могат да бъдат обработени от органите за финансов контрол и от следствените органи на Общността и на държавите членки с цел защита на финансовите интереси на Общността</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12.</w:t>
            </w:r>
          </w:p>
        </w:tc>
        <w:tc>
          <w:tcPr>
            <w:tcW w:w="8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Декларирам, че проектът, с който кандидатствам, не генерира приходи и е в обществен интерес (не се попълва за проекти, подадени от кандидати общини, и за проекти по чл. 7, ал. 2).</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13.</w:t>
            </w:r>
          </w:p>
        </w:tc>
        <w:tc>
          <w:tcPr>
            <w:tcW w:w="8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Известна ми е наказателната отговорност по чл. 248а, ал. 2 и чл. 313 НК за предоставени от мен неверни данни и документи</w:t>
            </w:r>
          </w:p>
        </w:tc>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Кандидатът е длъжен да отбележи декларираните обстоятелства с отметка в съответното поле</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__________________________________________________________________________________________________________________________________________________________________________________________________________________</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дата/име/подпис на кандидата/печат</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ДЕКЛАРИРАМ, че представляваната от мен организация:</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422"/>
        <w:gridCol w:w="7633"/>
        <w:gridCol w:w="1047"/>
      </w:tblGrid>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w:t>
            </w:r>
          </w:p>
        </w:tc>
        <w:tc>
          <w:tcPr>
            <w:tcW w:w="7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Не е получила държавна помощ по реда на Регламент (ЕО) № 1998/2006 на Комисията от 15 декември 2006 г. относно прилагането на членове 87 и 88 от Договора за създаване на Европейската общност по отношение на минималната помощ (ОВ L 379 от 28.12.2006 г.)</w:t>
            </w:r>
          </w:p>
        </w:tc>
        <w:tc>
          <w:tcPr>
            <w:tcW w:w="1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w:t>
            </w:r>
          </w:p>
        </w:tc>
        <w:tc>
          <w:tcPr>
            <w:tcW w:w="7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Е получила през двете предшестващи данъчни години и текущата данъчна година до датата на деклариране помощ, която е обявена като минимална помощ (</w:t>
            </w:r>
            <w:proofErr w:type="spellStart"/>
            <w:r w:rsidRPr="00736F97">
              <w:rPr>
                <w:rFonts w:ascii="Times New Roman" w:eastAsia="Times New Roman" w:hAnsi="Times New Roman" w:cs="Times New Roman"/>
                <w:sz w:val="24"/>
                <w:szCs w:val="24"/>
                <w:lang w:eastAsia="bg-BG"/>
              </w:rPr>
              <w:t>de</w:t>
            </w:r>
            <w:proofErr w:type="spellEnd"/>
            <w:r w:rsidRPr="00736F97">
              <w:rPr>
                <w:rFonts w:ascii="Times New Roman" w:eastAsia="Times New Roman" w:hAnsi="Times New Roman" w:cs="Times New Roman"/>
                <w:sz w:val="24"/>
                <w:szCs w:val="24"/>
                <w:lang w:eastAsia="bg-BG"/>
              </w:rPr>
              <w:t xml:space="preserve"> </w:t>
            </w:r>
            <w:proofErr w:type="spellStart"/>
            <w:r w:rsidRPr="00736F97">
              <w:rPr>
                <w:rFonts w:ascii="Times New Roman" w:eastAsia="Times New Roman" w:hAnsi="Times New Roman" w:cs="Times New Roman"/>
                <w:sz w:val="24"/>
                <w:szCs w:val="24"/>
                <w:lang w:eastAsia="bg-BG"/>
              </w:rPr>
              <w:t>minimis</w:t>
            </w:r>
            <w:proofErr w:type="spellEnd"/>
            <w:r w:rsidRPr="00736F97">
              <w:rPr>
                <w:rFonts w:ascii="Times New Roman" w:eastAsia="Times New Roman" w:hAnsi="Times New Roman" w:cs="Times New Roman"/>
                <w:sz w:val="24"/>
                <w:szCs w:val="24"/>
                <w:lang w:eastAsia="bg-BG"/>
              </w:rPr>
              <w:t>) по реда на Регламент (ЕО) № 1998/2006 на Комисията от 15 декември 2006 г., на обща стойност (с натрупване) .....................................лв.</w:t>
            </w:r>
          </w:p>
        </w:tc>
        <w:tc>
          <w:tcPr>
            <w:tcW w:w="1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7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....................................................................................(словом), както следва:</w:t>
            </w:r>
          </w:p>
        </w:tc>
        <w:tc>
          <w:tcPr>
            <w:tcW w:w="1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7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лв. .....................................................(словом) за .............. година</w:t>
            </w:r>
          </w:p>
        </w:tc>
        <w:tc>
          <w:tcPr>
            <w:tcW w:w="1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7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лв. .....................................................(словом) за .............. година</w:t>
            </w:r>
          </w:p>
        </w:tc>
        <w:tc>
          <w:tcPr>
            <w:tcW w:w="1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7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лв. .....................................................(словом) за .............. година</w:t>
            </w:r>
          </w:p>
        </w:tc>
        <w:tc>
          <w:tcPr>
            <w:tcW w:w="1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7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За сектор "сухопътен транспорт":</w:t>
            </w:r>
          </w:p>
        </w:tc>
        <w:tc>
          <w:tcPr>
            <w:tcW w:w="1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7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лв. ..................................................(словом), както следва:</w:t>
            </w:r>
          </w:p>
        </w:tc>
        <w:tc>
          <w:tcPr>
            <w:tcW w:w="1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7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лв. .....................................................(словом) за .............. година</w:t>
            </w:r>
          </w:p>
        </w:tc>
        <w:tc>
          <w:tcPr>
            <w:tcW w:w="1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4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7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лв. .....................................................(словом) за .............. година</w:t>
            </w:r>
          </w:p>
        </w:tc>
        <w:tc>
          <w:tcPr>
            <w:tcW w:w="1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Моля, отбележете в квадратчетата вярното. В т. 2 се посочват видът и източникът на държавната помощ и видът на разходите.</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__________________________________________________________________________________________________________________________________________________________________________________________________________________</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дата/име/подпис на кандидата/печат</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 Формуляр за наблюдение изпълнението на дейностите по проекта по мярка 322 "Обновяване и развитие на населените места". Моля попълвайте информацията във формата, следвайки указанията.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Кандидатът е длъжен да попълни исканата информация в посочените по-долу полета.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__________________________________________________________________________________________________________________________________________________________________________________________________________________</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 о п ъ л в а с е с л у ж е б н о)</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УРН: ......................................................................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УИН: ......................................................................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Вид на кандидата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(Моля оградете подходящия номер)</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3804"/>
        <w:gridCol w:w="924"/>
      </w:tblGrid>
      <w:tr w:rsidR="00736F97" w:rsidRPr="00736F97" w:rsidTr="00736F97">
        <w:trPr>
          <w:tblCellSpacing w:w="0" w:type="dxa"/>
        </w:trPr>
        <w:tc>
          <w:tcPr>
            <w:tcW w:w="38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Код</w:t>
            </w:r>
          </w:p>
        </w:tc>
      </w:tr>
      <w:tr w:rsidR="00736F97" w:rsidRPr="00736F97" w:rsidTr="00736F97">
        <w:trPr>
          <w:tblCellSpacing w:w="0" w:type="dxa"/>
        </w:trPr>
        <w:tc>
          <w:tcPr>
            <w:tcW w:w="38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Община</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w:t>
            </w:r>
          </w:p>
        </w:tc>
      </w:tr>
      <w:tr w:rsidR="00736F97" w:rsidRPr="00736F97" w:rsidTr="00736F97">
        <w:trPr>
          <w:tblCellSpacing w:w="0" w:type="dxa"/>
        </w:trPr>
        <w:tc>
          <w:tcPr>
            <w:tcW w:w="38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Юридическо лице с нестопанска цел</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w:t>
            </w:r>
          </w:p>
        </w:tc>
      </w:tr>
      <w:tr w:rsidR="00736F97" w:rsidRPr="00736F97" w:rsidTr="00736F97">
        <w:trPr>
          <w:tblCellSpacing w:w="0" w:type="dxa"/>
        </w:trPr>
        <w:tc>
          <w:tcPr>
            <w:tcW w:w="38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Гражданско сдружение</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w:t>
            </w:r>
          </w:p>
        </w:tc>
      </w:tr>
      <w:tr w:rsidR="00736F97" w:rsidRPr="00736F97" w:rsidTr="00736F97">
        <w:trPr>
          <w:tblCellSpacing w:w="0" w:type="dxa"/>
        </w:trPr>
        <w:tc>
          <w:tcPr>
            <w:tcW w:w="38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Местен клон на вероизповедание</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w:t>
            </w:r>
          </w:p>
        </w:tc>
      </w:tr>
      <w:tr w:rsidR="00736F97" w:rsidRPr="00736F97" w:rsidTr="00736F97">
        <w:trPr>
          <w:tblCellSpacing w:w="0" w:type="dxa"/>
        </w:trPr>
        <w:tc>
          <w:tcPr>
            <w:tcW w:w="38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Читалище</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Участие на кандидата по Програма САПАРД</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(Моля, отбележете участието си в Програма САПАРД:)</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24"/>
        <w:gridCol w:w="924"/>
        <w:gridCol w:w="2844"/>
      </w:tblGrid>
      <w:tr w:rsidR="00736F97" w:rsidRPr="00736F97" w:rsidTr="00736F97">
        <w:trPr>
          <w:tblCellSpacing w:w="0" w:type="dxa"/>
        </w:trPr>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ДА</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w:t>
            </w:r>
          </w:p>
        </w:tc>
        <w:tc>
          <w:tcPr>
            <w:tcW w:w="28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на договора</w:t>
            </w:r>
          </w:p>
        </w:tc>
      </w:tr>
      <w:tr w:rsidR="00736F97" w:rsidRPr="00736F97" w:rsidTr="00736F97">
        <w:trPr>
          <w:tblCellSpacing w:w="0" w:type="dxa"/>
        </w:trPr>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НЕ</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w:t>
            </w:r>
          </w:p>
        </w:tc>
        <w:tc>
          <w:tcPr>
            <w:tcW w:w="284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Физически показатели на проекта (O.322), R.10</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2070"/>
        <w:gridCol w:w="1118"/>
        <w:gridCol w:w="1325"/>
        <w:gridCol w:w="1838"/>
        <w:gridCol w:w="2751"/>
      </w:tblGrid>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Тип инвестиции</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м.е.</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Стойност*</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Обхванати населени места</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998"/>
        <w:gridCol w:w="1066"/>
        <w:gridCol w:w="1530"/>
        <w:gridCol w:w="871"/>
        <w:gridCol w:w="975"/>
        <w:gridCol w:w="2662"/>
      </w:tblGrid>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общо</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субсидия</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ЕКАТТЕ</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Улици</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км</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нови</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съществуващи</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2. ..........................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3. ..........................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4. ..........................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Частни сгради</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бр.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нови</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км</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съществуващи</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2. ..........................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3. ..........................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4. ..........................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Площади и тротоари</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кв.м</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нови</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съществуващи</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2. ..........................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3. ..........................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4. ..........................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Осветление</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бр. тела</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нови</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съществуващи</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2. ..........................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Паркове и зелени </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брой</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нови</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площи</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съществуващи</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2. ..........................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кв. м</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3. ..........................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4. ..........................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Детски площадки и </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бр.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нови</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съоръжения</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съществуващи</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2. ..........................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3. ..........................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4. ..........................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Обществени сгради, </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бр.</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нови</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 т. ч.</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съществуващи</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2. ..........................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читалища, </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3. ..........................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сгради - паметници </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4. ..........................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на културата</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21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религиозни </w:t>
            </w:r>
            <w:r w:rsidRPr="00736F97">
              <w:rPr>
                <w:rFonts w:ascii="Times New Roman" w:eastAsia="Times New Roman" w:hAnsi="Times New Roman" w:cs="Times New Roman"/>
                <w:sz w:val="24"/>
                <w:szCs w:val="24"/>
                <w:lang w:eastAsia="bg-BG"/>
              </w:rPr>
              <w:lastRenderedPageBreak/>
              <w:t>сгради</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150"/>
        <w:gridCol w:w="978"/>
        <w:gridCol w:w="1088"/>
        <w:gridCol w:w="1530"/>
        <w:gridCol w:w="825"/>
        <w:gridCol w:w="825"/>
        <w:gridCol w:w="2706"/>
      </w:tblGrid>
      <w:tr w:rsidR="00736F97" w:rsidRPr="00736F97" w:rsidTr="00736F97">
        <w:trPr>
          <w:tblCellSpacing w:w="0" w:type="dxa"/>
        </w:trPr>
        <w:tc>
          <w:tcPr>
            <w:tcW w:w="1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roofErr w:type="spellStart"/>
            <w:r w:rsidRPr="00736F97">
              <w:rPr>
                <w:rFonts w:ascii="Times New Roman" w:eastAsia="Times New Roman" w:hAnsi="Times New Roman" w:cs="Times New Roman"/>
                <w:sz w:val="24"/>
                <w:szCs w:val="24"/>
                <w:lang w:eastAsia="bg-BG"/>
              </w:rPr>
              <w:t>Енергий</w:t>
            </w:r>
            <w:proofErr w:type="spellEnd"/>
            <w:r w:rsidRPr="00736F97">
              <w:rPr>
                <w:rFonts w:ascii="Times New Roman" w:eastAsia="Times New Roman" w:hAnsi="Times New Roman" w:cs="Times New Roman"/>
                <w:sz w:val="24"/>
                <w:szCs w:val="24"/>
                <w:lang w:eastAsia="bg-BG"/>
              </w:rPr>
              <w:t>-</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Брой </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брой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нови</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 </w:t>
            </w:r>
          </w:p>
        </w:tc>
      </w:tr>
      <w:tr w:rsidR="00736F97" w:rsidRPr="00736F97" w:rsidTr="00736F97">
        <w:trPr>
          <w:tblCellSpacing w:w="0" w:type="dxa"/>
        </w:trPr>
        <w:tc>
          <w:tcPr>
            <w:tcW w:w="1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на </w:t>
            </w:r>
            <w:proofErr w:type="spellStart"/>
            <w:r w:rsidRPr="00736F97">
              <w:rPr>
                <w:rFonts w:ascii="Times New Roman" w:eastAsia="Times New Roman" w:hAnsi="Times New Roman" w:cs="Times New Roman"/>
                <w:sz w:val="24"/>
                <w:szCs w:val="24"/>
                <w:lang w:eastAsia="bg-BG"/>
              </w:rPr>
              <w:t>ефек</w:t>
            </w:r>
            <w:proofErr w:type="spellEnd"/>
            <w:r w:rsidRPr="00736F97">
              <w:rPr>
                <w:rFonts w:ascii="Times New Roman" w:eastAsia="Times New Roman" w:hAnsi="Times New Roman" w:cs="Times New Roman"/>
                <w:sz w:val="24"/>
                <w:szCs w:val="24"/>
                <w:lang w:eastAsia="bg-BG"/>
              </w:rPr>
              <w:t>-</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сгради</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съществуващи</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2. .......................... </w:t>
            </w:r>
          </w:p>
        </w:tc>
      </w:tr>
      <w:tr w:rsidR="00736F97" w:rsidRPr="00736F97" w:rsidTr="00736F97">
        <w:trPr>
          <w:tblCellSpacing w:w="0" w:type="dxa"/>
        </w:trPr>
        <w:tc>
          <w:tcPr>
            <w:tcW w:w="1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proofErr w:type="spellStart"/>
            <w:r w:rsidRPr="00736F97">
              <w:rPr>
                <w:rFonts w:ascii="Times New Roman" w:eastAsia="Times New Roman" w:hAnsi="Times New Roman" w:cs="Times New Roman"/>
                <w:sz w:val="24"/>
                <w:szCs w:val="24"/>
                <w:lang w:eastAsia="bg-BG"/>
              </w:rPr>
              <w:t>тивност</w:t>
            </w:r>
            <w:proofErr w:type="spellEnd"/>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Спестена </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proofErr w:type="spellStart"/>
            <w:r w:rsidRPr="00736F97">
              <w:rPr>
                <w:rFonts w:ascii="Times New Roman" w:eastAsia="Times New Roman" w:hAnsi="Times New Roman" w:cs="Times New Roman"/>
                <w:sz w:val="24"/>
                <w:szCs w:val="24"/>
                <w:lang w:eastAsia="bg-BG"/>
              </w:rPr>
              <w:t>kWh</w:t>
            </w:r>
            <w:proofErr w:type="spellEnd"/>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3. .......................... </w:t>
            </w:r>
          </w:p>
        </w:tc>
      </w:tr>
      <w:tr w:rsidR="00736F97" w:rsidRPr="00736F97" w:rsidTr="00736F97">
        <w:trPr>
          <w:tblCellSpacing w:w="0" w:type="dxa"/>
        </w:trPr>
        <w:tc>
          <w:tcPr>
            <w:tcW w:w="1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енергия за </w:t>
            </w:r>
            <w:proofErr w:type="spellStart"/>
            <w:r w:rsidRPr="00736F97">
              <w:rPr>
                <w:rFonts w:ascii="Times New Roman" w:eastAsia="Times New Roman" w:hAnsi="Times New Roman" w:cs="Times New Roman"/>
                <w:sz w:val="24"/>
                <w:szCs w:val="24"/>
                <w:lang w:eastAsia="bg-BG"/>
              </w:rPr>
              <w:t>ото</w:t>
            </w:r>
            <w:proofErr w:type="spellEnd"/>
            <w:r w:rsidRPr="00736F97">
              <w:rPr>
                <w:rFonts w:ascii="Times New Roman" w:eastAsia="Times New Roman" w:hAnsi="Times New Roman" w:cs="Times New Roman"/>
                <w:sz w:val="24"/>
                <w:szCs w:val="24"/>
                <w:lang w:eastAsia="bg-BG"/>
              </w:rPr>
              <w:t>-</w:t>
            </w:r>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4. .......................... </w:t>
            </w:r>
          </w:p>
        </w:tc>
      </w:tr>
      <w:tr w:rsidR="00736F97" w:rsidRPr="00736F97" w:rsidTr="00736F97">
        <w:trPr>
          <w:tblCellSpacing w:w="0" w:type="dxa"/>
        </w:trPr>
        <w:tc>
          <w:tcPr>
            <w:tcW w:w="1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proofErr w:type="spellStart"/>
            <w:r w:rsidRPr="00736F97">
              <w:rPr>
                <w:rFonts w:ascii="Times New Roman" w:eastAsia="Times New Roman" w:hAnsi="Times New Roman" w:cs="Times New Roman"/>
                <w:sz w:val="24"/>
                <w:szCs w:val="24"/>
                <w:lang w:eastAsia="bg-BG"/>
              </w:rPr>
              <w:t>пление</w:t>
            </w:r>
            <w:proofErr w:type="spellEnd"/>
          </w:p>
        </w:tc>
        <w:tc>
          <w:tcPr>
            <w:tcW w:w="11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40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8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Резултати от инвестицията: O.322; R.10</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761"/>
        <w:gridCol w:w="1833"/>
        <w:gridCol w:w="1835"/>
        <w:gridCol w:w="3673"/>
      </w:tblGrid>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Постоянни работни</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Население, </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Километри или брой </w:t>
            </w:r>
            <w:proofErr w:type="spellStart"/>
            <w:r w:rsidRPr="00736F97">
              <w:rPr>
                <w:rFonts w:ascii="Times New Roman" w:eastAsia="Times New Roman" w:hAnsi="Times New Roman" w:cs="Times New Roman"/>
                <w:sz w:val="24"/>
                <w:szCs w:val="24"/>
                <w:lang w:eastAsia="bg-BG"/>
              </w:rPr>
              <w:t>новоизградена</w:t>
            </w:r>
            <w:proofErr w:type="spellEnd"/>
          </w:p>
        </w:tc>
      </w:tr>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места</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което се </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или възстановена инфраструктура, </w:t>
            </w:r>
          </w:p>
        </w:tc>
      </w:tr>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(среден списъчен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възползва от </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сгради или съоръжения и инсталации</w:t>
            </w:r>
          </w:p>
        </w:tc>
      </w:tr>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брой)(1)</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обектите</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Брой</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14"/>
        <w:gridCol w:w="893"/>
        <w:gridCol w:w="893"/>
        <w:gridCol w:w="1830"/>
        <w:gridCol w:w="3672"/>
      </w:tblGrid>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R.10</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19"/>
        <w:gridCol w:w="925"/>
        <w:gridCol w:w="873"/>
        <w:gridCol w:w="880"/>
        <w:gridCol w:w="893"/>
        <w:gridCol w:w="1860"/>
        <w:gridCol w:w="1852"/>
      </w:tblGrid>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запазени</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нови</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общо</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 селата</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proofErr w:type="spellStart"/>
            <w:r w:rsidRPr="00736F97">
              <w:rPr>
                <w:rFonts w:ascii="Times New Roman" w:eastAsia="Times New Roman" w:hAnsi="Times New Roman" w:cs="Times New Roman"/>
                <w:sz w:val="24"/>
                <w:szCs w:val="24"/>
                <w:lang w:eastAsia="bg-BG"/>
              </w:rPr>
              <w:t>рехабилитирани</w:t>
            </w:r>
            <w:proofErr w:type="spellEnd"/>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proofErr w:type="spellStart"/>
            <w:r w:rsidRPr="00736F97">
              <w:rPr>
                <w:rFonts w:ascii="Times New Roman" w:eastAsia="Times New Roman" w:hAnsi="Times New Roman" w:cs="Times New Roman"/>
                <w:sz w:val="24"/>
                <w:szCs w:val="24"/>
                <w:lang w:eastAsia="bg-BG"/>
              </w:rPr>
              <w:t>новоизградени</w:t>
            </w:r>
            <w:proofErr w:type="spellEnd"/>
          </w:p>
        </w:tc>
      </w:tr>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Улици</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Площади и тротоари</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Осветление</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Паркове и зелени площи</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Детски площадки и съоръжения</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Обществени сгради,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 т.ч.</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читалища</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сгради - паметници на културата</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сгради с религиозно значение</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Енергийна ефективност</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Интегрирани планове за обновяване на населеното място</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884" w:type="dxa"/>
            <w:vAlign w:val="center"/>
            <w:hideMark/>
          </w:tcPr>
          <w:p w:rsidR="00736F97" w:rsidRPr="00736F97" w:rsidRDefault="00736F97" w:rsidP="00736F97">
            <w:pPr>
              <w:spacing w:before="100" w:beforeAutospacing="1" w:after="100" w:afterAutospacing="1" w:line="240" w:lineRule="auto"/>
              <w:ind w:right="120"/>
              <w:jc w:val="right"/>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ОБЩО</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Определение: Средният списъчен брой се определя по метода на средната величина.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а) Средният списъчен брой на наетите по трудово и служебно правоотношение за един </w:t>
            </w:r>
            <w:r w:rsidRPr="00736F97">
              <w:rPr>
                <w:rFonts w:ascii="Times New Roman" w:eastAsia="Times New Roman" w:hAnsi="Times New Roman" w:cs="Times New Roman"/>
                <w:sz w:val="24"/>
                <w:szCs w:val="24"/>
                <w:lang w:eastAsia="bg-BG"/>
              </w:rPr>
              <w:lastRenderedPageBreak/>
              <w:t xml:space="preserve">месец се изчислява чрез сумирането на списъчния брой на персонала за всеки календарен ден от месеца (включително празничните и почивните дни), като полученият брой се разделя на броя на календарните дни през отчетния месец (30 или 31 или за месец февруари 28 или 29 дни).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б) Средният списъчен брой на наетите за отчетната година се определя чрез сумиране на средния списъчен брой за всеки месец и полученият брой се дели на 12.</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ДЕКЛАРАЦИЯ ЗА НЕРЕДНОСТИ (1)</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по чл. 14, ал. 6, т. 1 и 2 относно обстоятелства по чл. 106, параграф 1, чл. 107, параграф 1 и чл. 109, параграф 2, буква "а" от Регламент (ЕС, </w:t>
            </w:r>
            <w:proofErr w:type="spellStart"/>
            <w:r w:rsidRPr="00736F97">
              <w:rPr>
                <w:rFonts w:ascii="Times New Roman" w:eastAsia="Times New Roman" w:hAnsi="Times New Roman" w:cs="Times New Roman"/>
                <w:sz w:val="24"/>
                <w:szCs w:val="24"/>
                <w:lang w:eastAsia="bg-BG"/>
              </w:rPr>
              <w:t>Евратом</w:t>
            </w:r>
            <w:proofErr w:type="spellEnd"/>
            <w:r w:rsidRPr="00736F97">
              <w:rPr>
                <w:rFonts w:ascii="Times New Roman" w:eastAsia="Times New Roman" w:hAnsi="Times New Roman" w:cs="Times New Roman"/>
                <w:sz w:val="24"/>
                <w:szCs w:val="24"/>
                <w:lang w:eastAsia="bg-BG"/>
              </w:rPr>
              <w:t xml:space="preserve">) № 966/2012 на Европейския парламент и на Съвета от 25 октомври 2012 г. относно финансовите правила, приложими за общия бюджет на Съюза и за отмяна на Регламент (ЕО, </w:t>
            </w:r>
            <w:proofErr w:type="spellStart"/>
            <w:r w:rsidRPr="00736F97">
              <w:rPr>
                <w:rFonts w:ascii="Times New Roman" w:eastAsia="Times New Roman" w:hAnsi="Times New Roman" w:cs="Times New Roman"/>
                <w:sz w:val="24"/>
                <w:szCs w:val="24"/>
                <w:lang w:eastAsia="bg-BG"/>
              </w:rPr>
              <w:t>Евратом</w:t>
            </w:r>
            <w:proofErr w:type="spellEnd"/>
            <w:r w:rsidRPr="00736F97">
              <w:rPr>
                <w:rFonts w:ascii="Times New Roman" w:eastAsia="Times New Roman" w:hAnsi="Times New Roman" w:cs="Times New Roman"/>
                <w:sz w:val="24"/>
                <w:szCs w:val="24"/>
                <w:lang w:eastAsia="bg-BG"/>
              </w:rPr>
              <w:t>) № 1605/2002 на Съвета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Долуподписаният/ата _____________________________________________________________________________________________________________________________________________________________________________________</w:t>
            </w:r>
          </w:p>
        </w:tc>
      </w:tr>
      <w:tr w:rsidR="00736F97" w:rsidRPr="00736F97" w:rsidTr="00736F97">
        <w:trPr>
          <w:tblCellSpacing w:w="0" w:type="dxa"/>
        </w:trPr>
        <w:tc>
          <w:tcPr>
            <w:tcW w:w="9576" w:type="dxa"/>
            <w:vAlign w:val="center"/>
            <w:hideMark/>
          </w:tcPr>
          <w:p w:rsidR="00736F97" w:rsidRPr="00736F97" w:rsidRDefault="00736F97" w:rsidP="00736F97">
            <w:pPr>
              <w:spacing w:before="100" w:beforeAutospacing="1" w:after="100" w:afterAutospacing="1" w:line="240" w:lineRule="auto"/>
              <w:ind w:left="4200"/>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(собствено, бащино и фамилно име)</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ЕГН ____________________, притежаващ лична карта № _______________________________________________________________________________________________________________________________________________________</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издадена на ___________________________________________________________________________________________________________________________________________________________________________________</w:t>
            </w:r>
          </w:p>
        </w:tc>
      </w:tr>
      <w:tr w:rsidR="00736F97" w:rsidRPr="00736F97" w:rsidTr="00736F97">
        <w:trPr>
          <w:tblCellSpacing w:w="0" w:type="dxa"/>
        </w:trPr>
        <w:tc>
          <w:tcPr>
            <w:tcW w:w="9576" w:type="dxa"/>
            <w:vAlign w:val="center"/>
            <w:hideMark/>
          </w:tcPr>
          <w:p w:rsidR="00736F97" w:rsidRPr="00736F97" w:rsidRDefault="00736F97" w:rsidP="00736F97">
            <w:pPr>
              <w:spacing w:before="100" w:beforeAutospacing="1" w:after="100" w:afterAutospacing="1" w:line="240" w:lineRule="auto"/>
              <w:ind w:left="4200"/>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(дата на издаване)</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от МВР - гр. ________________________________________________________________________________________________________________________________________________________________________________</w:t>
            </w:r>
          </w:p>
        </w:tc>
      </w:tr>
      <w:tr w:rsidR="00736F97" w:rsidRPr="00736F97" w:rsidTr="00736F97">
        <w:trPr>
          <w:tblCellSpacing w:w="0" w:type="dxa"/>
        </w:trPr>
        <w:tc>
          <w:tcPr>
            <w:tcW w:w="9576" w:type="dxa"/>
            <w:vAlign w:val="center"/>
            <w:hideMark/>
          </w:tcPr>
          <w:p w:rsidR="00736F97" w:rsidRPr="00736F97" w:rsidRDefault="00736F97" w:rsidP="00736F97">
            <w:pPr>
              <w:spacing w:before="100" w:beforeAutospacing="1" w:after="100" w:afterAutospacing="1" w:line="240" w:lineRule="auto"/>
              <w:ind w:left="4200"/>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(място на издаване)</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адрес:________________________________________________________________________________________________________________________________________________________________________________________</w:t>
            </w:r>
          </w:p>
        </w:tc>
      </w:tr>
      <w:tr w:rsidR="00736F97" w:rsidRPr="00736F97" w:rsidTr="00736F97">
        <w:trPr>
          <w:tblCellSpacing w:w="0" w:type="dxa"/>
        </w:trPr>
        <w:tc>
          <w:tcPr>
            <w:tcW w:w="9576" w:type="dxa"/>
            <w:vAlign w:val="center"/>
            <w:hideMark/>
          </w:tcPr>
          <w:p w:rsidR="00736F97" w:rsidRPr="00736F97" w:rsidRDefault="00736F97" w:rsidP="00736F97">
            <w:pPr>
              <w:spacing w:before="100" w:beforeAutospacing="1" w:after="100" w:afterAutospacing="1" w:line="240" w:lineRule="auto"/>
              <w:ind w:left="4200"/>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(постоянен адрес)</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 качеството си на ________________________________________________________________________________________________________________________________________________________________________________________</w:t>
            </w:r>
          </w:p>
        </w:tc>
      </w:tr>
      <w:tr w:rsidR="00736F97" w:rsidRPr="00736F97" w:rsidTr="00736F97">
        <w:trPr>
          <w:tblCellSpacing w:w="0" w:type="dxa"/>
        </w:trPr>
        <w:tc>
          <w:tcPr>
            <w:tcW w:w="9576" w:type="dxa"/>
            <w:vAlign w:val="center"/>
            <w:hideMark/>
          </w:tcPr>
          <w:p w:rsidR="00736F97" w:rsidRPr="00736F97" w:rsidRDefault="00736F97" w:rsidP="00736F97">
            <w:pPr>
              <w:spacing w:before="100" w:beforeAutospacing="1" w:after="100" w:afterAutospacing="1" w:line="240" w:lineRule="auto"/>
              <w:ind w:left="2100"/>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(посочва се длъжността и качеството, в което лицето има право да представлява и управлява)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на __________________________________________________________________________________________________________________________________________________________________________________________</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(наименование на кандидата)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вписано в регистър на Окръжен съд/търговския регистър на Агенцията по вписванията под единен идентификационен код ________________, № ________________________, със седалище _________________________________________________________</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 адрес на управление ______________________________________________________, тел.: ___________________________________, факс: _____________________________, БУЛСТАТ ______________________ - кандидат по мярка 322 "Обновяване и развитие на населените места" декларирам, че:</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Запознат/а съм с определението за нередност съгласно Регламент на Съвета № 1083/2006 г., а именно:</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Под "нередност" следва да се разбира всяко нарушение на </w:t>
            </w:r>
            <w:proofErr w:type="spellStart"/>
            <w:r w:rsidRPr="00736F97">
              <w:rPr>
                <w:rFonts w:ascii="Times New Roman" w:eastAsia="Times New Roman" w:hAnsi="Times New Roman" w:cs="Times New Roman"/>
                <w:sz w:val="24"/>
                <w:szCs w:val="24"/>
                <w:lang w:eastAsia="bg-BG"/>
              </w:rPr>
              <w:t>общностното</w:t>
            </w:r>
            <w:proofErr w:type="spellEnd"/>
            <w:r w:rsidRPr="00736F97">
              <w:rPr>
                <w:rFonts w:ascii="Times New Roman" w:eastAsia="Times New Roman" w:hAnsi="Times New Roman" w:cs="Times New Roman"/>
                <w:sz w:val="24"/>
                <w:szCs w:val="24"/>
                <w:lang w:eastAsia="bg-BG"/>
              </w:rPr>
              <w:t xml:space="preserve"> право в резултат от действие или бездействие на икономически оператор, което е имало или би имало за резултат ощетяване на общия бюджет на Европейските общности или на бюджетите, управлявани от тях, чрез намаляване или загуба на приходи в резултат на собствени ресурси, събирани от името на ЕО, или посредством извършване на неоправдан разход.</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Всички форми на корупция са също нередност.</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Запознат/а съм с определението за измама съгласно чл. 1, параграф 1, буква "а" от Конвенцията за защита на финансовите интереси на Европейските общности, а именно:</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Под измама следва да се разбира всяко умишлено действие или бездействие, свързано със:</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Използването или представянето на фалшиви, грешни или непълни изявления или документи, което води до злоупотреба, нередно теглене или неправомерно намаляване на средства от общия бюджет на Европейските общности или от бюджети, управлявани от или от името на Европейските общности.</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Укриване на информация в нарушение на конкретно задължение, водещо до резултатите, споменати в предходната подточка.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Използването на такива средства за цели, различни от тези, за които са отпуснати първоначално.</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Злоупотреба на правомерно получена облага със същия ефект.</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Запознат/а съм с възможните начини, по които мога да подам сигнал за наличие на нередности и измами или за съмнение за нередности и измами, а именно:</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до служителя по нередности в РА.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При наличие или съмнение за връзка на някое от лицата, на които следва да се подават сигналите за нередности, със случая на нередност информацията се подава директно до един или до няколко от следните органи:</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до изпълнителния директор на РА;</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до ръководителя на управляващия орган на "Програмата за развитие на селските райони" 2007 - 2013 г.;</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до ресорния заместник-министър, в чийто ресор е управляващият орган на "Програмата за развитие на селските райони" 2007 - 2013 г.;</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до председателя на Съвета за координация в борбата с правонарушенията, засягащи финансовите интереси на Европейските общности и до ръководителя на Дирекция "Координация на борбата с правонарушенията, засягащи финансовите интереси на Европейските общности" в Министерството на вътрешните работи;</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до Европейската служба за борба с измамите (ОЛАФ) към Европейската комисия.</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Настоящата декларация е изготвена в два екземпляра, по един за деклариращия и за РА. </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3552"/>
        <w:gridCol w:w="5550"/>
      </w:tblGrid>
      <w:tr w:rsidR="00736F97" w:rsidRPr="00736F97" w:rsidTr="00736F97">
        <w:trPr>
          <w:tblCellSpacing w:w="0" w:type="dxa"/>
        </w:trPr>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Дата: ............. </w:t>
            </w:r>
          </w:p>
        </w:tc>
        <w:tc>
          <w:tcPr>
            <w:tcW w:w="381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Подпис на деклариращия: </w:t>
            </w:r>
            <w:r w:rsidRPr="00736F97">
              <w:rPr>
                <w:rFonts w:ascii="Times New Roman" w:eastAsia="Times New Roman" w:hAnsi="Times New Roman" w:cs="Times New Roman"/>
                <w:sz w:val="24"/>
                <w:szCs w:val="24"/>
                <w:lang w:eastAsia="bg-BG"/>
              </w:rPr>
              <w:lastRenderedPageBreak/>
              <w:t>............................................................................................</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9576" w:type="dxa"/>
            <w:vAlign w:val="center"/>
            <w:hideMark/>
          </w:tcPr>
          <w:p w:rsidR="00736F97" w:rsidRPr="00736F97" w:rsidRDefault="00736F97" w:rsidP="00736F97">
            <w:pPr>
              <w:spacing w:after="0" w:line="240" w:lineRule="auto"/>
              <w:divId w:val="22633487"/>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_____________________________________________________________________________________________________________________________________________________________________________________</w:t>
            </w:r>
          </w:p>
        </w:tc>
      </w:tr>
      <w:tr w:rsidR="00736F97" w:rsidRPr="00736F97" w:rsidTr="00736F97">
        <w:trPr>
          <w:tblCellSpacing w:w="0" w:type="dxa"/>
        </w:trPr>
        <w:tc>
          <w:tcPr>
            <w:tcW w:w="9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Декларацията се подписва задължително от представляващия и управляващия кандидата/ползвателя - юридическо лице, и от представляващия кандидата/ползвателя - гражданско дружество, </w:t>
            </w:r>
            <w:proofErr w:type="spellStart"/>
            <w:r w:rsidRPr="00736F97">
              <w:rPr>
                <w:rFonts w:ascii="Times New Roman" w:eastAsia="Times New Roman" w:hAnsi="Times New Roman" w:cs="Times New Roman"/>
                <w:sz w:val="24"/>
                <w:szCs w:val="24"/>
                <w:lang w:eastAsia="bg-BG"/>
              </w:rPr>
              <w:t>съдружниците</w:t>
            </w:r>
            <w:proofErr w:type="spellEnd"/>
            <w:r w:rsidRPr="00736F97">
              <w:rPr>
                <w:rFonts w:ascii="Times New Roman" w:eastAsia="Times New Roman" w:hAnsi="Times New Roman" w:cs="Times New Roman"/>
                <w:sz w:val="24"/>
                <w:szCs w:val="24"/>
                <w:lang w:eastAsia="bg-BG"/>
              </w:rPr>
              <w:t xml:space="preserve"> - физически лица, и членовете на управителния орган, </w:t>
            </w:r>
            <w:proofErr w:type="spellStart"/>
            <w:r w:rsidRPr="00736F97">
              <w:rPr>
                <w:rFonts w:ascii="Times New Roman" w:eastAsia="Times New Roman" w:hAnsi="Times New Roman" w:cs="Times New Roman"/>
                <w:sz w:val="24"/>
                <w:szCs w:val="24"/>
                <w:lang w:eastAsia="bg-BG"/>
              </w:rPr>
              <w:t>прокуриста</w:t>
            </w:r>
            <w:proofErr w:type="spellEnd"/>
            <w:r w:rsidRPr="00736F97">
              <w:rPr>
                <w:rFonts w:ascii="Times New Roman" w:eastAsia="Times New Roman" w:hAnsi="Times New Roman" w:cs="Times New Roman"/>
                <w:sz w:val="24"/>
                <w:szCs w:val="24"/>
                <w:lang w:eastAsia="bg-BG"/>
              </w:rPr>
              <w:t xml:space="preserve"> или търговския пълномощник на юридическо лице - съдружник в гражданско дружество. Когато управляващите кандидата/ползвателя са повече от едно лице, декларацията се попълва и подава по един екземпляр за всички лица от управителните органи на кандидата/ползвателя, а в случай, че членове са юридически лица - от техния представител в съответния управителен орган.</w:t>
            </w:r>
          </w:p>
        </w:tc>
      </w:tr>
    </w:tbl>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04F70D1C" wp14:editId="14BE9BBA">
            <wp:extent cx="175260" cy="175260"/>
            <wp:effectExtent l="0" t="0" r="0" b="0"/>
            <wp:docPr id="893" name="image2_i_1171"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171"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F68FD05" wp14:editId="29BF897A">
            <wp:extent cx="175260" cy="175260"/>
            <wp:effectExtent l="0" t="0" r="0" b="0"/>
            <wp:docPr id="894" name="image_i_1171"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171"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409CD16" wp14:editId="770D8E92">
            <wp:extent cx="175260" cy="175260"/>
            <wp:effectExtent l="0" t="0" r="0" b="0"/>
            <wp:docPr id="895" name="Картина 895"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5E235F1D" wp14:editId="0E04C0EB">
            <wp:extent cx="175260" cy="175260"/>
            <wp:effectExtent l="0" t="0" r="0" b="0"/>
            <wp:docPr id="896" name="Картина 896"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6"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769A1A1" wp14:editId="5A6A8869">
            <wp:extent cx="175260" cy="175260"/>
            <wp:effectExtent l="0" t="0" r="0" b="0"/>
            <wp:docPr id="897" name="Картина 897"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Приложение № 4 към чл. 26, ал. 3, т. 2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(Изм. - ДВ, бр. 11 от 2010 г., в сила от 09.02.2010 г., предишно Приложение № 4 към чл. 26, ал. 2, т. 2 - ДВ, бр. 68 от 2011 г., в сила от 02.09.2011 г.)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36"/>
      </w:tblGrid>
      <w:tr w:rsidR="00736F97" w:rsidRPr="00736F97" w:rsidTr="00736F97">
        <w:trPr>
          <w:tblCellSpacing w:w="0" w:type="dxa"/>
        </w:trPr>
        <w:tc>
          <w:tcPr>
            <w:tcW w:w="0" w:type="auto"/>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7656"/>
      </w:tblGrid>
      <w:tr w:rsidR="00736F97" w:rsidRPr="00736F97" w:rsidTr="00736F97">
        <w:trPr>
          <w:tblCellSpacing w:w="0" w:type="dxa"/>
        </w:trPr>
        <w:tc>
          <w:tcPr>
            <w:tcW w:w="76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Критерии за оценка на проектни предложения</w:t>
            </w:r>
          </w:p>
        </w:tc>
      </w:tr>
      <w:tr w:rsidR="00736F97" w:rsidRPr="00736F97" w:rsidTr="00736F97">
        <w:trPr>
          <w:tblCellSpacing w:w="0" w:type="dxa"/>
        </w:trPr>
        <w:tc>
          <w:tcPr>
            <w:tcW w:w="76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6696"/>
        <w:gridCol w:w="936"/>
      </w:tblGrid>
      <w:tr w:rsidR="00736F97" w:rsidRPr="00736F97" w:rsidTr="00736F97">
        <w:trPr>
          <w:tblCellSpacing w:w="0" w:type="dxa"/>
        </w:trPr>
        <w:tc>
          <w:tcPr>
            <w:tcW w:w="66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Критерии за оценка</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Точки</w:t>
            </w:r>
          </w:p>
        </w:tc>
      </w:tr>
      <w:tr w:rsidR="00736F97" w:rsidRPr="00736F97" w:rsidTr="00736F97">
        <w:trPr>
          <w:tblCellSpacing w:w="0" w:type="dxa"/>
        </w:trPr>
        <w:tc>
          <w:tcPr>
            <w:tcW w:w="6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Проектът ще се изпълнява в населено място с население между 500 и 5000 жители</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40</w:t>
            </w:r>
          </w:p>
        </w:tc>
      </w:tr>
      <w:tr w:rsidR="00736F97" w:rsidRPr="00736F97" w:rsidTr="00736F97">
        <w:trPr>
          <w:tblCellSpacing w:w="0" w:type="dxa"/>
        </w:trPr>
        <w:tc>
          <w:tcPr>
            <w:tcW w:w="6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Проектът ще се изпълнява в община с население до 10 000 жители</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w:t>
            </w:r>
          </w:p>
        </w:tc>
      </w:tr>
      <w:tr w:rsidR="00736F97" w:rsidRPr="00736F97" w:rsidTr="00736F97">
        <w:trPr>
          <w:tblCellSpacing w:w="0" w:type="dxa"/>
        </w:trPr>
        <w:tc>
          <w:tcPr>
            <w:tcW w:w="6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Юридически лица с нестопанска цел, които са регистрирани в общините, където ще се извършват дейностите по проекта</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w:t>
            </w:r>
          </w:p>
        </w:tc>
      </w:tr>
      <w:tr w:rsidR="00736F97" w:rsidRPr="00736F97" w:rsidTr="00736F97">
        <w:trPr>
          <w:tblCellSpacing w:w="0" w:type="dxa"/>
        </w:trPr>
        <w:tc>
          <w:tcPr>
            <w:tcW w:w="6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Проектът е предложен от кандидат, който не е бил подпомаган по сходни дейности от ЕС</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30</w:t>
            </w:r>
          </w:p>
        </w:tc>
      </w:tr>
      <w:tr w:rsidR="00736F97" w:rsidRPr="00736F97" w:rsidTr="00736F97">
        <w:trPr>
          <w:tblCellSpacing w:w="0" w:type="dxa"/>
        </w:trPr>
        <w:tc>
          <w:tcPr>
            <w:tcW w:w="6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Заявлението за кандидатстване съдържа технически/работен проект на инвестицията</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w:t>
            </w:r>
          </w:p>
        </w:tc>
      </w:tr>
      <w:tr w:rsidR="00736F97" w:rsidRPr="00736F97" w:rsidTr="00736F97">
        <w:trPr>
          <w:tblCellSpacing w:w="0" w:type="dxa"/>
        </w:trPr>
        <w:tc>
          <w:tcPr>
            <w:tcW w:w="6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Всичко</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100</w:t>
            </w:r>
          </w:p>
        </w:tc>
      </w:tr>
      <w:tr w:rsidR="00736F97" w:rsidRPr="00736F97" w:rsidTr="00736F97">
        <w:trPr>
          <w:tblCellSpacing w:w="0" w:type="dxa"/>
        </w:trPr>
        <w:tc>
          <w:tcPr>
            <w:tcW w:w="6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440005B4" wp14:editId="4FE790E6">
            <wp:extent cx="175260" cy="175260"/>
            <wp:effectExtent l="0" t="0" r="0" b="0"/>
            <wp:docPr id="898" name="image2_i_1172"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172"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01AE9E7A" wp14:editId="23025669">
            <wp:extent cx="175260" cy="175260"/>
            <wp:effectExtent l="0" t="0" r="0" b="0"/>
            <wp:docPr id="899" name="image_i_1172"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172"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2BB9B471" wp14:editId="0E4C29AC">
            <wp:extent cx="175260" cy="175260"/>
            <wp:effectExtent l="0" t="0" r="0" b="0"/>
            <wp:docPr id="900" name="Картина 900"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0"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1AE75E10" wp14:editId="39105697">
            <wp:extent cx="175260" cy="175260"/>
            <wp:effectExtent l="0" t="0" r="0" b="0"/>
            <wp:docPr id="901" name="Картина 901"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1"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2D6C356" wp14:editId="441083F9">
            <wp:extent cx="175260" cy="175260"/>
            <wp:effectExtent l="0" t="0" r="0" b="0"/>
            <wp:docPr id="902" name="Картина 902"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2"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Приложение № 4a към чл. 26, ал. 3, т. 2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(Ново - ДВ, бр. 54 от 2012 г., в сила от 17.07.2012 г.)</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36"/>
      </w:tblGrid>
      <w:tr w:rsidR="00736F97" w:rsidRPr="00736F97" w:rsidTr="00736F97">
        <w:trPr>
          <w:tblCellSpacing w:w="0" w:type="dxa"/>
        </w:trPr>
        <w:tc>
          <w:tcPr>
            <w:tcW w:w="0" w:type="auto"/>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6696"/>
      </w:tblGrid>
      <w:tr w:rsidR="00736F97" w:rsidRPr="00736F97" w:rsidTr="00736F97">
        <w:trPr>
          <w:tblCellSpacing w:w="0" w:type="dxa"/>
        </w:trPr>
        <w:tc>
          <w:tcPr>
            <w:tcW w:w="6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Критерии за оценка на проекти за инвестиции, определени в решение на Управителния съвет към Управляващия орган на ПРСР за дейностите по чл. 4, ал. 1, т. 1 и 5, посочени в приложение № 1a, които се осъществяват на територията на общините, посочени в приложение № 1a</w:t>
            </w:r>
          </w:p>
        </w:tc>
      </w:tr>
      <w:tr w:rsidR="00736F97" w:rsidRPr="00736F97" w:rsidTr="00736F97">
        <w:trPr>
          <w:tblCellSpacing w:w="0" w:type="dxa"/>
        </w:trPr>
        <w:tc>
          <w:tcPr>
            <w:tcW w:w="6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5712"/>
        <w:gridCol w:w="924"/>
      </w:tblGrid>
      <w:tr w:rsidR="00736F97" w:rsidRPr="00736F97" w:rsidTr="00736F97">
        <w:trPr>
          <w:tblCellSpacing w:w="0" w:type="dxa"/>
        </w:trPr>
        <w:tc>
          <w:tcPr>
            <w:tcW w:w="57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Критерии</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Точки</w:t>
            </w:r>
          </w:p>
        </w:tc>
      </w:tr>
      <w:tr w:rsidR="00736F97" w:rsidRPr="00736F97" w:rsidTr="00736F97">
        <w:trPr>
          <w:tblCellSpacing w:w="0" w:type="dxa"/>
        </w:trPr>
        <w:tc>
          <w:tcPr>
            <w:tcW w:w="57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Размер на щетите на територията на населените </w:t>
            </w:r>
            <w:r w:rsidRPr="00736F97">
              <w:rPr>
                <w:rFonts w:ascii="Times New Roman" w:eastAsia="Times New Roman" w:hAnsi="Times New Roman" w:cs="Times New Roman"/>
                <w:sz w:val="24"/>
                <w:szCs w:val="24"/>
                <w:lang w:eastAsia="bg-BG"/>
              </w:rPr>
              <w:lastRenderedPageBreak/>
              <w:t>места, в които ще се изпълнява проектът:</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 </w:t>
            </w:r>
          </w:p>
        </w:tc>
      </w:tr>
      <w:tr w:rsidR="00736F97" w:rsidRPr="00736F97" w:rsidTr="00736F97">
        <w:trPr>
          <w:tblCellSpacing w:w="0" w:type="dxa"/>
        </w:trPr>
        <w:tc>
          <w:tcPr>
            <w:tcW w:w="57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 xml:space="preserve">* До 1 000 </w:t>
            </w:r>
            <w:proofErr w:type="spellStart"/>
            <w:r w:rsidRPr="00736F97">
              <w:rPr>
                <w:rFonts w:ascii="Times New Roman" w:eastAsia="Times New Roman" w:hAnsi="Times New Roman" w:cs="Times New Roman"/>
                <w:sz w:val="24"/>
                <w:szCs w:val="24"/>
                <w:lang w:eastAsia="bg-BG"/>
              </w:rPr>
              <w:t>000</w:t>
            </w:r>
            <w:proofErr w:type="spellEnd"/>
            <w:r w:rsidRPr="00736F97">
              <w:rPr>
                <w:rFonts w:ascii="Times New Roman" w:eastAsia="Times New Roman" w:hAnsi="Times New Roman" w:cs="Times New Roman"/>
                <w:sz w:val="24"/>
                <w:szCs w:val="24"/>
                <w:lang w:eastAsia="bg-BG"/>
              </w:rPr>
              <w:t xml:space="preserve"> лева</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w:t>
            </w:r>
          </w:p>
        </w:tc>
      </w:tr>
      <w:tr w:rsidR="00736F97" w:rsidRPr="00736F97" w:rsidTr="00736F97">
        <w:trPr>
          <w:tblCellSpacing w:w="0" w:type="dxa"/>
        </w:trPr>
        <w:tc>
          <w:tcPr>
            <w:tcW w:w="57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От 1 000 001 лева до 2 000 </w:t>
            </w:r>
            <w:proofErr w:type="spellStart"/>
            <w:r w:rsidRPr="00736F97">
              <w:rPr>
                <w:rFonts w:ascii="Times New Roman" w:eastAsia="Times New Roman" w:hAnsi="Times New Roman" w:cs="Times New Roman"/>
                <w:sz w:val="24"/>
                <w:szCs w:val="24"/>
                <w:lang w:eastAsia="bg-BG"/>
              </w:rPr>
              <w:t>000</w:t>
            </w:r>
            <w:proofErr w:type="spellEnd"/>
            <w:r w:rsidRPr="00736F97">
              <w:rPr>
                <w:rFonts w:ascii="Times New Roman" w:eastAsia="Times New Roman" w:hAnsi="Times New Roman" w:cs="Times New Roman"/>
                <w:sz w:val="24"/>
                <w:szCs w:val="24"/>
                <w:lang w:eastAsia="bg-BG"/>
              </w:rPr>
              <w:t xml:space="preserve"> лева</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15</w:t>
            </w:r>
          </w:p>
        </w:tc>
      </w:tr>
      <w:tr w:rsidR="00736F97" w:rsidRPr="00736F97" w:rsidTr="00736F97">
        <w:trPr>
          <w:tblCellSpacing w:w="0" w:type="dxa"/>
        </w:trPr>
        <w:tc>
          <w:tcPr>
            <w:tcW w:w="57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От 2 000 001 лева до 3 000 </w:t>
            </w:r>
            <w:proofErr w:type="spellStart"/>
            <w:r w:rsidRPr="00736F97">
              <w:rPr>
                <w:rFonts w:ascii="Times New Roman" w:eastAsia="Times New Roman" w:hAnsi="Times New Roman" w:cs="Times New Roman"/>
                <w:sz w:val="24"/>
                <w:szCs w:val="24"/>
                <w:lang w:eastAsia="bg-BG"/>
              </w:rPr>
              <w:t>000</w:t>
            </w:r>
            <w:proofErr w:type="spellEnd"/>
            <w:r w:rsidRPr="00736F97">
              <w:rPr>
                <w:rFonts w:ascii="Times New Roman" w:eastAsia="Times New Roman" w:hAnsi="Times New Roman" w:cs="Times New Roman"/>
                <w:sz w:val="24"/>
                <w:szCs w:val="24"/>
                <w:lang w:eastAsia="bg-BG"/>
              </w:rPr>
              <w:t xml:space="preserve"> лева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20</w:t>
            </w:r>
          </w:p>
        </w:tc>
      </w:tr>
      <w:tr w:rsidR="00736F97" w:rsidRPr="00736F97" w:rsidTr="00736F97">
        <w:trPr>
          <w:tblCellSpacing w:w="0" w:type="dxa"/>
        </w:trPr>
        <w:tc>
          <w:tcPr>
            <w:tcW w:w="57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Над 3 000 001 лева</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30</w:t>
            </w:r>
          </w:p>
        </w:tc>
      </w:tr>
      <w:tr w:rsidR="00736F97" w:rsidRPr="00736F97" w:rsidTr="00736F97">
        <w:trPr>
          <w:tblCellSpacing w:w="0" w:type="dxa"/>
        </w:trPr>
        <w:tc>
          <w:tcPr>
            <w:tcW w:w="57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Общ брой на жителите на територията на населените места, в които ще се изпълняват инвестициите (по данни от НСИ към 31 декември 2011 г.):</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57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До 10 000 жители </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w:t>
            </w:r>
          </w:p>
        </w:tc>
      </w:tr>
      <w:tr w:rsidR="00736F97" w:rsidRPr="00736F97" w:rsidTr="00736F97">
        <w:trPr>
          <w:tblCellSpacing w:w="0" w:type="dxa"/>
        </w:trPr>
        <w:tc>
          <w:tcPr>
            <w:tcW w:w="57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Над 10 001 жители</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15</w:t>
            </w:r>
          </w:p>
        </w:tc>
      </w:tr>
      <w:tr w:rsidR="00736F97" w:rsidRPr="00736F97" w:rsidTr="00736F97">
        <w:trPr>
          <w:tblCellSpacing w:w="0" w:type="dxa"/>
        </w:trPr>
        <w:tc>
          <w:tcPr>
            <w:tcW w:w="571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Всичко:</w:t>
            </w:r>
          </w:p>
        </w:tc>
        <w:tc>
          <w:tcPr>
            <w:tcW w:w="9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100</w:t>
            </w:r>
          </w:p>
        </w:tc>
      </w:tr>
    </w:tbl>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48A3B71B" wp14:editId="4BB463DF">
            <wp:extent cx="175260" cy="175260"/>
            <wp:effectExtent l="0" t="0" r="0" b="0"/>
            <wp:docPr id="903" name="image2_i_1421"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421"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2682C6A" wp14:editId="517CC682">
            <wp:extent cx="175260" cy="175260"/>
            <wp:effectExtent l="0" t="0" r="0" b="0"/>
            <wp:docPr id="904" name="image_i_1421"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421"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AD84790" wp14:editId="163E2D17">
            <wp:extent cx="175260" cy="175260"/>
            <wp:effectExtent l="0" t="0" r="0" b="0"/>
            <wp:docPr id="905" name="Картина 905"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5"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A5493A9" wp14:editId="49B19F19">
            <wp:extent cx="175260" cy="175260"/>
            <wp:effectExtent l="0" t="0" r="0" b="0"/>
            <wp:docPr id="906" name="Картина 906"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6"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E3160B8" wp14:editId="07583622">
            <wp:extent cx="175260" cy="175260"/>
            <wp:effectExtent l="0" t="0" r="0" b="0"/>
            <wp:docPr id="907" name="Картина 907"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7"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Приложение № 5 към чл. 33, ал. 1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(Изм. и доп. - ДВ, бр. 11 от 2010 г., в сила от 09.02.2010 г., изм. и доп. - ДВ, бр. 45 от 2010 г., в сила от 15.06.2010 г., изм. - ДВ, бр. 78 от 2010 г., в сила от 05.10.2010 г., изм. и доп. - ДВ, бр. 49 от 2011 г., в сила от 28.06.2011 г., изм. - ДВ, бр. 68 от 2011 г., в сила от 02.09.2011 г., изм. - ДВ, бр. 54 от 2012 г., в сила от 17.07.2012 г., изм. и доп. - ДВ, бр. 2 от 2013 г., в сила от 08.01.2013 г., изм. и доп. - ДВ, бр. 75 от 2013 г., в сила от 27.08.2013 г.)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Документи, подавани при кандидатстване за плащане: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I. Документи, които ползвателят на помощта следва да подаде при заявка за авансово плащане: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(отм. - ДВ, бр. 75 от 2013 г., в сила от 27.08.2013 г.)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Нотариално заверено изрично пълномощно или заповед на кмета в случай, че документите не се подават лично от ползвателя на помощта.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3. (изм. - ДВ, бр. 68 от 2011 г., в сила от 02.09.2011 г.) Банкова гаранция или запис на заповед или при поръчителство - удостоверения от Националната агенция по приходите, че предложените за поръчители лица нямат просрочени задължения, издадени не по-рано от 1 месец преди предоставянето им - оригинал или заверено копие, декларации от предложените за поръчители лица за наличие или липса на поети </w:t>
      </w:r>
      <w:proofErr w:type="spellStart"/>
      <w:r w:rsidRPr="00736F97">
        <w:rPr>
          <w:rFonts w:ascii="Times New Roman" w:eastAsia="Times New Roman" w:hAnsi="Times New Roman" w:cs="Times New Roman"/>
          <w:sz w:val="24"/>
          <w:szCs w:val="24"/>
          <w:lang w:eastAsia="bg-BG"/>
        </w:rPr>
        <w:t>задбалансови</w:t>
      </w:r>
      <w:proofErr w:type="spellEnd"/>
      <w:r w:rsidRPr="00736F97">
        <w:rPr>
          <w:rFonts w:ascii="Times New Roman" w:eastAsia="Times New Roman" w:hAnsi="Times New Roman" w:cs="Times New Roman"/>
          <w:sz w:val="24"/>
          <w:szCs w:val="24"/>
          <w:lang w:eastAsia="bg-BG"/>
        </w:rPr>
        <w:t xml:space="preserve"> и условни задължения (гаранции, запис на заповед, поръчителството и др.) и тримесечни финансови отчети за последното приключило тримесечие.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(изм. - ДВ, бр. 68 от 2011 г., в сила от 02.09.2011 г.) Решение на общинския съвет, одобряващо поемането на дълг, или решение на общинския съвет за одобряване на запис на заповед по чл. 12, ал. 9.</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 Договор за откриване и водене на специална отделна банкова извънбюджетна разплащателна сметка, сключен между ползвателите общини и търговска банка.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 (нова - ДВ, бр. 49 от 2011 г., в сила от 28.06.2011 г., изм. - ДВ, бр. 2 от 2013 г., в сила от 08.01.2013 г., изм. - ДВ, бр. 75 от 2013 г., в сила от 27.08.2013 г.) Свидетелство за съдимост на представляващия ползвателя на помощта - юридическо лице, и членовете на управителния му орган, както и на временно изпълняващ такава длъжност, а в случай, че членове са юридически лица - от техните представители в съответния управителен орган. Свидетелството за съдимост се представя и от представляващия ползвателя на помощта - гражданско дружество, съдружник - физическо лице, и член/</w:t>
      </w:r>
      <w:proofErr w:type="spellStart"/>
      <w:r w:rsidRPr="00736F97">
        <w:rPr>
          <w:rFonts w:ascii="Times New Roman" w:eastAsia="Times New Roman" w:hAnsi="Times New Roman" w:cs="Times New Roman"/>
          <w:sz w:val="24"/>
          <w:szCs w:val="24"/>
          <w:lang w:eastAsia="bg-BG"/>
        </w:rPr>
        <w:t>ове</w:t>
      </w:r>
      <w:proofErr w:type="spellEnd"/>
      <w:r w:rsidRPr="00736F97">
        <w:rPr>
          <w:rFonts w:ascii="Times New Roman" w:eastAsia="Times New Roman" w:hAnsi="Times New Roman" w:cs="Times New Roman"/>
          <w:sz w:val="24"/>
          <w:szCs w:val="24"/>
          <w:lang w:eastAsia="bg-BG"/>
        </w:rPr>
        <w:t xml:space="preserve"> на управителния орган на юридическо лице - съдружник в гражданско </w:t>
      </w:r>
      <w:r w:rsidRPr="00736F97">
        <w:rPr>
          <w:rFonts w:ascii="Times New Roman" w:eastAsia="Times New Roman" w:hAnsi="Times New Roman" w:cs="Times New Roman"/>
          <w:sz w:val="24"/>
          <w:szCs w:val="24"/>
          <w:lang w:eastAsia="bg-BG"/>
        </w:rPr>
        <w:lastRenderedPageBreak/>
        <w:t>дружество, както и временно изпълняващ такава длъжност, включително прокурист или търговски пълномощник. Свидетелството за съдимост да е издадено не по-късно от 4 месеца преди предоставянето му - оригинал или копие, заверено от ползвателя на помощта. (Не се представя от общини.)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 (нова - ДВ, бр. 49 от 2011 г., в сила от 28.06.2011 г.) Удостоверение от Националната агенция по приходите, че ползвателят на помощта и юридическото лице - съдружник в гражданско дружество, нямат просрочени задължения, издадено не по-рано от 1 месец преди предоставянето му - оригинал или заверено копие от ползвателя на помощта. (Не се представя от общини.)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8. (нова - ДВ, бр. 49 от 2011 г., в сила от 28.06.2011 г.) Удостоверение, потвърждаващо, че ползвателят на помощта или юридическо лице - съдружник в гражданско дружество, не са обявени в процедура по несъстоятелност и/или ликвидация, издадено от съответния съд не по-рано от 1 месец преди предоставянето му - оригинал или заверено копие. (Не се представя от общини.)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9. (нова - ДВ, бр. 49 от 2011 г., в сила от 28.06.2011 г.) Декларация по чл. 14, ал. 6, т. 2 (посочена в приложение № 2а към чл. 14, ал. 6, т. 1 и 2) (Не се представя от общини).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 (нова - ДВ, бр. 2 от 2013 г., в сила от 08.01.2013 г.) Решение за сключване на договор за поръчителство на съвета на директорите, едноличния собственик на капитала или управителния съвет в зависимост от системата на управление на акционерното дружество, което е поръчител.</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11. (нова - ДВ, бр. 75 от 2013 г., в сила от 27.08.2013 г.) Проект на договор за поръчителство (представя се само в случаите, когато е избрано обезпечението при заявка за авансово плащане да бъде поръчителство).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II. Документи, които ползвателят на помощта следва да подаде при заявка за междинно плащане: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(изм. - ДВ, бр. 49 от 2011 г., в сила от 28.06.2011 г.) Удостоверение, потвърждаващо, че ползвателят на помощта или юридическо лице - съдружник в гражданско дружество, не са обявени в процедура по несъстоятелност и/или ликвидация, издадено от съответния съд не по-рано от 1 месец преди предоставянето му - оригинал или заверено копие. (Не се представя от общини.)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(отм. - ДВ, бр. 49 от 2011 г., в сила от 28.06.2011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(отм. - ДВ, бр. 49 от 2011 г., в сила от 28.06.2011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4. (отм. - ДВ, бр. 75 от 2013 г., в сила от 27.08.2013 г.)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 (отм. - ДВ, бр. 75 от 2013 г., в сила от 27.08.2013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6. Нотариално заверено изрично пълномощно или заповед на кмета в случай, че документите не се подават лично от кандидата (ползвател на помощта).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 (изм. - ДВ, бр. 49 от 2011 г., в сила от 28.06.2011 г.) Удостоверение от Националната агенция по приходите, че ползвателят на помощта и юридическото лице - съдружник в гражданско дружество, нямат просрочени задължения, издадено не по-рано от 1 месец преди предоставянето му - оригинал или заверено копие от ползвателя на помощта. (Не се представя от общини.)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8. (изм. - ДВ, бр. 2 от 2013 г., в сила от 08.01.2013 г.) Декларация по образец (в случай, че ползвателят няма регистрация по ЗДДС), че ползвателят няма да упражни правото си на данъчен кредит за активи и услуги, финансирани по ПРСР.</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9. Първични счетоводни документи (фактури), доказващи извършените разходи.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 Платежно нареждане или друг документ, доказващ плащане от страна на ползвателя, прикрепен към всяка фактура.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11. Пълно банково извлечение от деня на извършване на плащането, доказващо плащане от страна на ползвателя на помощта.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12. (доп. - ДВ, бр. 2 от 2013 г., в сила от 08.01.2013 г.) Договор за строителство/доставка/услуга между ползвателя и изпълнителя с детайлно описание на техническите характеристики, цена в левове или евро, срок, количество и начин на доставка ведно с подробна количествено-стойностна сметка, която да е на хартиен и електронен носител. В договорите се описва ДДС.</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13. Декларация от всеки доставчик, че активите - предмет на инвестиция, не са втора употреба.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14. Декларация от ползвателя за наличие или липса на двойно финансиране за същата инвестиция по други национални и/или европейски програми (по образец).</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15. (изм. - ДВ, бр. 68 от 2011 г., в сила от 02.09.2011 г., доп. - ДВ, бр. 2 от 2013 г., в сила от 08.01.2013 г.) </w:t>
      </w:r>
      <w:proofErr w:type="spellStart"/>
      <w:r w:rsidRPr="00736F97">
        <w:rPr>
          <w:rFonts w:ascii="Times New Roman" w:eastAsia="Times New Roman" w:hAnsi="Times New Roman" w:cs="Times New Roman"/>
          <w:sz w:val="24"/>
          <w:szCs w:val="24"/>
          <w:lang w:eastAsia="bg-BG"/>
        </w:rPr>
        <w:t>Приемо-предавателен</w:t>
      </w:r>
      <w:proofErr w:type="spellEnd"/>
      <w:r w:rsidRPr="00736F97">
        <w:rPr>
          <w:rFonts w:ascii="Times New Roman" w:eastAsia="Times New Roman" w:hAnsi="Times New Roman" w:cs="Times New Roman"/>
          <w:sz w:val="24"/>
          <w:szCs w:val="24"/>
          <w:lang w:eastAsia="bg-BG"/>
        </w:rPr>
        <w:t xml:space="preserve"> протокол на хартиен и електронен носител, подписан от ползвателя на помощта и доставчика, с детайлно описание на техническите характеристики на активите - предмет на инвестицията.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16. Договор за финансов лизинг с приложен към него погасителен план за изплащане на лизинговите вноски (в случаите на финансов лизинг).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17. (нова - ДВ, бр. 49 от 2011 г., в сила от 28.06.2011 г., изм. - ДВ, бр. 2 от 2013 г., в сила от 08.01.2013 г., изм. - ДВ, бр. 75 от 2013 г., в сила от 27.08.2013 г.) Свидетелство за съдимост на представляващия ползвателя на помощта - юридическо лице, и членовете на управителния му орган, както и на временно изпълняващ такава длъжност, а в случай, че членове са юридически лица - от техните представители в съответния управителен орган. Свидетелството за съдимост се представя и от представляващия ползвателя на помощта - гражданско дружество, съдружник - физическо лице, и член/</w:t>
      </w:r>
      <w:proofErr w:type="spellStart"/>
      <w:r w:rsidRPr="00736F97">
        <w:rPr>
          <w:rFonts w:ascii="Times New Roman" w:eastAsia="Times New Roman" w:hAnsi="Times New Roman" w:cs="Times New Roman"/>
          <w:sz w:val="24"/>
          <w:szCs w:val="24"/>
          <w:lang w:eastAsia="bg-BG"/>
        </w:rPr>
        <w:t>ове</w:t>
      </w:r>
      <w:proofErr w:type="spellEnd"/>
      <w:r w:rsidRPr="00736F97">
        <w:rPr>
          <w:rFonts w:ascii="Times New Roman" w:eastAsia="Times New Roman" w:hAnsi="Times New Roman" w:cs="Times New Roman"/>
          <w:sz w:val="24"/>
          <w:szCs w:val="24"/>
          <w:lang w:eastAsia="bg-BG"/>
        </w:rPr>
        <w:t xml:space="preserve"> на управителния орган на юридическо лице - съдружник в гражданско дружество, както и временно изпълняващ такава длъжност, включително прокурист или търговски пълномощник. Свидетелството за съдимост да е издадено не по-късно от 4 месеца преди предоставянето му - оригинал или копие, заверено от ползвателя на помощта. (Не се представя от общини.)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18. (нова - ДВ, бр. 49 от 2011 г., в сила от 28.06.2011 г.) Декларация по чл. 14, ал. 6, т. 2 (посочена в приложение № 2а към чл. 14, ал. 6, т. 1 и 2) (Не се представя от общини.)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19. (нова - ДВ, бр. 2 от 2013 г., в сила от 08.01.2013 г.) Писмо-обосновка и подробна количествено-стойностна сметка (на хартиен и електронен носител) от строителя, детайлно изясняваща обстоятелствата, наложили извършването на допълнителни строително-монтажни дейности (когато е приложимо).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20. (нова - ДВ, бр. 2 от 2013 г., в сила от 08.01.2013 г.) Заповед за изменяне на количествено-стойностна сметка, вариационна заповед, книга на обекта, одобрена от лицето, упражняващо строителен надзор, и възложителя (когато е приложимо).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21. (нова - ДВ, бр. 2 от 2013 г., в сила от 08.01.2013 г., доп. - ДВ, бр. 75 от 2013 г., в сила от 27.08.2013 г.) Застрахователна полица на предмета на обособената част от инвестицията в полза на РА, покриваща рисковете, описани в договора между кандидата и РА, валидна за срок минимум 12 месеца, ведно с подробен опис на застрахованото имущество.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22. (нова - ДВ, бр. 2 от 2013 г., в сила от 08.01.2013 г.) Квитанция/платежно нареждане за изцяло платена застрахователна премия за срока на застраховката, придружена от пълно дневно банково извлечение.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23. (нова - ДВ, бр. 2 от 2013 г., в сила от 08.01.2013 г.) Декларация за обстоятелствата по чл. 3 и 4 ЗМСП (за ползватели на помощта ЮЛНЦ).</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III. Документи, които ползвателят на помощта следва да подаде при заявка за окончателно плащане: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Общи документи: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1. (изм. - ДВ, бр. 49 от 2011 г., в сила от 28.06.2011 г.) Удостоверение, потвърждаващо, че ползвателят на помощта или юридическо лице - съдружник в гражданско дружество, не са обявени в процедура по несъстоятелност и/или ликвидация, издадено от съответния съд не по-рано от 1 месец преди предоставянето му - оригинал или заверено копие. (Не се представя от общини.)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(отм. - ДВ, бр. 49 от 2011 г., в сила от 28.06.2011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(отм. - ДВ, бр. 49 от 2011 г., в сила от 28.06.2011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4. (отм. - ДВ, бр. 75 от 2013 г., в сила от 27.08.2013 г.)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5. (отм. - ДВ, бр. 75 от 2013 г., в сила от 27.08.2013 г.)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6. Нотариално заверено изрично пълномощно или заповед на кмета в случай, че документите не се подават лично от кандидата (ползвател на помощта) или заповед на кмета.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7. (изм. - ДВ, бр. 49 от 2011 г., в сила от 28.06.2011 г.) Удостоверение от Националната агенция по приходите, че ползвателят на помощта и юридическото лице - съдружник в гражданско дружество, нямат просрочени задължения, издадено не по-рано от 1 месец преди предоставянето му - оригинал или заверено копие от ползвателя на помощта. (Не се представя от общини.)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8. Счетоводен баланс за годината, предхождаща годината на подаване на заявката за плащане, съгласно ЗС.</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9. Счетоводен баланс към датата на подаване на заявката съгласно ЗС.</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10. Отчет за приходите и разходите за годината, предхождаща годината на подаване на заявката за плащане, съгласно ЗС (не се изисква от кандидати общини и местни поделения на вероизповеданията).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11. Отчет за приходите и разходите към датата на подаване на заявката съгласно ЗС (не се изисква от кандидати общини и местни поделения на вероизповеданията).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12. Справка за дълготрайните активи към счетоводния баланс за годината, предхождаща годината на подаване на заявката за плащане, съгласно ЗС (не се изисква от кандидати общини и местни поделения на вероизповеданията).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13. Справка за дълготрайните активи към счетоводния баланс към датата на подаване на заявката за плащане съгласно ЗС (не се изисква от кандидати общини и местни поделения на вероизповеданията).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14. Копие на извлечение от инвентарна книга или разпечатка от счетоводната система на ползвателя, доказваща </w:t>
      </w:r>
      <w:proofErr w:type="spellStart"/>
      <w:r w:rsidRPr="00736F97">
        <w:rPr>
          <w:rFonts w:ascii="Times New Roman" w:eastAsia="Times New Roman" w:hAnsi="Times New Roman" w:cs="Times New Roman"/>
          <w:sz w:val="24"/>
          <w:szCs w:val="24"/>
          <w:lang w:eastAsia="bg-BG"/>
        </w:rPr>
        <w:t>заприхождаването</w:t>
      </w:r>
      <w:proofErr w:type="spellEnd"/>
      <w:r w:rsidRPr="00736F97">
        <w:rPr>
          <w:rFonts w:ascii="Times New Roman" w:eastAsia="Times New Roman" w:hAnsi="Times New Roman" w:cs="Times New Roman"/>
          <w:sz w:val="24"/>
          <w:szCs w:val="24"/>
          <w:lang w:eastAsia="bg-BG"/>
        </w:rPr>
        <w:t xml:space="preserve"> на финансирания актив.</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15. (изм. - ДВ, бр. 2 от 2013 г., в сила от 08.01.2013 г.) Декларация по образец (в случай, че ползвателят няма регистрация по ЗДДС), че ползвателят няма да упражни правото си на данъчен кредит за активи и услуги, финансирани по ПРСР.</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16. (доп. - ДВ, бр. 49 от 2011 г., в сила от 28.06.2011 г.) Първични счетоводни документи (фактури), доказващи извършените разходи (не се представят в случаите по чл. 34, ал. 4).</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17. (доп. - ДВ, бр. 49 от 2011 г., в сила от 28.06.2011 г.) Платежно нареждане или друг документ, доказващ плащане от страна на ползвателя, прикрепен към всяка фактура (не се представят в случаите по чл. 34, ал. 4).</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18. (доп. - ДВ, бр. 49 от 2011 г., в сила от 28.06.2011 г.) Пълно банково извлечение от деня на извършване на плащането, доказващо плащане от страна на ползвателя на помощта (не се представя в случаите по чл. 34, ал. 4).</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19. (доп. - ДВ, бр. 75 от 2013 г., в сила от 27.08.2013 г.) Застрахователна полица на предмета на инвестицията в полза на РА, покриваща рисковете, описани в договора между кандидата и РА, валидна за срок минимум 12 месеца, ведно с подробен опис на застрахованото имущество.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20. Квитанция/платежно нареждане за изцяло платена застрахователна премия за срока на застраховката, придружена от пълно дневно банково извлечение.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21. (доп. - ДВ, бр. 2 от 2013 г., в сила от 08.01.2013 г.) Договор за строителство/доставка/услуга между ползвателя и изпълнителя с детайлно описание на техническите характеристики, цена в левове или евро, срок, количество и начин на доставка, ведно с подробна количествено-стойностна сметка, която да е на хартиен и електронен носител. В договорите се описва ДДС.</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22. (изм. - ДВ, бр. 75 от 2013 г., в сила от 27.08.2013 г.) Приемно-предавателен протокол, подписан от ползвателя на помощта и доставчика, с детайлно описание на техническите характеристики на активите - предмет на инвестицията (предоставя се на хартиен и на електронен носител).</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23. Декларация от всеки доставчик, че активите - предмет на инвестиция, не са втора употреба.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24. Декларация от ползвателя за наличие или липса на двойно финансиране за същата инвестиция по други национални и/или европейски програми (по образец).</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25. (отм. - ДВ, бр. 68 от 2011 г., в сила от 02.09.2011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26. Договор за финансов лизинг с приложен към него погасителен план за изплащане на лизинговите вноски (в случаите на финансов лизинг).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27. (нова - ДВ, бр. 49 от 2011 г., в сила от 28.06.2011 г., изм. - ДВ, бр. 2 от 2013 г., в сила от 08.01.2013 г., изм. - ДВ, бр. 75 от 2013 г., в сила от 27.08.2013 г.) Свидетелство за съдимост на представляващия ползвателя на помощта - юридическо лице, и членовете на управителния му орган, както и на временно изпълняващ такава длъжност, а в случай, че членове са юридически лица - от техните представители в съответния управителен орган. Свидетелството за съдимост се представя и от представляващия ползвателя на помощта - гражданско дружество, съдружник - физическо лице, и член/</w:t>
      </w:r>
      <w:proofErr w:type="spellStart"/>
      <w:r w:rsidRPr="00736F97">
        <w:rPr>
          <w:rFonts w:ascii="Times New Roman" w:eastAsia="Times New Roman" w:hAnsi="Times New Roman" w:cs="Times New Roman"/>
          <w:sz w:val="24"/>
          <w:szCs w:val="24"/>
          <w:lang w:eastAsia="bg-BG"/>
        </w:rPr>
        <w:t>ове</w:t>
      </w:r>
      <w:proofErr w:type="spellEnd"/>
      <w:r w:rsidRPr="00736F97">
        <w:rPr>
          <w:rFonts w:ascii="Times New Roman" w:eastAsia="Times New Roman" w:hAnsi="Times New Roman" w:cs="Times New Roman"/>
          <w:sz w:val="24"/>
          <w:szCs w:val="24"/>
          <w:lang w:eastAsia="bg-BG"/>
        </w:rPr>
        <w:t xml:space="preserve"> на управителния орган на юридическо лице - съдружник в гражданско дружество, както и временно изпълняващ такава длъжност, включително прокурист или търговски пълномощник. Свидетелството за съдимост да е издадено не по-късно от 4 месеца преди предоставянето му - оригинал или копие заверено от ползвателя на помощта. (Не се представя от общини.)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28. (нова - ДВ, бр. 49 от 2011 г., в сила от 28.06.2011 г.) Декларация по чл. 14, ал. 6, т. 2 (посочена в приложение № 2а към чл. 14, ал. 6, т. 1 и 2). (Не се представя от общини.)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29. (нова - ДВ, бр. 49 от 2011 г., в сила от 28.06.2011 г.) </w:t>
      </w:r>
      <w:proofErr w:type="spellStart"/>
      <w:r w:rsidRPr="00736F97">
        <w:rPr>
          <w:rFonts w:ascii="Times New Roman" w:eastAsia="Times New Roman" w:hAnsi="Times New Roman" w:cs="Times New Roman"/>
          <w:sz w:val="24"/>
          <w:szCs w:val="24"/>
          <w:lang w:eastAsia="bg-BG"/>
        </w:rPr>
        <w:t>Проформа</w:t>
      </w:r>
      <w:proofErr w:type="spellEnd"/>
      <w:r w:rsidRPr="00736F97">
        <w:rPr>
          <w:rFonts w:ascii="Times New Roman" w:eastAsia="Times New Roman" w:hAnsi="Times New Roman" w:cs="Times New Roman"/>
          <w:sz w:val="24"/>
          <w:szCs w:val="24"/>
          <w:lang w:eastAsia="bg-BG"/>
        </w:rPr>
        <w:t xml:space="preserve"> фактура (представя се в случаите по чл. 34, ал. 4).</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30. (нова - ДВ, бр. 49 от 2011 г., в сила от 28.06.2011 г.) Инициирано бюджетно платежно нареждане чрез платежните процедури на системата за електронни бюджетни разплащания (представя се в случаите по чл. 34, ал. 4).</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31. (нова - ДВ, бр. 2 от 2013 г., в сила от 08.01.2013 г.) Удостоверения за открити сметки по чл. 5, т. 1 и 6 от ПМС № 59 от 11 март 2011 г. (представя се в случаите по чл. 34, ал. 4).</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32. (нова - ДВ, бр. 2 от 2013 г., в сила от 08.01.2013 г.) Писмо-обосновка и подробна количествено-стойностна сметка (на хартиен и електронен носител) от строителя, детайлно изясняваща обстоятелствата, наложили извършването на допълнителни строително-монтажни дейности (когато е приложимо).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33. (нова - ДВ, бр. 2 от 2013 г., в сила от 08.01.2013 г.) Заповед за изменяне на количествено-стойностна сметка, вариационна заповед, книга на обекта, одобрена от лицето, упражняващо строителен надзор, и възложителя (когато е приложимо).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34. (нова - ДВ, бр. 2 от 2013 г., в сила от 08.01.2013 г.) Декларация за обстоятелствата по чл. 3 и 4 ЗМСП (за ползватели на помощта ЮЛНЦ).</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Специфични документи по видове дейности:</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(Изм. - ДВ, бр. 68 от 2011 г., в сила от 02.09.2011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I. Рехабилитация на обществени зелени площи - паркове и градини, детски площадки и съоръженията към тях:</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(отм. - ДВ, бр. 54 от 2012 г., в сила от 17.07.2012 г.)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Констативен акт за установяване годността за приемане на строежа (част, етап от него) при предаването на строежа и строителната документация от строителя на възложителя (образец № 15 съгласно Наредба № 3 от 2003 г.) - при кандидатстване за окончателно плащане.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Протокол за установяване годността за ползване на строежа (частта, етапа от него) (образец № 16 съгласно Наредба № 3 от 2003 г.) - при кандидатстване за окончателно плащане (в зависимост от характера на инвестицията).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Протокол за проведена 72-часова проба при експлоатационни условия (образец № 17 съгласно Наредба № 3 от 2003 г.) в случаите, когато се изисква съгласно действащата нормативна уредба.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 (доп. - ДВ, бр. 2 от 2013 г., в сила от 08.01.2013 г.) Разрешение за ползване на строежа, издадено от Дирекция за национален строителен контрол - за строежи първа, втора и трета категория, съгласно чл. 137, ал. 1 ЗУТ; удостоверение за въвеждане в експлоатация на строежа, издадено от органа, издал разрешението за строеж - за строежи от четвърта и пета категория; приемо-предавателен протокол, който да е на хартиен и електронен носител, подписан от ползвателя на помощта и изпълнителя, за всички видове изпълнени и приети строително-монтажни работи - за строежи шеста категория.</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II. Реконструкция и изграждане на улична мрежа, тротоари, площади, улично осветление: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(отм. - ДВ, бр. 54 от 2012 г., в сила от 17.07.2012 г.)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Констативен акт за установяване годността за приемане на строежа (част, етап от него) при предаването на строежа и строителната документация от строителя на възложителя (образец № 15 съгласно Наредба № 3 от 2003 г.) - при кандидатстване за окончателно плащане.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Протокол за установяване годността за ползване на строежа (частта, етапа от него) (образец № 16 съгласно Наредба № 3 от 2003 г.) - при кандидатстване за окончателно плащане (в зависимост от характера на инвестицията).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Протокол за проведена 72-часова проба при експлоатационни условия (образец № 17 съгласно Наредба № 3 от 2003 г.) в случаите, когато се изисква съгласно действащата нормативна уредба.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 (доп. - ДВ, бр. 2 от 2013 г., в сила от 08.01.2013 г.) Разрешение за ползване на строежа, издадено от Дирекция за национален строителен контрол - за строежи първа, втора и трета категория, съгласно чл. 137, ал. 1 ЗУТ; удостоверение за въвеждане в експлоатация на строежа, издадено от органа, издал разрешението за строеж - за строежи от четвърта и пета категория; приемо-предавателен протокол, който да е на хартиен и електронен носител, подписан от ползвателя на помощта и изпълнителя, за всички видове изпълнени и приети строително-монтажни работи - за строежи шеста категория.</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III. Реконструкция/ремонт на обществени сгради с местно историческо и културно значение, сгради с религиозно значение и подобряване на прилежащите пространства, включително вертикална планировка: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(отм. - ДВ, бр. 54 от 2012 г., в сила от 17.07.2012 г.)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2. Констативен акт за установяване годността за приемане на строежа (част, етап от него) при предаването на строежа и строителната документация от строителя на </w:t>
      </w:r>
      <w:r w:rsidRPr="00736F97">
        <w:rPr>
          <w:rFonts w:ascii="Times New Roman" w:eastAsia="Times New Roman" w:hAnsi="Times New Roman" w:cs="Times New Roman"/>
          <w:sz w:val="24"/>
          <w:szCs w:val="24"/>
          <w:lang w:eastAsia="bg-BG"/>
        </w:rPr>
        <w:lastRenderedPageBreak/>
        <w:t>възложителя (образец № 15 съгласно Наредба № 3 от 2003 г.) - при кандидатстване за окончателно плащане.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Протокол за установяване годността за ползване на строежа (частта, етапа от него) (образец № 16 съгласно Наредба № 3 от 2003 г.) - при кандидатстване за окончателно плащане (в зависимост от характера на инвестицията).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Протокол за проведена 72-часова проба при експлоатационни условия (образец № 17 съгласно Наредба № 3 от 2003 г.) в случаите, когато се изисква съгласно действащата нормативна уредба.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 (доп. - ДВ, бр. 2 от 2013 г., в сила от 08.01.2013 г.) Разрешение за ползване на строежа, издадено от Дирекция за национален строителен контрол - за строежи първа, втора и трета категория, съгласно чл. 137, ал. 1 ЗУТ; удостоверение за въвеждане в експлоатация на строежа, издадено от органа, издал разрешението за строеж - за строежи от четвърта и пета категория; приемо-предавателен протокол, който да е на хартиен и електронен носител, подписан от ползвателя на помощта и изпълнителя, за всички видове изпълнени и приети строително-монтажни работи - за строежи шеста категория.</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IV. Ремонт на фасади на частни сгради и прилежащите пространства, както и вертикална планировка: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1. (отм. - ДВ, бр. 54 от 2012 г., в сила от 17.07.2012 г.)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Констативен акт за установяване годността за приемане на строежа (част, етап от него) при предаването на строежа и строителната документация от строителя на възложителя (образец № 15 съгласно Наредба № 3 от 2003 г.) - при кандидатстване за окончателно плащане.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Протокол за установяване годността за ползване на строежа (частта, етапа от него) (образец № 16 съгласно Наредба № 3 от 2003 г.) - при кандидатстване за окончателно плащане (в зависимост от характера на инвестицията).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4. Протокол за проведена 72-часова проба при експлоатационни условия (образец № 17 съгласно Наредба № 3 от 2003 г.) в случаите, когато се изисква съгласно действащата нормативна уредба.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5. (доп. - ДВ, бр. 2 от 2013 г., в сила от 08.01.2013 г.) Разрешение за ползване на строежа, издадено от Дирекция за национален строителен контрол - за строежи първа, втора и трета категория, съгласно чл. 137, ал. 1 ЗУТ; удостоверение за въвеждане в експлоатация на строежа, издадено от органа, издал разрешението за строеж - за строежи от четвърта и пета категория; приемо-предавателен протокол, който да е на хартиен и електронен носител, подписан от ползвателя на помощта и изпълнителя, за всички видове изпълнени и приети строително-монтажни работи - за строежи шеста категория.</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V. Изготвяне на интегрирани планове за обновяване на населеното място:</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Заповед за одобрение на плана от кмета на съответната община.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Становище от ОЕСУТ.</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5E216E2C" wp14:editId="438C7430">
            <wp:extent cx="175260" cy="175260"/>
            <wp:effectExtent l="0" t="0" r="0" b="0"/>
            <wp:docPr id="908" name="image2_i_1422"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422"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E5225FB" wp14:editId="30881881">
            <wp:extent cx="175260" cy="175260"/>
            <wp:effectExtent l="0" t="0" r="0" b="0"/>
            <wp:docPr id="909" name="image_i_1422"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422"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020CC53" wp14:editId="354B8696">
            <wp:extent cx="175260" cy="175260"/>
            <wp:effectExtent l="0" t="0" r="0" b="0"/>
            <wp:docPr id="910" name="Картина 910"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0"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2D76FAD7" wp14:editId="4881D57C">
            <wp:extent cx="175260" cy="175260"/>
            <wp:effectExtent l="0" t="0" r="0" b="0"/>
            <wp:docPr id="911" name="Картина 911"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1"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37E7C58C" wp14:editId="51925AFC">
            <wp:extent cx="175260" cy="175260"/>
            <wp:effectExtent l="0" t="0" r="0" b="0"/>
            <wp:docPr id="912" name="Картина 912"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2"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Приложение № 5а към чл. 34, ал. 1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(Ново - ДВ, бр. 75 от 2013 г., в сила от 27.08.2013 г.)</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36"/>
      </w:tblGrid>
      <w:tr w:rsidR="00736F97" w:rsidRPr="00736F97" w:rsidTr="00736F97">
        <w:trPr>
          <w:tblCellSpacing w:w="0" w:type="dxa"/>
        </w:trPr>
        <w:tc>
          <w:tcPr>
            <w:tcW w:w="0" w:type="auto"/>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Декларация за минимална помощ</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Долуподписаният/ата .....................................................................................................................................................................................................</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(собствено, бащино и фамилно име)</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ЕГН .........................................................................................................................................................................................................................</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притежаващ лична карта № ....................................................................................................................................................................................................</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издадена на ...................................................................................................................................................................................................................</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(дата на издаване)</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от МВР - гр. ...................................................................................................................................................................................................................</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(място на издаване)</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адрес: ............................................................................................................................................................................................................................</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(постоянен адрес)</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в качеството си на </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(посочва се длъжността и качеството, в което лицето има право да представлява и управлява)</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на ...............................................................................................................................................................................................................................</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(наименование на кандидата)</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вписано в регистър на окръжен съд/търговския регистър на Агенцията по вписванията под единен идентификационен код ...................</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със седалище ...................................................................................................................................................................................................................</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и адрес на управление ..........................................................................................................................................................................................................</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тел.: ...................., факс: ............................., БУЛСТАТ ....................................................-</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ползвател на помощ по мярка 322 "Обновяване и развитие на населените места":</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ДЕКЛАРИРАМ, че:</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А. Общата сума на получената минимална помощ по реда на Регламент (ЕО) № 1998/2006 на Комисията от 15 декември 2006 г. относно прилагането на членове 87 и 88 от Договора за създаване на Европейската общност по отношение на минималната помощ от представляваното от мен читалище, местно поделение на вероизповеданията, граждански дружества на физически и/или юридически лица или ЮЛНЦ през двете предшестващи данъчни години и текущата данъчна година до датата на деклариране заедно с помощта за дейностите по проекта не надхвърля левовата равностойност на 200 000 евро и на 100 000 евро за предприятие, осъществяващо дейност в отрасъл "Сухопътен транспорт".</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 случай че представляваното от Вас читалище, местно поделение на вероизповеданията, граждански дружества на физически и/или юридически лица или ЮЛНЦ е получавало минимална помощ извън помощта по настоящия проект, моля попълнете таблицата:</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84"/>
        <w:gridCol w:w="1896"/>
        <w:gridCol w:w="2364"/>
        <w:gridCol w:w="2364"/>
      </w:tblGrid>
      <w:tr w:rsidR="00736F97" w:rsidRPr="00736F97" w:rsidTr="00736F97">
        <w:trPr>
          <w:tblCellSpacing w:w="0" w:type="dxa"/>
        </w:trPr>
        <w:tc>
          <w:tcPr>
            <w:tcW w:w="187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Година на предоставяне на помощта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Орган, предоставил помощта</w:t>
            </w:r>
          </w:p>
        </w:tc>
        <w:tc>
          <w:tcPr>
            <w:tcW w:w="2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Разходи (1), за които е предоставена помощта </w:t>
            </w:r>
          </w:p>
        </w:tc>
        <w:tc>
          <w:tcPr>
            <w:tcW w:w="2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Размер на помощта (в лв.)</w:t>
            </w:r>
          </w:p>
        </w:tc>
      </w:tr>
      <w:tr w:rsidR="00736F97" w:rsidRPr="00736F97" w:rsidTr="00736F97">
        <w:trPr>
          <w:tblCellSpacing w:w="0" w:type="dxa"/>
        </w:trPr>
        <w:tc>
          <w:tcPr>
            <w:tcW w:w="187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87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87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872"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188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Общо:</w:t>
            </w:r>
          </w:p>
        </w:tc>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236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736F97" w:rsidRPr="00736F97" w:rsidTr="00736F97">
        <w:trPr>
          <w:tblCellSpacing w:w="0" w:type="dxa"/>
        </w:trPr>
        <w:tc>
          <w:tcPr>
            <w:tcW w:w="76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Помощта се счита за получена от датата на сключване на договор за предоставянето й или от датата на издаване на друг документ, който дава на лицето право да я получи.</w:t>
            </w:r>
          </w:p>
        </w:tc>
      </w:tr>
      <w:tr w:rsidR="00736F97" w:rsidRPr="00736F97" w:rsidTr="00736F97">
        <w:trPr>
          <w:tblCellSpacing w:w="0" w:type="dxa"/>
        </w:trPr>
        <w:tc>
          <w:tcPr>
            <w:tcW w:w="76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__________________________________________________________________________________________________________________________________________________</w:t>
            </w:r>
          </w:p>
        </w:tc>
      </w:tr>
      <w:tr w:rsidR="00736F97" w:rsidRPr="00736F97" w:rsidTr="00736F97">
        <w:trPr>
          <w:tblCellSpacing w:w="0" w:type="dxa"/>
        </w:trPr>
        <w:tc>
          <w:tcPr>
            <w:tcW w:w="76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Посочва се конкретният вид услуга, актив и др.</w:t>
            </w:r>
          </w:p>
        </w:tc>
      </w:tr>
      <w:tr w:rsidR="00736F97" w:rsidRPr="00736F97" w:rsidTr="00736F97">
        <w:trPr>
          <w:tblCellSpacing w:w="0" w:type="dxa"/>
        </w:trPr>
        <w:tc>
          <w:tcPr>
            <w:tcW w:w="76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765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696"/>
        <w:gridCol w:w="5724"/>
        <w:gridCol w:w="936"/>
      </w:tblGrid>
      <w:tr w:rsidR="00736F97" w:rsidRPr="00736F97" w:rsidTr="00736F97">
        <w:trPr>
          <w:tblCellSpacing w:w="0" w:type="dxa"/>
        </w:trPr>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Б.</w:t>
            </w:r>
          </w:p>
        </w:tc>
        <w:tc>
          <w:tcPr>
            <w:tcW w:w="57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Предприятие партньор/свързано предприятие:</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w:t>
            </w:r>
          </w:p>
        </w:tc>
        <w:tc>
          <w:tcPr>
            <w:tcW w:w="57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Не е получило държавна помощ по реда на Регламент (ЕО) № 1998/2006 на Комисията от 15 декември 2006 г. относно прилагането на членове 87 и 88 от Договора за създаване на Европейската общност по отношение на минималната помощ (ОВ L 379 от 28.12.2006 г.)</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w:t>
            </w:r>
          </w:p>
        </w:tc>
        <w:tc>
          <w:tcPr>
            <w:tcW w:w="57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Е получило през двете предшестващи данъчни години и текущата данъчна година до датата на деклариране помощ, която е обявена като минимална помощ (</w:t>
            </w:r>
            <w:proofErr w:type="spellStart"/>
            <w:r w:rsidRPr="00736F97">
              <w:rPr>
                <w:rFonts w:ascii="Times New Roman" w:eastAsia="Times New Roman" w:hAnsi="Times New Roman" w:cs="Times New Roman"/>
                <w:sz w:val="24"/>
                <w:szCs w:val="24"/>
                <w:lang w:eastAsia="bg-BG"/>
              </w:rPr>
              <w:t>de</w:t>
            </w:r>
            <w:proofErr w:type="spellEnd"/>
            <w:r w:rsidRPr="00736F97">
              <w:rPr>
                <w:rFonts w:ascii="Times New Roman" w:eastAsia="Times New Roman" w:hAnsi="Times New Roman" w:cs="Times New Roman"/>
                <w:sz w:val="24"/>
                <w:szCs w:val="24"/>
                <w:lang w:eastAsia="bg-BG"/>
              </w:rPr>
              <w:t xml:space="preserve"> </w:t>
            </w:r>
            <w:proofErr w:type="spellStart"/>
            <w:r w:rsidRPr="00736F97">
              <w:rPr>
                <w:rFonts w:ascii="Times New Roman" w:eastAsia="Times New Roman" w:hAnsi="Times New Roman" w:cs="Times New Roman"/>
                <w:sz w:val="24"/>
                <w:szCs w:val="24"/>
                <w:lang w:eastAsia="bg-BG"/>
              </w:rPr>
              <w:t>minimis</w:t>
            </w:r>
            <w:proofErr w:type="spellEnd"/>
            <w:r w:rsidRPr="00736F97">
              <w:rPr>
                <w:rFonts w:ascii="Times New Roman" w:eastAsia="Times New Roman" w:hAnsi="Times New Roman" w:cs="Times New Roman"/>
                <w:sz w:val="24"/>
                <w:szCs w:val="24"/>
                <w:lang w:eastAsia="bg-BG"/>
              </w:rPr>
              <w:t>) по реда на Регламент (ЕО) № 1998/2006 на Комисията от 15 декември 2006 г., на обща стойност (с натрупване)</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7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лв. .......................... (словом), както следва:</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7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лв. ........................... (словом) за .............. година</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7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лв. .......................... (словом) за .............. година</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lastRenderedPageBreak/>
              <w:t> </w:t>
            </w:r>
          </w:p>
        </w:tc>
        <w:tc>
          <w:tcPr>
            <w:tcW w:w="57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лв. .......................... (словом) за .............. година</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7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За сектор "Сухопътен транспорт":</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7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лв. ........................... (словом), както следва:</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7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лв. .......................... (словом) за .............. година</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6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724"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лв. .......................... (словом) за .............. година</w:t>
            </w:r>
          </w:p>
        </w:tc>
        <w:tc>
          <w:tcPr>
            <w:tcW w:w="9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7176"/>
      </w:tblGrid>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Вярната информация се зачертава. В т. 2 се посочват видът и източникът на държавната помощ и видът на разходите.</w:t>
            </w:r>
          </w:p>
        </w:tc>
      </w:tr>
      <w:tr w:rsidR="00736F97" w:rsidRPr="00736F97" w:rsidTr="00736F97">
        <w:trPr>
          <w:tblCellSpacing w:w="0" w:type="dxa"/>
        </w:trPr>
        <w:tc>
          <w:tcPr>
            <w:tcW w:w="71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Известна ми е наказателната отговорност за деклариране на неверни данни по чл. 248а, ал. 2 и чл. 313 от Наказателния кодекс. </w:t>
            </w: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4573"/>
        <w:gridCol w:w="4529"/>
      </w:tblGrid>
      <w:tr w:rsidR="00736F97" w:rsidRPr="00736F97" w:rsidTr="00736F97">
        <w:trPr>
          <w:tblCellSpacing w:w="0" w:type="dxa"/>
        </w:trPr>
        <w:tc>
          <w:tcPr>
            <w:tcW w:w="3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3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r w:rsidR="00736F97" w:rsidRPr="00736F97" w:rsidTr="00736F97">
        <w:trPr>
          <w:tblCellSpacing w:w="0" w:type="dxa"/>
        </w:trPr>
        <w:tc>
          <w:tcPr>
            <w:tcW w:w="3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Дата: .........................................................................................................</w:t>
            </w:r>
          </w:p>
        </w:tc>
        <w:tc>
          <w:tcPr>
            <w:tcW w:w="3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Подпис: ........................................................................................................</w:t>
            </w:r>
          </w:p>
        </w:tc>
      </w:tr>
      <w:tr w:rsidR="00736F97" w:rsidRPr="00736F97" w:rsidTr="00736F97">
        <w:trPr>
          <w:tblCellSpacing w:w="0" w:type="dxa"/>
        </w:trPr>
        <w:tc>
          <w:tcPr>
            <w:tcW w:w="3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357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76B94831" wp14:editId="3D13670D">
            <wp:extent cx="175260" cy="175260"/>
            <wp:effectExtent l="0" t="0" r="0" b="0"/>
            <wp:docPr id="913" name="image2_i_1423"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423"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2C654341" wp14:editId="43D1CCCF">
            <wp:extent cx="175260" cy="175260"/>
            <wp:effectExtent l="0" t="0" r="0" b="0"/>
            <wp:docPr id="914" name="image_i_1423"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423"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2AB03E1" wp14:editId="55C0B10B">
            <wp:extent cx="175260" cy="175260"/>
            <wp:effectExtent l="0" t="0" r="0" b="0"/>
            <wp:docPr id="915" name="Картина 915"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5"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5C54D8D2" wp14:editId="3E0EEAB9">
            <wp:extent cx="175260" cy="175260"/>
            <wp:effectExtent l="0" t="0" r="0" b="0"/>
            <wp:docPr id="916" name="Картина 916"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6"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5D4F8D67" wp14:editId="4FF08C39">
            <wp:extent cx="175260" cy="175260"/>
            <wp:effectExtent l="0" t="0" r="0" b="0"/>
            <wp:docPr id="917" name="Картина 917"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7"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Приложение № 6 към чл. 40, ал. 1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(Отм. - ДВ, бр. 11 от 2010 г., в сила от 09.02.2010 г.)</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p>
    <w:p w:rsidR="00736F97" w:rsidRPr="00736F97" w:rsidRDefault="00736F97" w:rsidP="00736F97">
      <w:pPr>
        <w:spacing w:before="100" w:beforeAutospacing="1" w:after="100" w:afterAutospacing="1"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noProof/>
          <w:color w:val="0000FF"/>
          <w:sz w:val="24"/>
          <w:szCs w:val="24"/>
          <w:lang w:eastAsia="bg-BG"/>
        </w:rPr>
        <w:drawing>
          <wp:inline distT="0" distB="0" distL="0" distR="0" wp14:anchorId="5A403E72" wp14:editId="6DA89026">
            <wp:extent cx="175260" cy="175260"/>
            <wp:effectExtent l="0" t="0" r="0" b="0"/>
            <wp:docPr id="918" name="image2_i_1424" descr="http://lex.bg/assets/images/blaws1a.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_i_1424" descr="http://lex.bg/assets/images/blaws1a.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6AF01DB" wp14:editId="32E718BC">
            <wp:extent cx="175260" cy="175260"/>
            <wp:effectExtent l="0" t="0" r="0" b="0"/>
            <wp:docPr id="919" name="image_i_1424" descr="http://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424" descr="http://lex.bg/assets/images/blaws1.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66ACA69B" wp14:editId="08807F00">
            <wp:extent cx="175260" cy="175260"/>
            <wp:effectExtent l="0" t="0" r="0" b="0"/>
            <wp:docPr id="920" name="Картина 920" descr="http://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0" descr="http://lex.bg/assets/images/blaws2.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4494CBB0" wp14:editId="1B56EA9E">
            <wp:extent cx="175260" cy="175260"/>
            <wp:effectExtent l="0" t="0" r="0" b="0"/>
            <wp:docPr id="921" name="Картина 921" descr="http://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1" descr="http://lex.bg/assets/images/blaws3.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736F97">
        <w:rPr>
          <w:rFonts w:ascii="Times New Roman" w:eastAsia="Times New Roman" w:hAnsi="Times New Roman" w:cs="Times New Roman"/>
          <w:noProof/>
          <w:color w:val="0000FF"/>
          <w:sz w:val="24"/>
          <w:szCs w:val="24"/>
          <w:lang w:eastAsia="bg-BG"/>
        </w:rPr>
        <w:drawing>
          <wp:inline distT="0" distB="0" distL="0" distR="0" wp14:anchorId="70737468" wp14:editId="18459ECA">
            <wp:extent cx="175260" cy="175260"/>
            <wp:effectExtent l="0" t="0" r="0" b="0"/>
            <wp:docPr id="922" name="Картина 922" descr="http://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2" descr="http://lex.bg/assets/images/blaws4.gif">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Приложение № 7 към чл. 50, ал. 5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Технически правила за изобразяване на знамето на Европейския съюз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1. Знаме на Европейския съюз</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Символно описание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На фона на синьо небе дванадесет златни звезди образуват кръг, символизиращ съюза на народите на Европа. Броят на звездите е фиксиран, като числото 12 е символът на съвършенство и единение.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В проекти, финансирани от ЕЗФРСР, наименованието на този фонд трябва да присъства под европейския флаг.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 Хералдическо описание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На лазурен фон/поле кръг от дванадесет златни знака/звезди, без върховете им да се докосват.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Геометрично описание</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Емблемата има формата на синьо правоъгълно знаме, чиято дължина/размах е един и половина пъти размера на височината/пръта му. Дванадесет златни звезди, разположени на равни разстояния, образуват невидим кръг, чийто център е в пресечната точка на диагоналите на правоъгълника. Радиусът на кръга е равен на една трета от размера на височината на пръта. Всяка от звездите има по 5 върха/лъча, разположени на периферията на невидим кръг, чийто радиус е равен на една осемнадесета от височината на пръта. Всички звезди са изправени, т.е. единият връх/лъч е вертикален, а два лъча (надолу) са на права линия, перпендикулярна на </w:t>
      </w:r>
      <w:r w:rsidRPr="00736F97">
        <w:rPr>
          <w:rFonts w:ascii="Times New Roman" w:eastAsia="Times New Roman" w:hAnsi="Times New Roman" w:cs="Times New Roman"/>
          <w:sz w:val="24"/>
          <w:szCs w:val="24"/>
          <w:lang w:eastAsia="bg-BG"/>
        </w:rPr>
        <w:lastRenderedPageBreak/>
        <w:t xml:space="preserve">мачтата. Звездите в кръга са разположени така, че съответстват на положението на часовете на циферблата на часовника. Техният брой е неизменен/постоянен.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2. Дефиниция на стандартните цветове</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36"/>
      </w:tblGrid>
      <w:tr w:rsidR="00736F97" w:rsidRPr="00736F97" w:rsidTr="00736F97">
        <w:trPr>
          <w:tblCellSpacing w:w="0" w:type="dxa"/>
        </w:trPr>
        <w:tc>
          <w:tcPr>
            <w:tcW w:w="0" w:type="auto"/>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p>
        </w:tc>
      </w:tr>
    </w:tbl>
    <w:p w:rsidR="00736F97" w:rsidRPr="00736F97" w:rsidRDefault="00736F97" w:rsidP="00736F97">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96"/>
        <w:gridCol w:w="5736"/>
      </w:tblGrid>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Синьо ПАНТОН </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Емблемата е в следните </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РЕФЛЕКС</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цветове: </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Синьо ПАНТОН РЕФЛЕКС за повърхността на правоъгълника;</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Жълто ПАНТОН</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Жълто ПАНТОН за звездите.</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Международната гама цветове</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ПАНТОН е много разпространена и леснодостъпна даже за непрофесионалисти. </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Четирицветен процес/технология</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Ако се използва четирицветният технологичен процес, двата стандартни цвята не могат да се използват. Те трябва да бъдат възпроизведени, ползвайки четирите цвята на четирицветната технология. Жълто ПАНТОН се получава, ползвайки 100 % "Процес Жълто". Смесването на 100 % "Процес Циан" с 80 % "Процес </w:t>
            </w:r>
            <w:proofErr w:type="spellStart"/>
            <w:r w:rsidRPr="00736F97">
              <w:rPr>
                <w:rFonts w:ascii="Times New Roman" w:eastAsia="Times New Roman" w:hAnsi="Times New Roman" w:cs="Times New Roman"/>
                <w:sz w:val="24"/>
                <w:szCs w:val="24"/>
                <w:lang w:eastAsia="bg-BG"/>
              </w:rPr>
              <w:t>Магента</w:t>
            </w:r>
            <w:proofErr w:type="spellEnd"/>
            <w:r w:rsidRPr="00736F97">
              <w:rPr>
                <w:rFonts w:ascii="Times New Roman" w:eastAsia="Times New Roman" w:hAnsi="Times New Roman" w:cs="Times New Roman"/>
                <w:sz w:val="24"/>
                <w:szCs w:val="24"/>
                <w:lang w:eastAsia="bg-BG"/>
              </w:rPr>
              <w:t xml:space="preserve">" дава цвят, много подобен/близък на "Синьо ПАНТОН РЕФЛЕКС". </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Интернет </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В палитрата на мрежата Синьо ПАНТОН РЕФЛЕКС съответства на цвета RGB:0/</w:t>
            </w:r>
            <w:proofErr w:type="spellStart"/>
            <w:r w:rsidRPr="00736F97">
              <w:rPr>
                <w:rFonts w:ascii="Times New Roman" w:eastAsia="Times New Roman" w:hAnsi="Times New Roman" w:cs="Times New Roman"/>
                <w:sz w:val="24"/>
                <w:szCs w:val="24"/>
                <w:lang w:eastAsia="bg-BG"/>
              </w:rPr>
              <w:t>0</w:t>
            </w:r>
            <w:proofErr w:type="spellEnd"/>
            <w:r w:rsidRPr="00736F97">
              <w:rPr>
                <w:rFonts w:ascii="Times New Roman" w:eastAsia="Times New Roman" w:hAnsi="Times New Roman" w:cs="Times New Roman"/>
                <w:sz w:val="24"/>
                <w:szCs w:val="24"/>
                <w:lang w:eastAsia="bg-BG"/>
              </w:rPr>
              <w:t>/153 (</w:t>
            </w:r>
            <w:proofErr w:type="spellStart"/>
            <w:r w:rsidRPr="00736F97">
              <w:rPr>
                <w:rFonts w:ascii="Times New Roman" w:eastAsia="Times New Roman" w:hAnsi="Times New Roman" w:cs="Times New Roman"/>
                <w:sz w:val="24"/>
                <w:szCs w:val="24"/>
                <w:lang w:eastAsia="bg-BG"/>
              </w:rPr>
              <w:t>хексадецимален</w:t>
            </w:r>
            <w:proofErr w:type="spellEnd"/>
            <w:r w:rsidRPr="00736F97">
              <w:rPr>
                <w:rFonts w:ascii="Times New Roman" w:eastAsia="Times New Roman" w:hAnsi="Times New Roman" w:cs="Times New Roman"/>
                <w:sz w:val="24"/>
                <w:szCs w:val="24"/>
                <w:lang w:eastAsia="bg-BG"/>
              </w:rPr>
              <w:t xml:space="preserve"> код: 000099), а Жълто ПАНТОН - на цвета RGB:255/204/0 (</w:t>
            </w:r>
            <w:proofErr w:type="spellStart"/>
            <w:r w:rsidRPr="00736F97">
              <w:rPr>
                <w:rFonts w:ascii="Times New Roman" w:eastAsia="Times New Roman" w:hAnsi="Times New Roman" w:cs="Times New Roman"/>
                <w:sz w:val="24"/>
                <w:szCs w:val="24"/>
                <w:lang w:eastAsia="bg-BG"/>
              </w:rPr>
              <w:t>хексадецимален</w:t>
            </w:r>
            <w:proofErr w:type="spellEnd"/>
            <w:r w:rsidRPr="00736F97">
              <w:rPr>
                <w:rFonts w:ascii="Times New Roman" w:eastAsia="Times New Roman" w:hAnsi="Times New Roman" w:cs="Times New Roman"/>
                <w:sz w:val="24"/>
                <w:szCs w:val="24"/>
                <w:lang w:eastAsia="bg-BG"/>
              </w:rPr>
              <w:t>: FFCC00)</w:t>
            </w:r>
          </w:p>
        </w:tc>
      </w:tr>
      <w:tr w:rsidR="00736F97" w:rsidRPr="00736F97" w:rsidTr="00736F97">
        <w:trPr>
          <w:tblCellSpacing w:w="0" w:type="dxa"/>
        </w:trPr>
        <w:tc>
          <w:tcPr>
            <w:tcW w:w="189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c>
          <w:tcPr>
            <w:tcW w:w="5736" w:type="dxa"/>
            <w:vAlign w:val="center"/>
            <w:hideMark/>
          </w:tcPr>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w:t>
            </w:r>
          </w:p>
        </w:tc>
      </w:tr>
    </w:tbl>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В случай на монохромна/едноцветна репродукция</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Ако имате наличен само черен цвят, очертайте правоъгълника с черно (рамка) и отпечатайте звездите с черно и бяло (на бял фон).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xml:space="preserve">Ако имате наличен само син цвят (той трябва да бъде синьо Рефлекс, разбира се), използвайте го 100 %, като звездите се възпроизвеждат в негатив - бяло, а полето/фонът - 100 % синьо. </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 В случай на репродукция на цветен фон</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Емблемата трябва да се репродуцира за предпочитане на бял фон. Да се избягва разноцветен фон или, във всеки случай, такъв, който не се съчетава със синьото. Ако няма алтернатива на цветния фон, поставете бяла граница/рамка около правоъгълника, като широчината на рамката да бъде 1/25 от височината на правоъгълника.</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r w:rsidRPr="00736F97">
        <w:rPr>
          <w:rFonts w:ascii="Times New Roman" w:eastAsia="Times New Roman" w:hAnsi="Times New Roman" w:cs="Times New Roman"/>
          <w:sz w:val="24"/>
          <w:szCs w:val="24"/>
          <w:lang w:eastAsia="bg-BG"/>
        </w:rPr>
        <w:t>3. Образци на знамето могат да бъдат изтеглени във формат .</w:t>
      </w:r>
      <w:proofErr w:type="spellStart"/>
      <w:r w:rsidRPr="00736F97">
        <w:rPr>
          <w:rFonts w:ascii="Times New Roman" w:eastAsia="Times New Roman" w:hAnsi="Times New Roman" w:cs="Times New Roman"/>
          <w:sz w:val="24"/>
          <w:szCs w:val="24"/>
          <w:lang w:eastAsia="bg-BG"/>
        </w:rPr>
        <w:t>eps</w:t>
      </w:r>
      <w:proofErr w:type="spellEnd"/>
      <w:r w:rsidRPr="00736F97">
        <w:rPr>
          <w:rFonts w:ascii="Times New Roman" w:eastAsia="Times New Roman" w:hAnsi="Times New Roman" w:cs="Times New Roman"/>
          <w:sz w:val="24"/>
          <w:szCs w:val="24"/>
          <w:lang w:eastAsia="bg-BG"/>
        </w:rPr>
        <w:t xml:space="preserve"> и .</w:t>
      </w:r>
      <w:proofErr w:type="spellStart"/>
      <w:r w:rsidRPr="00736F97">
        <w:rPr>
          <w:rFonts w:ascii="Times New Roman" w:eastAsia="Times New Roman" w:hAnsi="Times New Roman" w:cs="Times New Roman"/>
          <w:sz w:val="24"/>
          <w:szCs w:val="24"/>
          <w:lang w:eastAsia="bg-BG"/>
        </w:rPr>
        <w:t>jpg</w:t>
      </w:r>
      <w:proofErr w:type="spellEnd"/>
      <w:r w:rsidRPr="00736F97">
        <w:rPr>
          <w:rFonts w:ascii="Times New Roman" w:eastAsia="Times New Roman" w:hAnsi="Times New Roman" w:cs="Times New Roman"/>
          <w:sz w:val="24"/>
          <w:szCs w:val="24"/>
          <w:lang w:eastAsia="bg-BG"/>
        </w:rPr>
        <w:t xml:space="preserve"> на интернет адрес:</w:t>
      </w:r>
    </w:p>
    <w:p w:rsidR="00736F97" w:rsidRPr="00736F97" w:rsidRDefault="00736F97" w:rsidP="00736F97">
      <w:pPr>
        <w:spacing w:after="0" w:line="240" w:lineRule="auto"/>
        <w:rPr>
          <w:rFonts w:ascii="Times New Roman" w:eastAsia="Times New Roman" w:hAnsi="Times New Roman" w:cs="Times New Roman"/>
          <w:sz w:val="24"/>
          <w:szCs w:val="24"/>
          <w:lang w:eastAsia="bg-BG"/>
        </w:rPr>
      </w:pPr>
      <w:hyperlink r:id="rId11" w:history="1">
        <w:r w:rsidRPr="00736F97">
          <w:rPr>
            <w:rFonts w:ascii="Times New Roman" w:eastAsia="Times New Roman" w:hAnsi="Times New Roman" w:cs="Times New Roman"/>
            <w:color w:val="0000FF"/>
            <w:sz w:val="24"/>
            <w:szCs w:val="24"/>
            <w:u w:val="single"/>
            <w:lang w:eastAsia="bg-BG"/>
          </w:rPr>
          <w:t>http://ec.europa.eu/europeaid/work/visibility/index_en.htm</w:t>
        </w:r>
      </w:hyperlink>
      <w:r w:rsidRPr="00736F97">
        <w:rPr>
          <w:rFonts w:ascii="Times New Roman" w:eastAsia="Times New Roman" w:hAnsi="Times New Roman" w:cs="Times New Roman"/>
          <w:sz w:val="24"/>
          <w:szCs w:val="24"/>
          <w:lang w:eastAsia="bg-BG"/>
        </w:rPr>
        <w:t>.</w:t>
      </w:r>
    </w:p>
    <w:p w:rsidR="00DB6529" w:rsidRDefault="00DB6529"/>
    <w:sectPr w:rsidR="00DB65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F97"/>
    <w:rsid w:val="00736F97"/>
    <w:rsid w:val="00DB652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36F97"/>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736F97"/>
    <w:rPr>
      <w:rFonts w:ascii="Tahoma" w:hAnsi="Tahoma" w:cs="Tahoma"/>
      <w:sz w:val="16"/>
      <w:szCs w:val="16"/>
    </w:rPr>
  </w:style>
  <w:style w:type="numbering" w:customStyle="1" w:styleId="1">
    <w:name w:val="Без списък1"/>
    <w:next w:val="a2"/>
    <w:uiPriority w:val="99"/>
    <w:semiHidden/>
    <w:unhideWhenUsed/>
    <w:rsid w:val="00736F97"/>
  </w:style>
  <w:style w:type="character" w:styleId="a5">
    <w:name w:val="Hyperlink"/>
    <w:basedOn w:val="a0"/>
    <w:uiPriority w:val="99"/>
    <w:semiHidden/>
    <w:unhideWhenUsed/>
    <w:rsid w:val="00736F97"/>
    <w:rPr>
      <w:color w:val="0000FF"/>
      <w:u w:val="single"/>
    </w:rPr>
  </w:style>
  <w:style w:type="character" w:styleId="a6">
    <w:name w:val="FollowedHyperlink"/>
    <w:basedOn w:val="a0"/>
    <w:uiPriority w:val="99"/>
    <w:semiHidden/>
    <w:unhideWhenUsed/>
    <w:rsid w:val="00736F97"/>
    <w:rPr>
      <w:color w:val="800080"/>
      <w:u w:val="single"/>
    </w:rPr>
  </w:style>
  <w:style w:type="paragraph" w:customStyle="1" w:styleId="ui-helper-hidden">
    <w:name w:val="ui-helper-hidden"/>
    <w:basedOn w:val="a"/>
    <w:rsid w:val="00736F97"/>
    <w:pPr>
      <w:spacing w:before="100" w:beforeAutospacing="1" w:after="100" w:afterAutospacing="1" w:line="240" w:lineRule="auto"/>
    </w:pPr>
    <w:rPr>
      <w:rFonts w:ascii="Times New Roman" w:eastAsia="Times New Roman" w:hAnsi="Times New Roman" w:cs="Times New Roman"/>
      <w:vanish/>
      <w:sz w:val="24"/>
      <w:szCs w:val="24"/>
      <w:lang w:eastAsia="bg-BG"/>
    </w:rPr>
  </w:style>
  <w:style w:type="paragraph" w:customStyle="1" w:styleId="ui-helper-reset">
    <w:name w:val="ui-helper-reset"/>
    <w:basedOn w:val="a"/>
    <w:rsid w:val="00736F97"/>
    <w:pPr>
      <w:spacing w:after="0" w:line="240" w:lineRule="auto"/>
    </w:pPr>
    <w:rPr>
      <w:rFonts w:ascii="Times New Roman" w:eastAsia="Times New Roman" w:hAnsi="Times New Roman" w:cs="Times New Roman"/>
      <w:sz w:val="24"/>
      <w:szCs w:val="24"/>
      <w:lang w:eastAsia="bg-BG"/>
    </w:rPr>
  </w:style>
  <w:style w:type="paragraph" w:customStyle="1" w:styleId="ui-helper-clearfix">
    <w:name w:val="ui-helper-clearfix"/>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helper-zfix">
    <w:name w:val="ui-helper-zfix"/>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icon">
    <w:name w:val="ui-icon"/>
    <w:basedOn w:val="a"/>
    <w:rsid w:val="00736F97"/>
    <w:pPr>
      <w:spacing w:before="100" w:beforeAutospacing="1" w:after="100" w:afterAutospacing="1" w:line="240" w:lineRule="auto"/>
      <w:ind w:firstLine="7343"/>
    </w:pPr>
    <w:rPr>
      <w:rFonts w:ascii="Times New Roman" w:eastAsia="Times New Roman" w:hAnsi="Times New Roman" w:cs="Times New Roman"/>
      <w:sz w:val="24"/>
      <w:szCs w:val="24"/>
      <w:lang w:eastAsia="bg-BG"/>
    </w:rPr>
  </w:style>
  <w:style w:type="paragraph" w:customStyle="1" w:styleId="ui-widget-overlay">
    <w:name w:val="ui-widget-overlay"/>
    <w:basedOn w:val="a"/>
    <w:rsid w:val="00736F97"/>
    <w:pPr>
      <w:shd w:val="clear" w:color="auto" w:fill="AAAAAA"/>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widget">
    <w:name w:val="ui-widget"/>
    <w:basedOn w:val="a"/>
    <w:rsid w:val="00736F97"/>
    <w:pPr>
      <w:spacing w:before="100" w:beforeAutospacing="1" w:after="100" w:afterAutospacing="1" w:line="240" w:lineRule="auto"/>
    </w:pPr>
    <w:rPr>
      <w:rFonts w:ascii="Verdana" w:eastAsia="Times New Roman" w:hAnsi="Verdana" w:cs="Times New Roman"/>
      <w:sz w:val="24"/>
      <w:szCs w:val="24"/>
      <w:lang w:eastAsia="bg-BG"/>
    </w:rPr>
  </w:style>
  <w:style w:type="paragraph" w:customStyle="1" w:styleId="ui-widget-content">
    <w:name w:val="ui-widget-content"/>
    <w:basedOn w:val="a"/>
    <w:rsid w:val="00736F97"/>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eastAsia="Times New Roman" w:hAnsi="Times New Roman" w:cs="Times New Roman"/>
      <w:color w:val="222222"/>
      <w:sz w:val="24"/>
      <w:szCs w:val="24"/>
      <w:lang w:eastAsia="bg-BG"/>
    </w:rPr>
  </w:style>
  <w:style w:type="paragraph" w:customStyle="1" w:styleId="ui-widget-header">
    <w:name w:val="ui-widget-header"/>
    <w:basedOn w:val="a"/>
    <w:rsid w:val="00736F97"/>
    <w:pPr>
      <w:pBdr>
        <w:top w:val="single" w:sz="6" w:space="0" w:color="AAAAAA"/>
        <w:left w:val="single" w:sz="6" w:space="0" w:color="AAAAAA"/>
        <w:bottom w:val="single" w:sz="6" w:space="0" w:color="AAAAAA"/>
        <w:right w:val="single" w:sz="6" w:space="0" w:color="AAAAAA"/>
      </w:pBdr>
      <w:shd w:val="clear" w:color="auto" w:fill="323476"/>
      <w:spacing w:before="100" w:beforeAutospacing="1" w:after="100" w:afterAutospacing="1" w:line="240" w:lineRule="auto"/>
    </w:pPr>
    <w:rPr>
      <w:rFonts w:ascii="Times New Roman" w:eastAsia="Times New Roman" w:hAnsi="Times New Roman" w:cs="Times New Roman"/>
      <w:b/>
      <w:bCs/>
      <w:color w:val="FFFFFF"/>
      <w:sz w:val="24"/>
      <w:szCs w:val="24"/>
      <w:lang w:eastAsia="bg-BG"/>
    </w:rPr>
  </w:style>
  <w:style w:type="paragraph" w:customStyle="1" w:styleId="ui-state-default">
    <w:name w:val="ui-state-default"/>
    <w:basedOn w:val="a"/>
    <w:rsid w:val="00736F97"/>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line="240" w:lineRule="auto"/>
    </w:pPr>
    <w:rPr>
      <w:rFonts w:ascii="Times New Roman" w:eastAsia="Times New Roman" w:hAnsi="Times New Roman" w:cs="Times New Roman"/>
      <w:color w:val="555555"/>
      <w:sz w:val="24"/>
      <w:szCs w:val="24"/>
      <w:lang w:eastAsia="bg-BG"/>
    </w:rPr>
  </w:style>
  <w:style w:type="paragraph" w:customStyle="1" w:styleId="ui-state-hover">
    <w:name w:val="ui-state-hover"/>
    <w:basedOn w:val="a"/>
    <w:rsid w:val="00736F97"/>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s="Times New Roman"/>
      <w:color w:val="212121"/>
      <w:sz w:val="24"/>
      <w:szCs w:val="24"/>
      <w:lang w:eastAsia="bg-BG"/>
    </w:rPr>
  </w:style>
  <w:style w:type="paragraph" w:customStyle="1" w:styleId="ui-state-focus">
    <w:name w:val="ui-state-focus"/>
    <w:basedOn w:val="a"/>
    <w:rsid w:val="00736F97"/>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s="Times New Roman"/>
      <w:color w:val="212121"/>
      <w:sz w:val="24"/>
      <w:szCs w:val="24"/>
      <w:lang w:eastAsia="bg-BG"/>
    </w:rPr>
  </w:style>
  <w:style w:type="paragraph" w:customStyle="1" w:styleId="ui-state-active">
    <w:name w:val="ui-state-active"/>
    <w:basedOn w:val="a"/>
    <w:rsid w:val="00736F97"/>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eastAsia="Times New Roman" w:hAnsi="Times New Roman" w:cs="Times New Roman"/>
      <w:color w:val="212121"/>
      <w:sz w:val="24"/>
      <w:szCs w:val="24"/>
      <w:lang w:eastAsia="bg-BG"/>
    </w:rPr>
  </w:style>
  <w:style w:type="paragraph" w:customStyle="1" w:styleId="ui-state-highlight">
    <w:name w:val="ui-state-highlight"/>
    <w:basedOn w:val="a"/>
    <w:rsid w:val="00736F97"/>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line="240" w:lineRule="auto"/>
    </w:pPr>
    <w:rPr>
      <w:rFonts w:ascii="Times New Roman" w:eastAsia="Times New Roman" w:hAnsi="Times New Roman" w:cs="Times New Roman"/>
      <w:color w:val="363636"/>
      <w:sz w:val="24"/>
      <w:szCs w:val="24"/>
      <w:lang w:eastAsia="bg-BG"/>
    </w:rPr>
  </w:style>
  <w:style w:type="paragraph" w:customStyle="1" w:styleId="ui-state-error">
    <w:name w:val="ui-state-error"/>
    <w:basedOn w:val="a"/>
    <w:rsid w:val="00736F97"/>
    <w:pPr>
      <w:pBdr>
        <w:top w:val="single" w:sz="6" w:space="0" w:color="CD0A0A"/>
        <w:left w:val="single" w:sz="6" w:space="0" w:color="CD0A0A"/>
        <w:bottom w:val="single" w:sz="6" w:space="0" w:color="CD0A0A"/>
        <w:right w:val="single" w:sz="6" w:space="0" w:color="CD0A0A"/>
      </w:pBdr>
      <w:spacing w:before="100" w:beforeAutospacing="1" w:after="100" w:afterAutospacing="1" w:line="240" w:lineRule="auto"/>
    </w:pPr>
    <w:rPr>
      <w:rFonts w:ascii="Times New Roman" w:eastAsia="Times New Roman" w:hAnsi="Times New Roman" w:cs="Times New Roman"/>
      <w:color w:val="CD0A0A"/>
      <w:sz w:val="24"/>
      <w:szCs w:val="24"/>
      <w:lang w:eastAsia="bg-BG"/>
    </w:rPr>
  </w:style>
  <w:style w:type="paragraph" w:customStyle="1" w:styleId="ui-state-error-text">
    <w:name w:val="ui-state-error-text"/>
    <w:basedOn w:val="a"/>
    <w:rsid w:val="00736F97"/>
    <w:pPr>
      <w:spacing w:before="100" w:beforeAutospacing="1" w:after="100" w:afterAutospacing="1" w:line="240" w:lineRule="auto"/>
    </w:pPr>
    <w:rPr>
      <w:rFonts w:ascii="Times New Roman" w:eastAsia="Times New Roman" w:hAnsi="Times New Roman" w:cs="Times New Roman"/>
      <w:color w:val="CD0A0A"/>
      <w:sz w:val="24"/>
      <w:szCs w:val="24"/>
      <w:lang w:eastAsia="bg-BG"/>
    </w:rPr>
  </w:style>
  <w:style w:type="paragraph" w:customStyle="1" w:styleId="ui-priority-primary">
    <w:name w:val="ui-priority-primary"/>
    <w:basedOn w:val="a"/>
    <w:rsid w:val="00736F97"/>
    <w:pPr>
      <w:spacing w:before="100" w:beforeAutospacing="1" w:after="100" w:afterAutospacing="1" w:line="240" w:lineRule="auto"/>
    </w:pPr>
    <w:rPr>
      <w:rFonts w:ascii="Times New Roman" w:eastAsia="Times New Roman" w:hAnsi="Times New Roman" w:cs="Times New Roman"/>
      <w:b/>
      <w:bCs/>
      <w:sz w:val="24"/>
      <w:szCs w:val="24"/>
      <w:lang w:eastAsia="bg-BG"/>
    </w:rPr>
  </w:style>
  <w:style w:type="paragraph" w:customStyle="1" w:styleId="ui-priority-secondary">
    <w:name w:val="ui-priority-secondary"/>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state-disabled">
    <w:name w:val="ui-state-disabled"/>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widget-shadow">
    <w:name w:val="ui-widget-shadow"/>
    <w:basedOn w:val="a"/>
    <w:rsid w:val="00736F97"/>
    <w:pPr>
      <w:shd w:val="clear" w:color="auto" w:fill="AAAAAA"/>
      <w:spacing w:after="0" w:line="240" w:lineRule="auto"/>
      <w:ind w:left="-120"/>
    </w:pPr>
    <w:rPr>
      <w:rFonts w:ascii="Times New Roman" w:eastAsia="Times New Roman" w:hAnsi="Times New Roman" w:cs="Times New Roman"/>
      <w:sz w:val="24"/>
      <w:szCs w:val="24"/>
      <w:lang w:eastAsia="bg-BG"/>
    </w:rPr>
  </w:style>
  <w:style w:type="paragraph" w:customStyle="1" w:styleId="ui-menu">
    <w:name w:val="ui-menu"/>
    <w:basedOn w:val="a"/>
    <w:rsid w:val="00736F97"/>
    <w:pPr>
      <w:spacing w:after="0" w:line="240" w:lineRule="auto"/>
    </w:pPr>
    <w:rPr>
      <w:rFonts w:ascii="Times New Roman" w:eastAsia="Times New Roman" w:hAnsi="Times New Roman" w:cs="Times New Roman"/>
      <w:sz w:val="24"/>
      <w:szCs w:val="24"/>
      <w:lang w:eastAsia="bg-BG"/>
    </w:rPr>
  </w:style>
  <w:style w:type="paragraph" w:customStyle="1" w:styleId="ui-dialog">
    <w:name w:val="ui-dialog"/>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tabs">
    <w:name w:val="ui-tabs"/>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
    <w:name w:val="ui-datepicker"/>
    <w:basedOn w:val="a"/>
    <w:rsid w:val="00736F97"/>
    <w:pPr>
      <w:spacing w:before="100" w:beforeAutospacing="1" w:after="100" w:afterAutospacing="1" w:line="240" w:lineRule="auto"/>
    </w:pPr>
    <w:rPr>
      <w:rFonts w:ascii="Times New Roman" w:eastAsia="Times New Roman" w:hAnsi="Times New Roman" w:cs="Times New Roman"/>
      <w:vanish/>
      <w:sz w:val="24"/>
      <w:szCs w:val="24"/>
      <w:lang w:eastAsia="bg-BG"/>
    </w:rPr>
  </w:style>
  <w:style w:type="paragraph" w:customStyle="1" w:styleId="ui-datepicker-row-break">
    <w:name w:val="ui-datepicker-row-break"/>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rtl">
    <w:name w:val="ui-datepicker-rtl"/>
    <w:basedOn w:val="a"/>
    <w:rsid w:val="00736F97"/>
    <w:pPr>
      <w:bidi/>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cover">
    <w:name w:val="ui-datepicker-cover"/>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menu-item">
    <w:name w:val="ui-menu-item"/>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ialog-titlebar">
    <w:name w:val="ui-dialog-titlebar"/>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ialog-title">
    <w:name w:val="ui-dialog-title"/>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ialog-titlebar-close">
    <w:name w:val="ui-dialog-titlebar-close"/>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ialog-content">
    <w:name w:val="ui-dialog-content"/>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ialog-buttonpane">
    <w:name w:val="ui-dialog-buttonpane"/>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resizable-se">
    <w:name w:val="ui-resizable-se"/>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tabs-nav">
    <w:name w:val="ui-tabs-nav"/>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tabs-panel">
    <w:name w:val="ui-tabs-panel"/>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header">
    <w:name w:val="ui-datepicker-header"/>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prev">
    <w:name w:val="ui-datepicker-prev"/>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next">
    <w:name w:val="ui-datepicker-next"/>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title">
    <w:name w:val="ui-datepicker-title"/>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buttonpane">
    <w:name w:val="ui-datepicker-buttonpane"/>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group">
    <w:name w:val="ui-datepicker-group"/>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tabs-hide">
    <w:name w:val="ui-tabs-hide"/>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widget1">
    <w:name w:val="ui-widget1"/>
    <w:basedOn w:val="a"/>
    <w:rsid w:val="00736F97"/>
    <w:pPr>
      <w:spacing w:before="100" w:beforeAutospacing="1" w:after="100" w:afterAutospacing="1" w:line="240" w:lineRule="auto"/>
    </w:pPr>
    <w:rPr>
      <w:rFonts w:ascii="Verdana" w:eastAsia="Times New Roman" w:hAnsi="Verdana" w:cs="Times New Roman"/>
      <w:sz w:val="24"/>
      <w:szCs w:val="24"/>
      <w:lang w:eastAsia="bg-BG"/>
    </w:rPr>
  </w:style>
  <w:style w:type="paragraph" w:customStyle="1" w:styleId="ui-state-default1">
    <w:name w:val="ui-state-default1"/>
    <w:basedOn w:val="a"/>
    <w:rsid w:val="00736F97"/>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line="240" w:lineRule="auto"/>
    </w:pPr>
    <w:rPr>
      <w:rFonts w:ascii="Times New Roman" w:eastAsia="Times New Roman" w:hAnsi="Times New Roman" w:cs="Times New Roman"/>
      <w:color w:val="555555"/>
      <w:sz w:val="24"/>
      <w:szCs w:val="24"/>
      <w:lang w:eastAsia="bg-BG"/>
    </w:rPr>
  </w:style>
  <w:style w:type="paragraph" w:customStyle="1" w:styleId="ui-state-default2">
    <w:name w:val="ui-state-default2"/>
    <w:basedOn w:val="a"/>
    <w:rsid w:val="00736F97"/>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line="240" w:lineRule="auto"/>
    </w:pPr>
    <w:rPr>
      <w:rFonts w:ascii="Times New Roman" w:eastAsia="Times New Roman" w:hAnsi="Times New Roman" w:cs="Times New Roman"/>
      <w:color w:val="555555"/>
      <w:sz w:val="24"/>
      <w:szCs w:val="24"/>
      <w:lang w:eastAsia="bg-BG"/>
    </w:rPr>
  </w:style>
  <w:style w:type="paragraph" w:customStyle="1" w:styleId="ui-state-hover1">
    <w:name w:val="ui-state-hover1"/>
    <w:basedOn w:val="a"/>
    <w:rsid w:val="00736F97"/>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s="Times New Roman"/>
      <w:color w:val="212121"/>
      <w:sz w:val="24"/>
      <w:szCs w:val="24"/>
      <w:lang w:eastAsia="bg-BG"/>
    </w:rPr>
  </w:style>
  <w:style w:type="paragraph" w:customStyle="1" w:styleId="ui-state-hover2">
    <w:name w:val="ui-state-hover2"/>
    <w:basedOn w:val="a"/>
    <w:rsid w:val="00736F97"/>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s="Times New Roman"/>
      <w:color w:val="212121"/>
      <w:sz w:val="24"/>
      <w:szCs w:val="24"/>
      <w:lang w:eastAsia="bg-BG"/>
    </w:rPr>
  </w:style>
  <w:style w:type="paragraph" w:customStyle="1" w:styleId="ui-state-focus1">
    <w:name w:val="ui-state-focus1"/>
    <w:basedOn w:val="a"/>
    <w:rsid w:val="00736F97"/>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s="Times New Roman"/>
      <w:color w:val="212121"/>
      <w:sz w:val="24"/>
      <w:szCs w:val="24"/>
      <w:lang w:eastAsia="bg-BG"/>
    </w:rPr>
  </w:style>
  <w:style w:type="paragraph" w:customStyle="1" w:styleId="ui-state-focus2">
    <w:name w:val="ui-state-focus2"/>
    <w:basedOn w:val="a"/>
    <w:rsid w:val="00736F97"/>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s="Times New Roman"/>
      <w:color w:val="212121"/>
      <w:sz w:val="24"/>
      <w:szCs w:val="24"/>
      <w:lang w:eastAsia="bg-BG"/>
    </w:rPr>
  </w:style>
  <w:style w:type="paragraph" w:customStyle="1" w:styleId="ui-state-active1">
    <w:name w:val="ui-state-active1"/>
    <w:basedOn w:val="a"/>
    <w:rsid w:val="00736F97"/>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eastAsia="Times New Roman" w:hAnsi="Times New Roman" w:cs="Times New Roman"/>
      <w:color w:val="212121"/>
      <w:sz w:val="24"/>
      <w:szCs w:val="24"/>
      <w:lang w:eastAsia="bg-BG"/>
    </w:rPr>
  </w:style>
  <w:style w:type="paragraph" w:customStyle="1" w:styleId="ui-state-active2">
    <w:name w:val="ui-state-active2"/>
    <w:basedOn w:val="a"/>
    <w:rsid w:val="00736F97"/>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eastAsia="Times New Roman" w:hAnsi="Times New Roman" w:cs="Times New Roman"/>
      <w:color w:val="212121"/>
      <w:sz w:val="24"/>
      <w:szCs w:val="24"/>
      <w:lang w:eastAsia="bg-BG"/>
    </w:rPr>
  </w:style>
  <w:style w:type="paragraph" w:customStyle="1" w:styleId="ui-state-highlight1">
    <w:name w:val="ui-state-highlight1"/>
    <w:basedOn w:val="a"/>
    <w:rsid w:val="00736F97"/>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line="240" w:lineRule="auto"/>
    </w:pPr>
    <w:rPr>
      <w:rFonts w:ascii="Times New Roman" w:eastAsia="Times New Roman" w:hAnsi="Times New Roman" w:cs="Times New Roman"/>
      <w:color w:val="363636"/>
      <w:sz w:val="24"/>
      <w:szCs w:val="24"/>
      <w:lang w:eastAsia="bg-BG"/>
    </w:rPr>
  </w:style>
  <w:style w:type="paragraph" w:customStyle="1" w:styleId="ui-state-highlight2">
    <w:name w:val="ui-state-highlight2"/>
    <w:basedOn w:val="a"/>
    <w:rsid w:val="00736F97"/>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line="240" w:lineRule="auto"/>
    </w:pPr>
    <w:rPr>
      <w:rFonts w:ascii="Times New Roman" w:eastAsia="Times New Roman" w:hAnsi="Times New Roman" w:cs="Times New Roman"/>
      <w:color w:val="363636"/>
      <w:sz w:val="24"/>
      <w:szCs w:val="24"/>
      <w:lang w:eastAsia="bg-BG"/>
    </w:rPr>
  </w:style>
  <w:style w:type="paragraph" w:customStyle="1" w:styleId="ui-state-error1">
    <w:name w:val="ui-state-error1"/>
    <w:basedOn w:val="a"/>
    <w:rsid w:val="00736F97"/>
    <w:pPr>
      <w:pBdr>
        <w:top w:val="single" w:sz="6" w:space="0" w:color="CD0A0A"/>
        <w:left w:val="single" w:sz="6" w:space="0" w:color="CD0A0A"/>
        <w:bottom w:val="single" w:sz="6" w:space="0" w:color="CD0A0A"/>
        <w:right w:val="single" w:sz="6" w:space="0" w:color="CD0A0A"/>
      </w:pBdr>
      <w:spacing w:before="100" w:beforeAutospacing="1" w:after="100" w:afterAutospacing="1" w:line="240" w:lineRule="auto"/>
    </w:pPr>
    <w:rPr>
      <w:rFonts w:ascii="Times New Roman" w:eastAsia="Times New Roman" w:hAnsi="Times New Roman" w:cs="Times New Roman"/>
      <w:color w:val="CD0A0A"/>
      <w:sz w:val="24"/>
      <w:szCs w:val="24"/>
      <w:lang w:eastAsia="bg-BG"/>
    </w:rPr>
  </w:style>
  <w:style w:type="paragraph" w:customStyle="1" w:styleId="ui-state-error2">
    <w:name w:val="ui-state-error2"/>
    <w:basedOn w:val="a"/>
    <w:rsid w:val="00736F97"/>
    <w:pPr>
      <w:pBdr>
        <w:top w:val="single" w:sz="6" w:space="0" w:color="CD0A0A"/>
        <w:left w:val="single" w:sz="6" w:space="0" w:color="CD0A0A"/>
        <w:bottom w:val="single" w:sz="6" w:space="0" w:color="CD0A0A"/>
        <w:right w:val="single" w:sz="6" w:space="0" w:color="CD0A0A"/>
      </w:pBdr>
      <w:spacing w:before="100" w:beforeAutospacing="1" w:after="100" w:afterAutospacing="1" w:line="240" w:lineRule="auto"/>
    </w:pPr>
    <w:rPr>
      <w:rFonts w:ascii="Times New Roman" w:eastAsia="Times New Roman" w:hAnsi="Times New Roman" w:cs="Times New Roman"/>
      <w:color w:val="CD0A0A"/>
      <w:sz w:val="24"/>
      <w:szCs w:val="24"/>
      <w:lang w:eastAsia="bg-BG"/>
    </w:rPr>
  </w:style>
  <w:style w:type="paragraph" w:customStyle="1" w:styleId="ui-state-error-text1">
    <w:name w:val="ui-state-error-text1"/>
    <w:basedOn w:val="a"/>
    <w:rsid w:val="00736F97"/>
    <w:pPr>
      <w:spacing w:before="100" w:beforeAutospacing="1" w:after="100" w:afterAutospacing="1" w:line="240" w:lineRule="auto"/>
    </w:pPr>
    <w:rPr>
      <w:rFonts w:ascii="Times New Roman" w:eastAsia="Times New Roman" w:hAnsi="Times New Roman" w:cs="Times New Roman"/>
      <w:color w:val="CD0A0A"/>
      <w:sz w:val="24"/>
      <w:szCs w:val="24"/>
      <w:lang w:eastAsia="bg-BG"/>
    </w:rPr>
  </w:style>
  <w:style w:type="paragraph" w:customStyle="1" w:styleId="ui-state-error-text2">
    <w:name w:val="ui-state-error-text2"/>
    <w:basedOn w:val="a"/>
    <w:rsid w:val="00736F97"/>
    <w:pPr>
      <w:spacing w:before="100" w:beforeAutospacing="1" w:after="100" w:afterAutospacing="1" w:line="240" w:lineRule="auto"/>
    </w:pPr>
    <w:rPr>
      <w:rFonts w:ascii="Times New Roman" w:eastAsia="Times New Roman" w:hAnsi="Times New Roman" w:cs="Times New Roman"/>
      <w:color w:val="CD0A0A"/>
      <w:sz w:val="24"/>
      <w:szCs w:val="24"/>
      <w:lang w:eastAsia="bg-BG"/>
    </w:rPr>
  </w:style>
  <w:style w:type="paragraph" w:customStyle="1" w:styleId="ui-priority-primary1">
    <w:name w:val="ui-priority-primary1"/>
    <w:basedOn w:val="a"/>
    <w:rsid w:val="00736F97"/>
    <w:pPr>
      <w:spacing w:before="100" w:beforeAutospacing="1" w:after="100" w:afterAutospacing="1" w:line="240" w:lineRule="auto"/>
    </w:pPr>
    <w:rPr>
      <w:rFonts w:ascii="Times New Roman" w:eastAsia="Times New Roman" w:hAnsi="Times New Roman" w:cs="Times New Roman"/>
      <w:b/>
      <w:bCs/>
      <w:sz w:val="24"/>
      <w:szCs w:val="24"/>
      <w:lang w:eastAsia="bg-BG"/>
    </w:rPr>
  </w:style>
  <w:style w:type="paragraph" w:customStyle="1" w:styleId="ui-priority-primary2">
    <w:name w:val="ui-priority-primary2"/>
    <w:basedOn w:val="a"/>
    <w:rsid w:val="00736F97"/>
    <w:pPr>
      <w:spacing w:before="100" w:beforeAutospacing="1" w:after="100" w:afterAutospacing="1" w:line="240" w:lineRule="auto"/>
    </w:pPr>
    <w:rPr>
      <w:rFonts w:ascii="Times New Roman" w:eastAsia="Times New Roman" w:hAnsi="Times New Roman" w:cs="Times New Roman"/>
      <w:b/>
      <w:bCs/>
      <w:sz w:val="24"/>
      <w:szCs w:val="24"/>
      <w:lang w:eastAsia="bg-BG"/>
    </w:rPr>
  </w:style>
  <w:style w:type="paragraph" w:customStyle="1" w:styleId="ui-priority-secondary1">
    <w:name w:val="ui-priority-secondary1"/>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priority-secondary2">
    <w:name w:val="ui-priority-secondary2"/>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state-disabled1">
    <w:name w:val="ui-state-disabled1"/>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state-disabled2">
    <w:name w:val="ui-state-disabled2"/>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icon1">
    <w:name w:val="ui-icon1"/>
    <w:basedOn w:val="a"/>
    <w:rsid w:val="00736F97"/>
    <w:pPr>
      <w:spacing w:before="100" w:beforeAutospacing="1" w:after="100" w:afterAutospacing="1" w:line="240" w:lineRule="auto"/>
      <w:ind w:firstLine="7343"/>
    </w:pPr>
    <w:rPr>
      <w:rFonts w:ascii="Times New Roman" w:eastAsia="Times New Roman" w:hAnsi="Times New Roman" w:cs="Times New Roman"/>
      <w:sz w:val="24"/>
      <w:szCs w:val="24"/>
      <w:lang w:eastAsia="bg-BG"/>
    </w:rPr>
  </w:style>
  <w:style w:type="paragraph" w:customStyle="1" w:styleId="ui-icon2">
    <w:name w:val="ui-icon2"/>
    <w:basedOn w:val="a"/>
    <w:rsid w:val="00736F97"/>
    <w:pPr>
      <w:spacing w:before="100" w:beforeAutospacing="1" w:after="100" w:afterAutospacing="1" w:line="240" w:lineRule="auto"/>
      <w:ind w:firstLine="7343"/>
    </w:pPr>
    <w:rPr>
      <w:rFonts w:ascii="Times New Roman" w:eastAsia="Times New Roman" w:hAnsi="Times New Roman" w:cs="Times New Roman"/>
      <w:sz w:val="24"/>
      <w:szCs w:val="24"/>
      <w:lang w:eastAsia="bg-BG"/>
    </w:rPr>
  </w:style>
  <w:style w:type="paragraph" w:customStyle="1" w:styleId="ui-icon3">
    <w:name w:val="ui-icon3"/>
    <w:basedOn w:val="a"/>
    <w:rsid w:val="00736F97"/>
    <w:pPr>
      <w:spacing w:before="100" w:beforeAutospacing="1" w:after="100" w:afterAutospacing="1" w:line="240" w:lineRule="auto"/>
      <w:ind w:firstLine="7343"/>
    </w:pPr>
    <w:rPr>
      <w:rFonts w:ascii="Times New Roman" w:eastAsia="Times New Roman" w:hAnsi="Times New Roman" w:cs="Times New Roman"/>
      <w:sz w:val="24"/>
      <w:szCs w:val="24"/>
      <w:lang w:eastAsia="bg-BG"/>
    </w:rPr>
  </w:style>
  <w:style w:type="paragraph" w:customStyle="1" w:styleId="ui-icon4">
    <w:name w:val="ui-icon4"/>
    <w:basedOn w:val="a"/>
    <w:rsid w:val="00736F97"/>
    <w:pPr>
      <w:spacing w:before="100" w:beforeAutospacing="1" w:after="100" w:afterAutospacing="1" w:line="240" w:lineRule="auto"/>
      <w:ind w:firstLine="7343"/>
    </w:pPr>
    <w:rPr>
      <w:rFonts w:ascii="Times New Roman" w:eastAsia="Times New Roman" w:hAnsi="Times New Roman" w:cs="Times New Roman"/>
      <w:sz w:val="24"/>
      <w:szCs w:val="24"/>
      <w:lang w:eastAsia="bg-BG"/>
    </w:rPr>
  </w:style>
  <w:style w:type="paragraph" w:customStyle="1" w:styleId="ui-icon5">
    <w:name w:val="ui-icon5"/>
    <w:basedOn w:val="a"/>
    <w:rsid w:val="00736F97"/>
    <w:pPr>
      <w:spacing w:before="100" w:beforeAutospacing="1" w:after="100" w:afterAutospacing="1" w:line="240" w:lineRule="auto"/>
      <w:ind w:firstLine="7343"/>
    </w:pPr>
    <w:rPr>
      <w:rFonts w:ascii="Times New Roman" w:eastAsia="Times New Roman" w:hAnsi="Times New Roman" w:cs="Times New Roman"/>
      <w:sz w:val="24"/>
      <w:szCs w:val="24"/>
      <w:lang w:eastAsia="bg-BG"/>
    </w:rPr>
  </w:style>
  <w:style w:type="paragraph" w:customStyle="1" w:styleId="ui-icon6">
    <w:name w:val="ui-icon6"/>
    <w:basedOn w:val="a"/>
    <w:rsid w:val="00736F97"/>
    <w:pPr>
      <w:spacing w:before="100" w:beforeAutospacing="1" w:after="100" w:afterAutospacing="1" w:line="240" w:lineRule="auto"/>
      <w:ind w:firstLine="7343"/>
    </w:pPr>
    <w:rPr>
      <w:rFonts w:ascii="Times New Roman" w:eastAsia="Times New Roman" w:hAnsi="Times New Roman" w:cs="Times New Roman"/>
      <w:sz w:val="24"/>
      <w:szCs w:val="24"/>
      <w:lang w:eastAsia="bg-BG"/>
    </w:rPr>
  </w:style>
  <w:style w:type="paragraph" w:customStyle="1" w:styleId="ui-icon7">
    <w:name w:val="ui-icon7"/>
    <w:basedOn w:val="a"/>
    <w:rsid w:val="00736F97"/>
    <w:pPr>
      <w:spacing w:before="100" w:beforeAutospacing="1" w:after="100" w:afterAutospacing="1" w:line="240" w:lineRule="auto"/>
      <w:ind w:firstLine="7343"/>
    </w:pPr>
    <w:rPr>
      <w:rFonts w:ascii="Times New Roman" w:eastAsia="Times New Roman" w:hAnsi="Times New Roman" w:cs="Times New Roman"/>
      <w:sz w:val="24"/>
      <w:szCs w:val="24"/>
      <w:lang w:eastAsia="bg-BG"/>
    </w:rPr>
  </w:style>
  <w:style w:type="paragraph" w:customStyle="1" w:styleId="ui-icon8">
    <w:name w:val="ui-icon8"/>
    <w:basedOn w:val="a"/>
    <w:rsid w:val="00736F97"/>
    <w:pPr>
      <w:spacing w:before="100" w:beforeAutospacing="1" w:after="100" w:afterAutospacing="1" w:line="240" w:lineRule="auto"/>
      <w:ind w:firstLine="7343"/>
    </w:pPr>
    <w:rPr>
      <w:rFonts w:ascii="Times New Roman" w:eastAsia="Times New Roman" w:hAnsi="Times New Roman" w:cs="Times New Roman"/>
      <w:sz w:val="24"/>
      <w:szCs w:val="24"/>
      <w:lang w:eastAsia="bg-BG"/>
    </w:rPr>
  </w:style>
  <w:style w:type="paragraph" w:customStyle="1" w:styleId="ui-icon9">
    <w:name w:val="ui-icon9"/>
    <w:basedOn w:val="a"/>
    <w:rsid w:val="00736F97"/>
    <w:pPr>
      <w:spacing w:before="100" w:beforeAutospacing="1" w:after="100" w:afterAutospacing="1" w:line="240" w:lineRule="auto"/>
      <w:ind w:firstLine="7343"/>
    </w:pPr>
    <w:rPr>
      <w:rFonts w:ascii="Times New Roman" w:eastAsia="Times New Roman" w:hAnsi="Times New Roman" w:cs="Times New Roman"/>
      <w:sz w:val="24"/>
      <w:szCs w:val="24"/>
      <w:lang w:eastAsia="bg-BG"/>
    </w:rPr>
  </w:style>
  <w:style w:type="paragraph" w:customStyle="1" w:styleId="ui-menu1">
    <w:name w:val="ui-menu1"/>
    <w:basedOn w:val="a"/>
    <w:rsid w:val="00736F97"/>
    <w:pPr>
      <w:spacing w:after="0" w:line="240" w:lineRule="auto"/>
    </w:pPr>
    <w:rPr>
      <w:rFonts w:ascii="Times New Roman" w:eastAsia="Times New Roman" w:hAnsi="Times New Roman" w:cs="Times New Roman"/>
      <w:sz w:val="24"/>
      <w:szCs w:val="24"/>
      <w:lang w:eastAsia="bg-BG"/>
    </w:rPr>
  </w:style>
  <w:style w:type="paragraph" w:customStyle="1" w:styleId="ui-menu-item1">
    <w:name w:val="ui-menu-item1"/>
    <w:basedOn w:val="a"/>
    <w:rsid w:val="00736F97"/>
    <w:pPr>
      <w:spacing w:after="0" w:line="240" w:lineRule="auto"/>
    </w:pPr>
    <w:rPr>
      <w:rFonts w:ascii="Times New Roman" w:eastAsia="Times New Roman" w:hAnsi="Times New Roman" w:cs="Times New Roman"/>
      <w:sz w:val="24"/>
      <w:szCs w:val="24"/>
      <w:lang w:eastAsia="bg-BG"/>
    </w:rPr>
  </w:style>
  <w:style w:type="paragraph" w:customStyle="1" w:styleId="ui-dialog-titlebar1">
    <w:name w:val="ui-dialog-titlebar1"/>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ialog-title1">
    <w:name w:val="ui-dialog-title1"/>
    <w:basedOn w:val="a"/>
    <w:rsid w:val="00736F97"/>
    <w:pPr>
      <w:spacing w:before="24" w:after="24" w:line="240" w:lineRule="auto"/>
      <w:ind w:right="240"/>
    </w:pPr>
    <w:rPr>
      <w:rFonts w:ascii="Times New Roman" w:eastAsia="Times New Roman" w:hAnsi="Times New Roman" w:cs="Times New Roman"/>
      <w:sz w:val="24"/>
      <w:szCs w:val="24"/>
      <w:lang w:eastAsia="bg-BG"/>
    </w:rPr>
  </w:style>
  <w:style w:type="paragraph" w:customStyle="1" w:styleId="ui-dialog-titlebar-close1">
    <w:name w:val="ui-dialog-titlebar-close1"/>
    <w:basedOn w:val="a"/>
    <w:rsid w:val="00736F97"/>
    <w:pPr>
      <w:spacing w:after="0" w:line="240" w:lineRule="auto"/>
    </w:pPr>
    <w:rPr>
      <w:rFonts w:ascii="Times New Roman" w:eastAsia="Times New Roman" w:hAnsi="Times New Roman" w:cs="Times New Roman"/>
      <w:sz w:val="24"/>
      <w:szCs w:val="24"/>
      <w:lang w:eastAsia="bg-BG"/>
    </w:rPr>
  </w:style>
  <w:style w:type="paragraph" w:customStyle="1" w:styleId="ui-dialog-content1">
    <w:name w:val="ui-dialog-content1"/>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ialog-buttonpane1">
    <w:name w:val="ui-dialog-buttonpane1"/>
    <w:basedOn w:val="a"/>
    <w:rsid w:val="00736F97"/>
    <w:pPr>
      <w:spacing w:before="120" w:after="0" w:line="240" w:lineRule="auto"/>
    </w:pPr>
    <w:rPr>
      <w:rFonts w:ascii="Times New Roman" w:eastAsia="Times New Roman" w:hAnsi="Times New Roman" w:cs="Times New Roman"/>
      <w:sz w:val="24"/>
      <w:szCs w:val="24"/>
      <w:lang w:eastAsia="bg-BG"/>
    </w:rPr>
  </w:style>
  <w:style w:type="paragraph" w:customStyle="1" w:styleId="ui-resizable-se1">
    <w:name w:val="ui-resizable-se1"/>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tabs-nav1">
    <w:name w:val="ui-tabs-nav1"/>
    <w:basedOn w:val="a"/>
    <w:rsid w:val="00736F97"/>
    <w:pPr>
      <w:spacing w:after="0" w:line="240" w:lineRule="auto"/>
    </w:pPr>
    <w:rPr>
      <w:rFonts w:ascii="Times New Roman" w:eastAsia="Times New Roman" w:hAnsi="Times New Roman" w:cs="Times New Roman"/>
      <w:sz w:val="24"/>
      <w:szCs w:val="24"/>
      <w:lang w:eastAsia="bg-BG"/>
    </w:rPr>
  </w:style>
  <w:style w:type="paragraph" w:customStyle="1" w:styleId="ui-tabs-panel1">
    <w:name w:val="ui-tabs-panel1"/>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tabs-hide1">
    <w:name w:val="ui-tabs-hide1"/>
    <w:basedOn w:val="a"/>
    <w:rsid w:val="00736F97"/>
    <w:pPr>
      <w:spacing w:before="100" w:beforeAutospacing="1" w:after="100" w:afterAutospacing="1" w:line="240" w:lineRule="auto"/>
    </w:pPr>
    <w:rPr>
      <w:rFonts w:ascii="Times New Roman" w:eastAsia="Times New Roman" w:hAnsi="Times New Roman" w:cs="Times New Roman"/>
      <w:vanish/>
      <w:sz w:val="24"/>
      <w:szCs w:val="24"/>
      <w:lang w:eastAsia="bg-BG"/>
    </w:rPr>
  </w:style>
  <w:style w:type="paragraph" w:customStyle="1" w:styleId="ui-datepicker-header1">
    <w:name w:val="ui-datepicker-header1"/>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prev1">
    <w:name w:val="ui-datepicker-prev1"/>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next1">
    <w:name w:val="ui-datepicker-next1"/>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title1">
    <w:name w:val="ui-datepicker-title1"/>
    <w:basedOn w:val="a"/>
    <w:rsid w:val="00736F97"/>
    <w:pPr>
      <w:spacing w:after="0" w:line="432" w:lineRule="atLeast"/>
      <w:ind w:left="552" w:right="552"/>
      <w:jc w:val="center"/>
    </w:pPr>
    <w:rPr>
      <w:rFonts w:ascii="Times New Roman" w:eastAsia="Times New Roman" w:hAnsi="Times New Roman" w:cs="Times New Roman"/>
      <w:sz w:val="24"/>
      <w:szCs w:val="24"/>
      <w:lang w:eastAsia="bg-BG"/>
    </w:rPr>
  </w:style>
  <w:style w:type="paragraph" w:customStyle="1" w:styleId="ui-datepicker-buttonpane1">
    <w:name w:val="ui-datepicker-buttonpane1"/>
    <w:basedOn w:val="a"/>
    <w:rsid w:val="00736F97"/>
    <w:pPr>
      <w:spacing w:before="168" w:after="0" w:line="240" w:lineRule="auto"/>
    </w:pPr>
    <w:rPr>
      <w:rFonts w:ascii="Times New Roman" w:eastAsia="Times New Roman" w:hAnsi="Times New Roman" w:cs="Times New Roman"/>
      <w:sz w:val="24"/>
      <w:szCs w:val="24"/>
      <w:lang w:eastAsia="bg-BG"/>
    </w:rPr>
  </w:style>
  <w:style w:type="paragraph" w:customStyle="1" w:styleId="ui-datepicker-group1">
    <w:name w:val="ui-datepicker-group1"/>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group2">
    <w:name w:val="ui-datepicker-group2"/>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group3">
    <w:name w:val="ui-datepicker-group3"/>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header2">
    <w:name w:val="ui-datepicker-header2"/>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header3">
    <w:name w:val="ui-datepicker-header3"/>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buttonpane2">
    <w:name w:val="ui-datepicker-buttonpane2"/>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buttonpane3">
    <w:name w:val="ui-datepicker-buttonpane3"/>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header4">
    <w:name w:val="ui-datepicker-header4"/>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header5">
    <w:name w:val="ui-datepicker-header5"/>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itle">
    <w:name w:val="title"/>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historyitem">
    <w:name w:val="historyitem"/>
    <w:basedOn w:val="a0"/>
    <w:rsid w:val="00736F97"/>
  </w:style>
  <w:style w:type="character" w:customStyle="1" w:styleId="historyreference">
    <w:name w:val="historyreference"/>
    <w:basedOn w:val="a0"/>
    <w:rsid w:val="00736F97"/>
  </w:style>
  <w:style w:type="paragraph" w:customStyle="1" w:styleId="buttons">
    <w:name w:val="buttons"/>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newdocreference">
    <w:name w:val="newdocreference"/>
    <w:basedOn w:val="a0"/>
    <w:rsid w:val="00736F97"/>
  </w:style>
  <w:style w:type="character" w:customStyle="1" w:styleId="samedocreference">
    <w:name w:val="samedocreference"/>
    <w:basedOn w:val="a0"/>
    <w:rsid w:val="00736F97"/>
  </w:style>
  <w:style w:type="character" w:customStyle="1" w:styleId="skypepnhprintcontainer1384158339">
    <w:name w:val="skype_pnh_print_container_1384158339"/>
    <w:basedOn w:val="a0"/>
    <w:rsid w:val="00736F97"/>
  </w:style>
  <w:style w:type="character" w:customStyle="1" w:styleId="skypepnhcontainer">
    <w:name w:val="skype_pnh_container"/>
    <w:basedOn w:val="a0"/>
    <w:rsid w:val="00736F97"/>
  </w:style>
  <w:style w:type="character" w:customStyle="1" w:styleId="skypepnhmark">
    <w:name w:val="skype_pnh_mark"/>
    <w:basedOn w:val="a0"/>
    <w:rsid w:val="00736F97"/>
  </w:style>
  <w:style w:type="character" w:customStyle="1" w:styleId="skypepnhhighlightinginactivecommon">
    <w:name w:val="skype_pnh_highlighting_inactive_common"/>
    <w:basedOn w:val="a0"/>
    <w:rsid w:val="00736F97"/>
  </w:style>
  <w:style w:type="character" w:customStyle="1" w:styleId="skypepnhtextspan">
    <w:name w:val="skype_pnh_text_span"/>
    <w:basedOn w:val="a0"/>
    <w:rsid w:val="00736F97"/>
  </w:style>
  <w:style w:type="character" w:customStyle="1" w:styleId="skypepnhfreetextspan">
    <w:name w:val="skype_pnh_free_text_span"/>
    <w:basedOn w:val="a0"/>
    <w:rsid w:val="00736F97"/>
  </w:style>
  <w:style w:type="character" w:customStyle="1" w:styleId="legaldocreference">
    <w:name w:val="legaldocreference"/>
    <w:basedOn w:val="a0"/>
    <w:rsid w:val="00736F97"/>
  </w:style>
  <w:style w:type="paragraph" w:styleId="a7">
    <w:name w:val="Normal (Web)"/>
    <w:basedOn w:val="a"/>
    <w:uiPriority w:val="99"/>
    <w:unhideWhenUsed/>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36F97"/>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736F97"/>
    <w:rPr>
      <w:rFonts w:ascii="Tahoma" w:hAnsi="Tahoma" w:cs="Tahoma"/>
      <w:sz w:val="16"/>
      <w:szCs w:val="16"/>
    </w:rPr>
  </w:style>
  <w:style w:type="numbering" w:customStyle="1" w:styleId="1">
    <w:name w:val="Без списък1"/>
    <w:next w:val="a2"/>
    <w:uiPriority w:val="99"/>
    <w:semiHidden/>
    <w:unhideWhenUsed/>
    <w:rsid w:val="00736F97"/>
  </w:style>
  <w:style w:type="character" w:styleId="a5">
    <w:name w:val="Hyperlink"/>
    <w:basedOn w:val="a0"/>
    <w:uiPriority w:val="99"/>
    <w:semiHidden/>
    <w:unhideWhenUsed/>
    <w:rsid w:val="00736F97"/>
    <w:rPr>
      <w:color w:val="0000FF"/>
      <w:u w:val="single"/>
    </w:rPr>
  </w:style>
  <w:style w:type="character" w:styleId="a6">
    <w:name w:val="FollowedHyperlink"/>
    <w:basedOn w:val="a0"/>
    <w:uiPriority w:val="99"/>
    <w:semiHidden/>
    <w:unhideWhenUsed/>
    <w:rsid w:val="00736F97"/>
    <w:rPr>
      <w:color w:val="800080"/>
      <w:u w:val="single"/>
    </w:rPr>
  </w:style>
  <w:style w:type="paragraph" w:customStyle="1" w:styleId="ui-helper-hidden">
    <w:name w:val="ui-helper-hidden"/>
    <w:basedOn w:val="a"/>
    <w:rsid w:val="00736F97"/>
    <w:pPr>
      <w:spacing w:before="100" w:beforeAutospacing="1" w:after="100" w:afterAutospacing="1" w:line="240" w:lineRule="auto"/>
    </w:pPr>
    <w:rPr>
      <w:rFonts w:ascii="Times New Roman" w:eastAsia="Times New Roman" w:hAnsi="Times New Roman" w:cs="Times New Roman"/>
      <w:vanish/>
      <w:sz w:val="24"/>
      <w:szCs w:val="24"/>
      <w:lang w:eastAsia="bg-BG"/>
    </w:rPr>
  </w:style>
  <w:style w:type="paragraph" w:customStyle="1" w:styleId="ui-helper-reset">
    <w:name w:val="ui-helper-reset"/>
    <w:basedOn w:val="a"/>
    <w:rsid w:val="00736F97"/>
    <w:pPr>
      <w:spacing w:after="0" w:line="240" w:lineRule="auto"/>
    </w:pPr>
    <w:rPr>
      <w:rFonts w:ascii="Times New Roman" w:eastAsia="Times New Roman" w:hAnsi="Times New Roman" w:cs="Times New Roman"/>
      <w:sz w:val="24"/>
      <w:szCs w:val="24"/>
      <w:lang w:eastAsia="bg-BG"/>
    </w:rPr>
  </w:style>
  <w:style w:type="paragraph" w:customStyle="1" w:styleId="ui-helper-clearfix">
    <w:name w:val="ui-helper-clearfix"/>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helper-zfix">
    <w:name w:val="ui-helper-zfix"/>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icon">
    <w:name w:val="ui-icon"/>
    <w:basedOn w:val="a"/>
    <w:rsid w:val="00736F97"/>
    <w:pPr>
      <w:spacing w:before="100" w:beforeAutospacing="1" w:after="100" w:afterAutospacing="1" w:line="240" w:lineRule="auto"/>
      <w:ind w:firstLine="7343"/>
    </w:pPr>
    <w:rPr>
      <w:rFonts w:ascii="Times New Roman" w:eastAsia="Times New Roman" w:hAnsi="Times New Roman" w:cs="Times New Roman"/>
      <w:sz w:val="24"/>
      <w:szCs w:val="24"/>
      <w:lang w:eastAsia="bg-BG"/>
    </w:rPr>
  </w:style>
  <w:style w:type="paragraph" w:customStyle="1" w:styleId="ui-widget-overlay">
    <w:name w:val="ui-widget-overlay"/>
    <w:basedOn w:val="a"/>
    <w:rsid w:val="00736F97"/>
    <w:pPr>
      <w:shd w:val="clear" w:color="auto" w:fill="AAAAAA"/>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widget">
    <w:name w:val="ui-widget"/>
    <w:basedOn w:val="a"/>
    <w:rsid w:val="00736F97"/>
    <w:pPr>
      <w:spacing w:before="100" w:beforeAutospacing="1" w:after="100" w:afterAutospacing="1" w:line="240" w:lineRule="auto"/>
    </w:pPr>
    <w:rPr>
      <w:rFonts w:ascii="Verdana" w:eastAsia="Times New Roman" w:hAnsi="Verdana" w:cs="Times New Roman"/>
      <w:sz w:val="24"/>
      <w:szCs w:val="24"/>
      <w:lang w:eastAsia="bg-BG"/>
    </w:rPr>
  </w:style>
  <w:style w:type="paragraph" w:customStyle="1" w:styleId="ui-widget-content">
    <w:name w:val="ui-widget-content"/>
    <w:basedOn w:val="a"/>
    <w:rsid w:val="00736F97"/>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eastAsia="Times New Roman" w:hAnsi="Times New Roman" w:cs="Times New Roman"/>
      <w:color w:val="222222"/>
      <w:sz w:val="24"/>
      <w:szCs w:val="24"/>
      <w:lang w:eastAsia="bg-BG"/>
    </w:rPr>
  </w:style>
  <w:style w:type="paragraph" w:customStyle="1" w:styleId="ui-widget-header">
    <w:name w:val="ui-widget-header"/>
    <w:basedOn w:val="a"/>
    <w:rsid w:val="00736F97"/>
    <w:pPr>
      <w:pBdr>
        <w:top w:val="single" w:sz="6" w:space="0" w:color="AAAAAA"/>
        <w:left w:val="single" w:sz="6" w:space="0" w:color="AAAAAA"/>
        <w:bottom w:val="single" w:sz="6" w:space="0" w:color="AAAAAA"/>
        <w:right w:val="single" w:sz="6" w:space="0" w:color="AAAAAA"/>
      </w:pBdr>
      <w:shd w:val="clear" w:color="auto" w:fill="323476"/>
      <w:spacing w:before="100" w:beforeAutospacing="1" w:after="100" w:afterAutospacing="1" w:line="240" w:lineRule="auto"/>
    </w:pPr>
    <w:rPr>
      <w:rFonts w:ascii="Times New Roman" w:eastAsia="Times New Roman" w:hAnsi="Times New Roman" w:cs="Times New Roman"/>
      <w:b/>
      <w:bCs/>
      <w:color w:val="FFFFFF"/>
      <w:sz w:val="24"/>
      <w:szCs w:val="24"/>
      <w:lang w:eastAsia="bg-BG"/>
    </w:rPr>
  </w:style>
  <w:style w:type="paragraph" w:customStyle="1" w:styleId="ui-state-default">
    <w:name w:val="ui-state-default"/>
    <w:basedOn w:val="a"/>
    <w:rsid w:val="00736F97"/>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line="240" w:lineRule="auto"/>
    </w:pPr>
    <w:rPr>
      <w:rFonts w:ascii="Times New Roman" w:eastAsia="Times New Roman" w:hAnsi="Times New Roman" w:cs="Times New Roman"/>
      <w:color w:val="555555"/>
      <w:sz w:val="24"/>
      <w:szCs w:val="24"/>
      <w:lang w:eastAsia="bg-BG"/>
    </w:rPr>
  </w:style>
  <w:style w:type="paragraph" w:customStyle="1" w:styleId="ui-state-hover">
    <w:name w:val="ui-state-hover"/>
    <w:basedOn w:val="a"/>
    <w:rsid w:val="00736F97"/>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s="Times New Roman"/>
      <w:color w:val="212121"/>
      <w:sz w:val="24"/>
      <w:szCs w:val="24"/>
      <w:lang w:eastAsia="bg-BG"/>
    </w:rPr>
  </w:style>
  <w:style w:type="paragraph" w:customStyle="1" w:styleId="ui-state-focus">
    <w:name w:val="ui-state-focus"/>
    <w:basedOn w:val="a"/>
    <w:rsid w:val="00736F97"/>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s="Times New Roman"/>
      <w:color w:val="212121"/>
      <w:sz w:val="24"/>
      <w:szCs w:val="24"/>
      <w:lang w:eastAsia="bg-BG"/>
    </w:rPr>
  </w:style>
  <w:style w:type="paragraph" w:customStyle="1" w:styleId="ui-state-active">
    <w:name w:val="ui-state-active"/>
    <w:basedOn w:val="a"/>
    <w:rsid w:val="00736F97"/>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eastAsia="Times New Roman" w:hAnsi="Times New Roman" w:cs="Times New Roman"/>
      <w:color w:val="212121"/>
      <w:sz w:val="24"/>
      <w:szCs w:val="24"/>
      <w:lang w:eastAsia="bg-BG"/>
    </w:rPr>
  </w:style>
  <w:style w:type="paragraph" w:customStyle="1" w:styleId="ui-state-highlight">
    <w:name w:val="ui-state-highlight"/>
    <w:basedOn w:val="a"/>
    <w:rsid w:val="00736F97"/>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line="240" w:lineRule="auto"/>
    </w:pPr>
    <w:rPr>
      <w:rFonts w:ascii="Times New Roman" w:eastAsia="Times New Roman" w:hAnsi="Times New Roman" w:cs="Times New Roman"/>
      <w:color w:val="363636"/>
      <w:sz w:val="24"/>
      <w:szCs w:val="24"/>
      <w:lang w:eastAsia="bg-BG"/>
    </w:rPr>
  </w:style>
  <w:style w:type="paragraph" w:customStyle="1" w:styleId="ui-state-error">
    <w:name w:val="ui-state-error"/>
    <w:basedOn w:val="a"/>
    <w:rsid w:val="00736F97"/>
    <w:pPr>
      <w:pBdr>
        <w:top w:val="single" w:sz="6" w:space="0" w:color="CD0A0A"/>
        <w:left w:val="single" w:sz="6" w:space="0" w:color="CD0A0A"/>
        <w:bottom w:val="single" w:sz="6" w:space="0" w:color="CD0A0A"/>
        <w:right w:val="single" w:sz="6" w:space="0" w:color="CD0A0A"/>
      </w:pBdr>
      <w:spacing w:before="100" w:beforeAutospacing="1" w:after="100" w:afterAutospacing="1" w:line="240" w:lineRule="auto"/>
    </w:pPr>
    <w:rPr>
      <w:rFonts w:ascii="Times New Roman" w:eastAsia="Times New Roman" w:hAnsi="Times New Roman" w:cs="Times New Roman"/>
      <w:color w:val="CD0A0A"/>
      <w:sz w:val="24"/>
      <w:szCs w:val="24"/>
      <w:lang w:eastAsia="bg-BG"/>
    </w:rPr>
  </w:style>
  <w:style w:type="paragraph" w:customStyle="1" w:styleId="ui-state-error-text">
    <w:name w:val="ui-state-error-text"/>
    <w:basedOn w:val="a"/>
    <w:rsid w:val="00736F97"/>
    <w:pPr>
      <w:spacing w:before="100" w:beforeAutospacing="1" w:after="100" w:afterAutospacing="1" w:line="240" w:lineRule="auto"/>
    </w:pPr>
    <w:rPr>
      <w:rFonts w:ascii="Times New Roman" w:eastAsia="Times New Roman" w:hAnsi="Times New Roman" w:cs="Times New Roman"/>
      <w:color w:val="CD0A0A"/>
      <w:sz w:val="24"/>
      <w:szCs w:val="24"/>
      <w:lang w:eastAsia="bg-BG"/>
    </w:rPr>
  </w:style>
  <w:style w:type="paragraph" w:customStyle="1" w:styleId="ui-priority-primary">
    <w:name w:val="ui-priority-primary"/>
    <w:basedOn w:val="a"/>
    <w:rsid w:val="00736F97"/>
    <w:pPr>
      <w:spacing w:before="100" w:beforeAutospacing="1" w:after="100" w:afterAutospacing="1" w:line="240" w:lineRule="auto"/>
    </w:pPr>
    <w:rPr>
      <w:rFonts w:ascii="Times New Roman" w:eastAsia="Times New Roman" w:hAnsi="Times New Roman" w:cs="Times New Roman"/>
      <w:b/>
      <w:bCs/>
      <w:sz w:val="24"/>
      <w:szCs w:val="24"/>
      <w:lang w:eastAsia="bg-BG"/>
    </w:rPr>
  </w:style>
  <w:style w:type="paragraph" w:customStyle="1" w:styleId="ui-priority-secondary">
    <w:name w:val="ui-priority-secondary"/>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state-disabled">
    <w:name w:val="ui-state-disabled"/>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widget-shadow">
    <w:name w:val="ui-widget-shadow"/>
    <w:basedOn w:val="a"/>
    <w:rsid w:val="00736F97"/>
    <w:pPr>
      <w:shd w:val="clear" w:color="auto" w:fill="AAAAAA"/>
      <w:spacing w:after="0" w:line="240" w:lineRule="auto"/>
      <w:ind w:left="-120"/>
    </w:pPr>
    <w:rPr>
      <w:rFonts w:ascii="Times New Roman" w:eastAsia="Times New Roman" w:hAnsi="Times New Roman" w:cs="Times New Roman"/>
      <w:sz w:val="24"/>
      <w:szCs w:val="24"/>
      <w:lang w:eastAsia="bg-BG"/>
    </w:rPr>
  </w:style>
  <w:style w:type="paragraph" w:customStyle="1" w:styleId="ui-menu">
    <w:name w:val="ui-menu"/>
    <w:basedOn w:val="a"/>
    <w:rsid w:val="00736F97"/>
    <w:pPr>
      <w:spacing w:after="0" w:line="240" w:lineRule="auto"/>
    </w:pPr>
    <w:rPr>
      <w:rFonts w:ascii="Times New Roman" w:eastAsia="Times New Roman" w:hAnsi="Times New Roman" w:cs="Times New Roman"/>
      <w:sz w:val="24"/>
      <w:szCs w:val="24"/>
      <w:lang w:eastAsia="bg-BG"/>
    </w:rPr>
  </w:style>
  <w:style w:type="paragraph" w:customStyle="1" w:styleId="ui-dialog">
    <w:name w:val="ui-dialog"/>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tabs">
    <w:name w:val="ui-tabs"/>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
    <w:name w:val="ui-datepicker"/>
    <w:basedOn w:val="a"/>
    <w:rsid w:val="00736F97"/>
    <w:pPr>
      <w:spacing w:before="100" w:beforeAutospacing="1" w:after="100" w:afterAutospacing="1" w:line="240" w:lineRule="auto"/>
    </w:pPr>
    <w:rPr>
      <w:rFonts w:ascii="Times New Roman" w:eastAsia="Times New Roman" w:hAnsi="Times New Roman" w:cs="Times New Roman"/>
      <w:vanish/>
      <w:sz w:val="24"/>
      <w:szCs w:val="24"/>
      <w:lang w:eastAsia="bg-BG"/>
    </w:rPr>
  </w:style>
  <w:style w:type="paragraph" w:customStyle="1" w:styleId="ui-datepicker-row-break">
    <w:name w:val="ui-datepicker-row-break"/>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rtl">
    <w:name w:val="ui-datepicker-rtl"/>
    <w:basedOn w:val="a"/>
    <w:rsid w:val="00736F97"/>
    <w:pPr>
      <w:bidi/>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cover">
    <w:name w:val="ui-datepicker-cover"/>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menu-item">
    <w:name w:val="ui-menu-item"/>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ialog-titlebar">
    <w:name w:val="ui-dialog-titlebar"/>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ialog-title">
    <w:name w:val="ui-dialog-title"/>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ialog-titlebar-close">
    <w:name w:val="ui-dialog-titlebar-close"/>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ialog-content">
    <w:name w:val="ui-dialog-content"/>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ialog-buttonpane">
    <w:name w:val="ui-dialog-buttonpane"/>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resizable-se">
    <w:name w:val="ui-resizable-se"/>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tabs-nav">
    <w:name w:val="ui-tabs-nav"/>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tabs-panel">
    <w:name w:val="ui-tabs-panel"/>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header">
    <w:name w:val="ui-datepicker-header"/>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prev">
    <w:name w:val="ui-datepicker-prev"/>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next">
    <w:name w:val="ui-datepicker-next"/>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title">
    <w:name w:val="ui-datepicker-title"/>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buttonpane">
    <w:name w:val="ui-datepicker-buttonpane"/>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group">
    <w:name w:val="ui-datepicker-group"/>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tabs-hide">
    <w:name w:val="ui-tabs-hide"/>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widget1">
    <w:name w:val="ui-widget1"/>
    <w:basedOn w:val="a"/>
    <w:rsid w:val="00736F97"/>
    <w:pPr>
      <w:spacing w:before="100" w:beforeAutospacing="1" w:after="100" w:afterAutospacing="1" w:line="240" w:lineRule="auto"/>
    </w:pPr>
    <w:rPr>
      <w:rFonts w:ascii="Verdana" w:eastAsia="Times New Roman" w:hAnsi="Verdana" w:cs="Times New Roman"/>
      <w:sz w:val="24"/>
      <w:szCs w:val="24"/>
      <w:lang w:eastAsia="bg-BG"/>
    </w:rPr>
  </w:style>
  <w:style w:type="paragraph" w:customStyle="1" w:styleId="ui-state-default1">
    <w:name w:val="ui-state-default1"/>
    <w:basedOn w:val="a"/>
    <w:rsid w:val="00736F97"/>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line="240" w:lineRule="auto"/>
    </w:pPr>
    <w:rPr>
      <w:rFonts w:ascii="Times New Roman" w:eastAsia="Times New Roman" w:hAnsi="Times New Roman" w:cs="Times New Roman"/>
      <w:color w:val="555555"/>
      <w:sz w:val="24"/>
      <w:szCs w:val="24"/>
      <w:lang w:eastAsia="bg-BG"/>
    </w:rPr>
  </w:style>
  <w:style w:type="paragraph" w:customStyle="1" w:styleId="ui-state-default2">
    <w:name w:val="ui-state-default2"/>
    <w:basedOn w:val="a"/>
    <w:rsid w:val="00736F97"/>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line="240" w:lineRule="auto"/>
    </w:pPr>
    <w:rPr>
      <w:rFonts w:ascii="Times New Roman" w:eastAsia="Times New Roman" w:hAnsi="Times New Roman" w:cs="Times New Roman"/>
      <w:color w:val="555555"/>
      <w:sz w:val="24"/>
      <w:szCs w:val="24"/>
      <w:lang w:eastAsia="bg-BG"/>
    </w:rPr>
  </w:style>
  <w:style w:type="paragraph" w:customStyle="1" w:styleId="ui-state-hover1">
    <w:name w:val="ui-state-hover1"/>
    <w:basedOn w:val="a"/>
    <w:rsid w:val="00736F97"/>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s="Times New Roman"/>
      <w:color w:val="212121"/>
      <w:sz w:val="24"/>
      <w:szCs w:val="24"/>
      <w:lang w:eastAsia="bg-BG"/>
    </w:rPr>
  </w:style>
  <w:style w:type="paragraph" w:customStyle="1" w:styleId="ui-state-hover2">
    <w:name w:val="ui-state-hover2"/>
    <w:basedOn w:val="a"/>
    <w:rsid w:val="00736F97"/>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s="Times New Roman"/>
      <w:color w:val="212121"/>
      <w:sz w:val="24"/>
      <w:szCs w:val="24"/>
      <w:lang w:eastAsia="bg-BG"/>
    </w:rPr>
  </w:style>
  <w:style w:type="paragraph" w:customStyle="1" w:styleId="ui-state-focus1">
    <w:name w:val="ui-state-focus1"/>
    <w:basedOn w:val="a"/>
    <w:rsid w:val="00736F97"/>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s="Times New Roman"/>
      <w:color w:val="212121"/>
      <w:sz w:val="24"/>
      <w:szCs w:val="24"/>
      <w:lang w:eastAsia="bg-BG"/>
    </w:rPr>
  </w:style>
  <w:style w:type="paragraph" w:customStyle="1" w:styleId="ui-state-focus2">
    <w:name w:val="ui-state-focus2"/>
    <w:basedOn w:val="a"/>
    <w:rsid w:val="00736F97"/>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s="Times New Roman"/>
      <w:color w:val="212121"/>
      <w:sz w:val="24"/>
      <w:szCs w:val="24"/>
      <w:lang w:eastAsia="bg-BG"/>
    </w:rPr>
  </w:style>
  <w:style w:type="paragraph" w:customStyle="1" w:styleId="ui-state-active1">
    <w:name w:val="ui-state-active1"/>
    <w:basedOn w:val="a"/>
    <w:rsid w:val="00736F97"/>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eastAsia="Times New Roman" w:hAnsi="Times New Roman" w:cs="Times New Roman"/>
      <w:color w:val="212121"/>
      <w:sz w:val="24"/>
      <w:szCs w:val="24"/>
      <w:lang w:eastAsia="bg-BG"/>
    </w:rPr>
  </w:style>
  <w:style w:type="paragraph" w:customStyle="1" w:styleId="ui-state-active2">
    <w:name w:val="ui-state-active2"/>
    <w:basedOn w:val="a"/>
    <w:rsid w:val="00736F97"/>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eastAsia="Times New Roman" w:hAnsi="Times New Roman" w:cs="Times New Roman"/>
      <w:color w:val="212121"/>
      <w:sz w:val="24"/>
      <w:szCs w:val="24"/>
      <w:lang w:eastAsia="bg-BG"/>
    </w:rPr>
  </w:style>
  <w:style w:type="paragraph" w:customStyle="1" w:styleId="ui-state-highlight1">
    <w:name w:val="ui-state-highlight1"/>
    <w:basedOn w:val="a"/>
    <w:rsid w:val="00736F97"/>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line="240" w:lineRule="auto"/>
    </w:pPr>
    <w:rPr>
      <w:rFonts w:ascii="Times New Roman" w:eastAsia="Times New Roman" w:hAnsi="Times New Roman" w:cs="Times New Roman"/>
      <w:color w:val="363636"/>
      <w:sz w:val="24"/>
      <w:szCs w:val="24"/>
      <w:lang w:eastAsia="bg-BG"/>
    </w:rPr>
  </w:style>
  <w:style w:type="paragraph" w:customStyle="1" w:styleId="ui-state-highlight2">
    <w:name w:val="ui-state-highlight2"/>
    <w:basedOn w:val="a"/>
    <w:rsid w:val="00736F97"/>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line="240" w:lineRule="auto"/>
    </w:pPr>
    <w:rPr>
      <w:rFonts w:ascii="Times New Roman" w:eastAsia="Times New Roman" w:hAnsi="Times New Roman" w:cs="Times New Roman"/>
      <w:color w:val="363636"/>
      <w:sz w:val="24"/>
      <w:szCs w:val="24"/>
      <w:lang w:eastAsia="bg-BG"/>
    </w:rPr>
  </w:style>
  <w:style w:type="paragraph" w:customStyle="1" w:styleId="ui-state-error1">
    <w:name w:val="ui-state-error1"/>
    <w:basedOn w:val="a"/>
    <w:rsid w:val="00736F97"/>
    <w:pPr>
      <w:pBdr>
        <w:top w:val="single" w:sz="6" w:space="0" w:color="CD0A0A"/>
        <w:left w:val="single" w:sz="6" w:space="0" w:color="CD0A0A"/>
        <w:bottom w:val="single" w:sz="6" w:space="0" w:color="CD0A0A"/>
        <w:right w:val="single" w:sz="6" w:space="0" w:color="CD0A0A"/>
      </w:pBdr>
      <w:spacing w:before="100" w:beforeAutospacing="1" w:after="100" w:afterAutospacing="1" w:line="240" w:lineRule="auto"/>
    </w:pPr>
    <w:rPr>
      <w:rFonts w:ascii="Times New Roman" w:eastAsia="Times New Roman" w:hAnsi="Times New Roman" w:cs="Times New Roman"/>
      <w:color w:val="CD0A0A"/>
      <w:sz w:val="24"/>
      <w:szCs w:val="24"/>
      <w:lang w:eastAsia="bg-BG"/>
    </w:rPr>
  </w:style>
  <w:style w:type="paragraph" w:customStyle="1" w:styleId="ui-state-error2">
    <w:name w:val="ui-state-error2"/>
    <w:basedOn w:val="a"/>
    <w:rsid w:val="00736F97"/>
    <w:pPr>
      <w:pBdr>
        <w:top w:val="single" w:sz="6" w:space="0" w:color="CD0A0A"/>
        <w:left w:val="single" w:sz="6" w:space="0" w:color="CD0A0A"/>
        <w:bottom w:val="single" w:sz="6" w:space="0" w:color="CD0A0A"/>
        <w:right w:val="single" w:sz="6" w:space="0" w:color="CD0A0A"/>
      </w:pBdr>
      <w:spacing w:before="100" w:beforeAutospacing="1" w:after="100" w:afterAutospacing="1" w:line="240" w:lineRule="auto"/>
    </w:pPr>
    <w:rPr>
      <w:rFonts w:ascii="Times New Roman" w:eastAsia="Times New Roman" w:hAnsi="Times New Roman" w:cs="Times New Roman"/>
      <w:color w:val="CD0A0A"/>
      <w:sz w:val="24"/>
      <w:szCs w:val="24"/>
      <w:lang w:eastAsia="bg-BG"/>
    </w:rPr>
  </w:style>
  <w:style w:type="paragraph" w:customStyle="1" w:styleId="ui-state-error-text1">
    <w:name w:val="ui-state-error-text1"/>
    <w:basedOn w:val="a"/>
    <w:rsid w:val="00736F97"/>
    <w:pPr>
      <w:spacing w:before="100" w:beforeAutospacing="1" w:after="100" w:afterAutospacing="1" w:line="240" w:lineRule="auto"/>
    </w:pPr>
    <w:rPr>
      <w:rFonts w:ascii="Times New Roman" w:eastAsia="Times New Roman" w:hAnsi="Times New Roman" w:cs="Times New Roman"/>
      <w:color w:val="CD0A0A"/>
      <w:sz w:val="24"/>
      <w:szCs w:val="24"/>
      <w:lang w:eastAsia="bg-BG"/>
    </w:rPr>
  </w:style>
  <w:style w:type="paragraph" w:customStyle="1" w:styleId="ui-state-error-text2">
    <w:name w:val="ui-state-error-text2"/>
    <w:basedOn w:val="a"/>
    <w:rsid w:val="00736F97"/>
    <w:pPr>
      <w:spacing w:before="100" w:beforeAutospacing="1" w:after="100" w:afterAutospacing="1" w:line="240" w:lineRule="auto"/>
    </w:pPr>
    <w:rPr>
      <w:rFonts w:ascii="Times New Roman" w:eastAsia="Times New Roman" w:hAnsi="Times New Roman" w:cs="Times New Roman"/>
      <w:color w:val="CD0A0A"/>
      <w:sz w:val="24"/>
      <w:szCs w:val="24"/>
      <w:lang w:eastAsia="bg-BG"/>
    </w:rPr>
  </w:style>
  <w:style w:type="paragraph" w:customStyle="1" w:styleId="ui-priority-primary1">
    <w:name w:val="ui-priority-primary1"/>
    <w:basedOn w:val="a"/>
    <w:rsid w:val="00736F97"/>
    <w:pPr>
      <w:spacing w:before="100" w:beforeAutospacing="1" w:after="100" w:afterAutospacing="1" w:line="240" w:lineRule="auto"/>
    </w:pPr>
    <w:rPr>
      <w:rFonts w:ascii="Times New Roman" w:eastAsia="Times New Roman" w:hAnsi="Times New Roman" w:cs="Times New Roman"/>
      <w:b/>
      <w:bCs/>
      <w:sz w:val="24"/>
      <w:szCs w:val="24"/>
      <w:lang w:eastAsia="bg-BG"/>
    </w:rPr>
  </w:style>
  <w:style w:type="paragraph" w:customStyle="1" w:styleId="ui-priority-primary2">
    <w:name w:val="ui-priority-primary2"/>
    <w:basedOn w:val="a"/>
    <w:rsid w:val="00736F97"/>
    <w:pPr>
      <w:spacing w:before="100" w:beforeAutospacing="1" w:after="100" w:afterAutospacing="1" w:line="240" w:lineRule="auto"/>
    </w:pPr>
    <w:rPr>
      <w:rFonts w:ascii="Times New Roman" w:eastAsia="Times New Roman" w:hAnsi="Times New Roman" w:cs="Times New Roman"/>
      <w:b/>
      <w:bCs/>
      <w:sz w:val="24"/>
      <w:szCs w:val="24"/>
      <w:lang w:eastAsia="bg-BG"/>
    </w:rPr>
  </w:style>
  <w:style w:type="paragraph" w:customStyle="1" w:styleId="ui-priority-secondary1">
    <w:name w:val="ui-priority-secondary1"/>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priority-secondary2">
    <w:name w:val="ui-priority-secondary2"/>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state-disabled1">
    <w:name w:val="ui-state-disabled1"/>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state-disabled2">
    <w:name w:val="ui-state-disabled2"/>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icon1">
    <w:name w:val="ui-icon1"/>
    <w:basedOn w:val="a"/>
    <w:rsid w:val="00736F97"/>
    <w:pPr>
      <w:spacing w:before="100" w:beforeAutospacing="1" w:after="100" w:afterAutospacing="1" w:line="240" w:lineRule="auto"/>
      <w:ind w:firstLine="7343"/>
    </w:pPr>
    <w:rPr>
      <w:rFonts w:ascii="Times New Roman" w:eastAsia="Times New Roman" w:hAnsi="Times New Roman" w:cs="Times New Roman"/>
      <w:sz w:val="24"/>
      <w:szCs w:val="24"/>
      <w:lang w:eastAsia="bg-BG"/>
    </w:rPr>
  </w:style>
  <w:style w:type="paragraph" w:customStyle="1" w:styleId="ui-icon2">
    <w:name w:val="ui-icon2"/>
    <w:basedOn w:val="a"/>
    <w:rsid w:val="00736F97"/>
    <w:pPr>
      <w:spacing w:before="100" w:beforeAutospacing="1" w:after="100" w:afterAutospacing="1" w:line="240" w:lineRule="auto"/>
      <w:ind w:firstLine="7343"/>
    </w:pPr>
    <w:rPr>
      <w:rFonts w:ascii="Times New Roman" w:eastAsia="Times New Roman" w:hAnsi="Times New Roman" w:cs="Times New Roman"/>
      <w:sz w:val="24"/>
      <w:szCs w:val="24"/>
      <w:lang w:eastAsia="bg-BG"/>
    </w:rPr>
  </w:style>
  <w:style w:type="paragraph" w:customStyle="1" w:styleId="ui-icon3">
    <w:name w:val="ui-icon3"/>
    <w:basedOn w:val="a"/>
    <w:rsid w:val="00736F97"/>
    <w:pPr>
      <w:spacing w:before="100" w:beforeAutospacing="1" w:after="100" w:afterAutospacing="1" w:line="240" w:lineRule="auto"/>
      <w:ind w:firstLine="7343"/>
    </w:pPr>
    <w:rPr>
      <w:rFonts w:ascii="Times New Roman" w:eastAsia="Times New Roman" w:hAnsi="Times New Roman" w:cs="Times New Roman"/>
      <w:sz w:val="24"/>
      <w:szCs w:val="24"/>
      <w:lang w:eastAsia="bg-BG"/>
    </w:rPr>
  </w:style>
  <w:style w:type="paragraph" w:customStyle="1" w:styleId="ui-icon4">
    <w:name w:val="ui-icon4"/>
    <w:basedOn w:val="a"/>
    <w:rsid w:val="00736F97"/>
    <w:pPr>
      <w:spacing w:before="100" w:beforeAutospacing="1" w:after="100" w:afterAutospacing="1" w:line="240" w:lineRule="auto"/>
      <w:ind w:firstLine="7343"/>
    </w:pPr>
    <w:rPr>
      <w:rFonts w:ascii="Times New Roman" w:eastAsia="Times New Roman" w:hAnsi="Times New Roman" w:cs="Times New Roman"/>
      <w:sz w:val="24"/>
      <w:szCs w:val="24"/>
      <w:lang w:eastAsia="bg-BG"/>
    </w:rPr>
  </w:style>
  <w:style w:type="paragraph" w:customStyle="1" w:styleId="ui-icon5">
    <w:name w:val="ui-icon5"/>
    <w:basedOn w:val="a"/>
    <w:rsid w:val="00736F97"/>
    <w:pPr>
      <w:spacing w:before="100" w:beforeAutospacing="1" w:after="100" w:afterAutospacing="1" w:line="240" w:lineRule="auto"/>
      <w:ind w:firstLine="7343"/>
    </w:pPr>
    <w:rPr>
      <w:rFonts w:ascii="Times New Roman" w:eastAsia="Times New Roman" w:hAnsi="Times New Roman" w:cs="Times New Roman"/>
      <w:sz w:val="24"/>
      <w:szCs w:val="24"/>
      <w:lang w:eastAsia="bg-BG"/>
    </w:rPr>
  </w:style>
  <w:style w:type="paragraph" w:customStyle="1" w:styleId="ui-icon6">
    <w:name w:val="ui-icon6"/>
    <w:basedOn w:val="a"/>
    <w:rsid w:val="00736F97"/>
    <w:pPr>
      <w:spacing w:before="100" w:beforeAutospacing="1" w:after="100" w:afterAutospacing="1" w:line="240" w:lineRule="auto"/>
      <w:ind w:firstLine="7343"/>
    </w:pPr>
    <w:rPr>
      <w:rFonts w:ascii="Times New Roman" w:eastAsia="Times New Roman" w:hAnsi="Times New Roman" w:cs="Times New Roman"/>
      <w:sz w:val="24"/>
      <w:szCs w:val="24"/>
      <w:lang w:eastAsia="bg-BG"/>
    </w:rPr>
  </w:style>
  <w:style w:type="paragraph" w:customStyle="1" w:styleId="ui-icon7">
    <w:name w:val="ui-icon7"/>
    <w:basedOn w:val="a"/>
    <w:rsid w:val="00736F97"/>
    <w:pPr>
      <w:spacing w:before="100" w:beforeAutospacing="1" w:after="100" w:afterAutospacing="1" w:line="240" w:lineRule="auto"/>
      <w:ind w:firstLine="7343"/>
    </w:pPr>
    <w:rPr>
      <w:rFonts w:ascii="Times New Roman" w:eastAsia="Times New Roman" w:hAnsi="Times New Roman" w:cs="Times New Roman"/>
      <w:sz w:val="24"/>
      <w:szCs w:val="24"/>
      <w:lang w:eastAsia="bg-BG"/>
    </w:rPr>
  </w:style>
  <w:style w:type="paragraph" w:customStyle="1" w:styleId="ui-icon8">
    <w:name w:val="ui-icon8"/>
    <w:basedOn w:val="a"/>
    <w:rsid w:val="00736F97"/>
    <w:pPr>
      <w:spacing w:before="100" w:beforeAutospacing="1" w:after="100" w:afterAutospacing="1" w:line="240" w:lineRule="auto"/>
      <w:ind w:firstLine="7343"/>
    </w:pPr>
    <w:rPr>
      <w:rFonts w:ascii="Times New Roman" w:eastAsia="Times New Roman" w:hAnsi="Times New Roman" w:cs="Times New Roman"/>
      <w:sz w:val="24"/>
      <w:szCs w:val="24"/>
      <w:lang w:eastAsia="bg-BG"/>
    </w:rPr>
  </w:style>
  <w:style w:type="paragraph" w:customStyle="1" w:styleId="ui-icon9">
    <w:name w:val="ui-icon9"/>
    <w:basedOn w:val="a"/>
    <w:rsid w:val="00736F97"/>
    <w:pPr>
      <w:spacing w:before="100" w:beforeAutospacing="1" w:after="100" w:afterAutospacing="1" w:line="240" w:lineRule="auto"/>
      <w:ind w:firstLine="7343"/>
    </w:pPr>
    <w:rPr>
      <w:rFonts w:ascii="Times New Roman" w:eastAsia="Times New Roman" w:hAnsi="Times New Roman" w:cs="Times New Roman"/>
      <w:sz w:val="24"/>
      <w:szCs w:val="24"/>
      <w:lang w:eastAsia="bg-BG"/>
    </w:rPr>
  </w:style>
  <w:style w:type="paragraph" w:customStyle="1" w:styleId="ui-menu1">
    <w:name w:val="ui-menu1"/>
    <w:basedOn w:val="a"/>
    <w:rsid w:val="00736F97"/>
    <w:pPr>
      <w:spacing w:after="0" w:line="240" w:lineRule="auto"/>
    </w:pPr>
    <w:rPr>
      <w:rFonts w:ascii="Times New Roman" w:eastAsia="Times New Roman" w:hAnsi="Times New Roman" w:cs="Times New Roman"/>
      <w:sz w:val="24"/>
      <w:szCs w:val="24"/>
      <w:lang w:eastAsia="bg-BG"/>
    </w:rPr>
  </w:style>
  <w:style w:type="paragraph" w:customStyle="1" w:styleId="ui-menu-item1">
    <w:name w:val="ui-menu-item1"/>
    <w:basedOn w:val="a"/>
    <w:rsid w:val="00736F97"/>
    <w:pPr>
      <w:spacing w:after="0" w:line="240" w:lineRule="auto"/>
    </w:pPr>
    <w:rPr>
      <w:rFonts w:ascii="Times New Roman" w:eastAsia="Times New Roman" w:hAnsi="Times New Roman" w:cs="Times New Roman"/>
      <w:sz w:val="24"/>
      <w:szCs w:val="24"/>
      <w:lang w:eastAsia="bg-BG"/>
    </w:rPr>
  </w:style>
  <w:style w:type="paragraph" w:customStyle="1" w:styleId="ui-dialog-titlebar1">
    <w:name w:val="ui-dialog-titlebar1"/>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ialog-title1">
    <w:name w:val="ui-dialog-title1"/>
    <w:basedOn w:val="a"/>
    <w:rsid w:val="00736F97"/>
    <w:pPr>
      <w:spacing w:before="24" w:after="24" w:line="240" w:lineRule="auto"/>
      <w:ind w:right="240"/>
    </w:pPr>
    <w:rPr>
      <w:rFonts w:ascii="Times New Roman" w:eastAsia="Times New Roman" w:hAnsi="Times New Roman" w:cs="Times New Roman"/>
      <w:sz w:val="24"/>
      <w:szCs w:val="24"/>
      <w:lang w:eastAsia="bg-BG"/>
    </w:rPr>
  </w:style>
  <w:style w:type="paragraph" w:customStyle="1" w:styleId="ui-dialog-titlebar-close1">
    <w:name w:val="ui-dialog-titlebar-close1"/>
    <w:basedOn w:val="a"/>
    <w:rsid w:val="00736F97"/>
    <w:pPr>
      <w:spacing w:after="0" w:line="240" w:lineRule="auto"/>
    </w:pPr>
    <w:rPr>
      <w:rFonts w:ascii="Times New Roman" w:eastAsia="Times New Roman" w:hAnsi="Times New Roman" w:cs="Times New Roman"/>
      <w:sz w:val="24"/>
      <w:szCs w:val="24"/>
      <w:lang w:eastAsia="bg-BG"/>
    </w:rPr>
  </w:style>
  <w:style w:type="paragraph" w:customStyle="1" w:styleId="ui-dialog-content1">
    <w:name w:val="ui-dialog-content1"/>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ialog-buttonpane1">
    <w:name w:val="ui-dialog-buttonpane1"/>
    <w:basedOn w:val="a"/>
    <w:rsid w:val="00736F97"/>
    <w:pPr>
      <w:spacing w:before="120" w:after="0" w:line="240" w:lineRule="auto"/>
    </w:pPr>
    <w:rPr>
      <w:rFonts w:ascii="Times New Roman" w:eastAsia="Times New Roman" w:hAnsi="Times New Roman" w:cs="Times New Roman"/>
      <w:sz w:val="24"/>
      <w:szCs w:val="24"/>
      <w:lang w:eastAsia="bg-BG"/>
    </w:rPr>
  </w:style>
  <w:style w:type="paragraph" w:customStyle="1" w:styleId="ui-resizable-se1">
    <w:name w:val="ui-resizable-se1"/>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tabs-nav1">
    <w:name w:val="ui-tabs-nav1"/>
    <w:basedOn w:val="a"/>
    <w:rsid w:val="00736F97"/>
    <w:pPr>
      <w:spacing w:after="0" w:line="240" w:lineRule="auto"/>
    </w:pPr>
    <w:rPr>
      <w:rFonts w:ascii="Times New Roman" w:eastAsia="Times New Roman" w:hAnsi="Times New Roman" w:cs="Times New Roman"/>
      <w:sz w:val="24"/>
      <w:szCs w:val="24"/>
      <w:lang w:eastAsia="bg-BG"/>
    </w:rPr>
  </w:style>
  <w:style w:type="paragraph" w:customStyle="1" w:styleId="ui-tabs-panel1">
    <w:name w:val="ui-tabs-panel1"/>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tabs-hide1">
    <w:name w:val="ui-tabs-hide1"/>
    <w:basedOn w:val="a"/>
    <w:rsid w:val="00736F97"/>
    <w:pPr>
      <w:spacing w:before="100" w:beforeAutospacing="1" w:after="100" w:afterAutospacing="1" w:line="240" w:lineRule="auto"/>
    </w:pPr>
    <w:rPr>
      <w:rFonts w:ascii="Times New Roman" w:eastAsia="Times New Roman" w:hAnsi="Times New Roman" w:cs="Times New Roman"/>
      <w:vanish/>
      <w:sz w:val="24"/>
      <w:szCs w:val="24"/>
      <w:lang w:eastAsia="bg-BG"/>
    </w:rPr>
  </w:style>
  <w:style w:type="paragraph" w:customStyle="1" w:styleId="ui-datepicker-header1">
    <w:name w:val="ui-datepicker-header1"/>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prev1">
    <w:name w:val="ui-datepicker-prev1"/>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next1">
    <w:name w:val="ui-datepicker-next1"/>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title1">
    <w:name w:val="ui-datepicker-title1"/>
    <w:basedOn w:val="a"/>
    <w:rsid w:val="00736F97"/>
    <w:pPr>
      <w:spacing w:after="0" w:line="432" w:lineRule="atLeast"/>
      <w:ind w:left="552" w:right="552"/>
      <w:jc w:val="center"/>
    </w:pPr>
    <w:rPr>
      <w:rFonts w:ascii="Times New Roman" w:eastAsia="Times New Roman" w:hAnsi="Times New Roman" w:cs="Times New Roman"/>
      <w:sz w:val="24"/>
      <w:szCs w:val="24"/>
      <w:lang w:eastAsia="bg-BG"/>
    </w:rPr>
  </w:style>
  <w:style w:type="paragraph" w:customStyle="1" w:styleId="ui-datepicker-buttonpane1">
    <w:name w:val="ui-datepicker-buttonpane1"/>
    <w:basedOn w:val="a"/>
    <w:rsid w:val="00736F97"/>
    <w:pPr>
      <w:spacing w:before="168" w:after="0" w:line="240" w:lineRule="auto"/>
    </w:pPr>
    <w:rPr>
      <w:rFonts w:ascii="Times New Roman" w:eastAsia="Times New Roman" w:hAnsi="Times New Roman" w:cs="Times New Roman"/>
      <w:sz w:val="24"/>
      <w:szCs w:val="24"/>
      <w:lang w:eastAsia="bg-BG"/>
    </w:rPr>
  </w:style>
  <w:style w:type="paragraph" w:customStyle="1" w:styleId="ui-datepicker-group1">
    <w:name w:val="ui-datepicker-group1"/>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group2">
    <w:name w:val="ui-datepicker-group2"/>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group3">
    <w:name w:val="ui-datepicker-group3"/>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header2">
    <w:name w:val="ui-datepicker-header2"/>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header3">
    <w:name w:val="ui-datepicker-header3"/>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buttonpane2">
    <w:name w:val="ui-datepicker-buttonpane2"/>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buttonpane3">
    <w:name w:val="ui-datepicker-buttonpane3"/>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header4">
    <w:name w:val="ui-datepicker-header4"/>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ui-datepicker-header5">
    <w:name w:val="ui-datepicker-header5"/>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itle">
    <w:name w:val="title"/>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historyitem">
    <w:name w:val="historyitem"/>
    <w:basedOn w:val="a0"/>
    <w:rsid w:val="00736F97"/>
  </w:style>
  <w:style w:type="character" w:customStyle="1" w:styleId="historyreference">
    <w:name w:val="historyreference"/>
    <w:basedOn w:val="a0"/>
    <w:rsid w:val="00736F97"/>
  </w:style>
  <w:style w:type="paragraph" w:customStyle="1" w:styleId="buttons">
    <w:name w:val="buttons"/>
    <w:basedOn w:val="a"/>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newdocreference">
    <w:name w:val="newdocreference"/>
    <w:basedOn w:val="a0"/>
    <w:rsid w:val="00736F97"/>
  </w:style>
  <w:style w:type="character" w:customStyle="1" w:styleId="samedocreference">
    <w:name w:val="samedocreference"/>
    <w:basedOn w:val="a0"/>
    <w:rsid w:val="00736F97"/>
  </w:style>
  <w:style w:type="character" w:customStyle="1" w:styleId="skypepnhprintcontainer1384158339">
    <w:name w:val="skype_pnh_print_container_1384158339"/>
    <w:basedOn w:val="a0"/>
    <w:rsid w:val="00736F97"/>
  </w:style>
  <w:style w:type="character" w:customStyle="1" w:styleId="skypepnhcontainer">
    <w:name w:val="skype_pnh_container"/>
    <w:basedOn w:val="a0"/>
    <w:rsid w:val="00736F97"/>
  </w:style>
  <w:style w:type="character" w:customStyle="1" w:styleId="skypepnhmark">
    <w:name w:val="skype_pnh_mark"/>
    <w:basedOn w:val="a0"/>
    <w:rsid w:val="00736F97"/>
  </w:style>
  <w:style w:type="character" w:customStyle="1" w:styleId="skypepnhhighlightinginactivecommon">
    <w:name w:val="skype_pnh_highlighting_inactive_common"/>
    <w:basedOn w:val="a0"/>
    <w:rsid w:val="00736F97"/>
  </w:style>
  <w:style w:type="character" w:customStyle="1" w:styleId="skypepnhtextspan">
    <w:name w:val="skype_pnh_text_span"/>
    <w:basedOn w:val="a0"/>
    <w:rsid w:val="00736F97"/>
  </w:style>
  <w:style w:type="character" w:customStyle="1" w:styleId="skypepnhfreetextspan">
    <w:name w:val="skype_pnh_free_text_span"/>
    <w:basedOn w:val="a0"/>
    <w:rsid w:val="00736F97"/>
  </w:style>
  <w:style w:type="character" w:customStyle="1" w:styleId="legaldocreference">
    <w:name w:val="legaldocreference"/>
    <w:basedOn w:val="a0"/>
    <w:rsid w:val="00736F97"/>
  </w:style>
  <w:style w:type="paragraph" w:styleId="a7">
    <w:name w:val="Normal (Web)"/>
    <w:basedOn w:val="a"/>
    <w:uiPriority w:val="99"/>
    <w:unhideWhenUsed/>
    <w:rsid w:val="00736F97"/>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49486">
      <w:bodyDiv w:val="1"/>
      <w:marLeft w:val="0"/>
      <w:marRight w:val="0"/>
      <w:marTop w:val="0"/>
      <w:marBottom w:val="0"/>
      <w:divBdr>
        <w:top w:val="none" w:sz="0" w:space="0" w:color="auto"/>
        <w:left w:val="none" w:sz="0" w:space="0" w:color="auto"/>
        <w:bottom w:val="none" w:sz="0" w:space="0" w:color="auto"/>
        <w:right w:val="none" w:sz="0" w:space="0" w:color="auto"/>
      </w:divBdr>
      <w:divsChild>
        <w:div w:id="2064676512">
          <w:marLeft w:val="0"/>
          <w:marRight w:val="0"/>
          <w:marTop w:val="0"/>
          <w:marBottom w:val="0"/>
          <w:divBdr>
            <w:top w:val="none" w:sz="0" w:space="0" w:color="auto"/>
            <w:left w:val="none" w:sz="0" w:space="0" w:color="auto"/>
            <w:bottom w:val="none" w:sz="0" w:space="0" w:color="auto"/>
            <w:right w:val="none" w:sz="0" w:space="0" w:color="auto"/>
          </w:divBdr>
          <w:divsChild>
            <w:div w:id="869294697">
              <w:marLeft w:val="0"/>
              <w:marRight w:val="0"/>
              <w:marTop w:val="0"/>
              <w:marBottom w:val="0"/>
              <w:divBdr>
                <w:top w:val="none" w:sz="0" w:space="0" w:color="auto"/>
                <w:left w:val="none" w:sz="0" w:space="0" w:color="auto"/>
                <w:bottom w:val="none" w:sz="0" w:space="0" w:color="auto"/>
                <w:right w:val="none" w:sz="0" w:space="0" w:color="auto"/>
              </w:divBdr>
              <w:divsChild>
                <w:div w:id="163129074">
                  <w:marLeft w:val="0"/>
                  <w:marRight w:val="0"/>
                  <w:marTop w:val="0"/>
                  <w:marBottom w:val="0"/>
                  <w:divBdr>
                    <w:top w:val="none" w:sz="0" w:space="0" w:color="auto"/>
                    <w:left w:val="none" w:sz="0" w:space="0" w:color="auto"/>
                    <w:bottom w:val="none" w:sz="0" w:space="0" w:color="auto"/>
                    <w:right w:val="none" w:sz="0" w:space="0" w:color="auto"/>
                  </w:divBdr>
                  <w:divsChild>
                    <w:div w:id="242304982">
                      <w:marLeft w:val="0"/>
                      <w:marRight w:val="0"/>
                      <w:marTop w:val="0"/>
                      <w:marBottom w:val="0"/>
                      <w:divBdr>
                        <w:top w:val="none" w:sz="0" w:space="0" w:color="auto"/>
                        <w:left w:val="none" w:sz="0" w:space="0" w:color="auto"/>
                        <w:bottom w:val="none" w:sz="0" w:space="0" w:color="auto"/>
                        <w:right w:val="none" w:sz="0" w:space="0" w:color="auto"/>
                      </w:divBdr>
                      <w:divsChild>
                        <w:div w:id="1980112935">
                          <w:marLeft w:val="0"/>
                          <w:marRight w:val="0"/>
                          <w:marTop w:val="0"/>
                          <w:marBottom w:val="0"/>
                          <w:divBdr>
                            <w:top w:val="none" w:sz="0" w:space="0" w:color="auto"/>
                            <w:left w:val="none" w:sz="0" w:space="0" w:color="auto"/>
                            <w:bottom w:val="none" w:sz="0" w:space="0" w:color="auto"/>
                            <w:right w:val="none" w:sz="0" w:space="0" w:color="auto"/>
                          </w:divBdr>
                          <w:divsChild>
                            <w:div w:id="1138760165">
                              <w:marLeft w:val="0"/>
                              <w:marRight w:val="0"/>
                              <w:marTop w:val="0"/>
                              <w:marBottom w:val="0"/>
                              <w:divBdr>
                                <w:top w:val="none" w:sz="0" w:space="0" w:color="auto"/>
                                <w:left w:val="none" w:sz="0" w:space="0" w:color="auto"/>
                                <w:bottom w:val="none" w:sz="0" w:space="0" w:color="auto"/>
                                <w:right w:val="none" w:sz="0" w:space="0" w:color="auto"/>
                              </w:divBdr>
                              <w:divsChild>
                                <w:div w:id="1613510865">
                                  <w:marLeft w:val="0"/>
                                  <w:marRight w:val="0"/>
                                  <w:marTop w:val="0"/>
                                  <w:marBottom w:val="0"/>
                                  <w:divBdr>
                                    <w:top w:val="none" w:sz="0" w:space="0" w:color="auto"/>
                                    <w:left w:val="none" w:sz="0" w:space="0" w:color="auto"/>
                                    <w:bottom w:val="none" w:sz="0" w:space="0" w:color="auto"/>
                                    <w:right w:val="none" w:sz="0" w:space="0" w:color="auto"/>
                                  </w:divBdr>
                                  <w:divsChild>
                                    <w:div w:id="73207087">
                                      <w:marLeft w:val="0"/>
                                      <w:marRight w:val="0"/>
                                      <w:marTop w:val="0"/>
                                      <w:marBottom w:val="0"/>
                                      <w:divBdr>
                                        <w:top w:val="none" w:sz="0" w:space="0" w:color="auto"/>
                                        <w:left w:val="none" w:sz="0" w:space="0" w:color="auto"/>
                                        <w:bottom w:val="none" w:sz="0" w:space="0" w:color="auto"/>
                                        <w:right w:val="none" w:sz="0" w:space="0" w:color="auto"/>
                                      </w:divBdr>
                                      <w:divsChild>
                                        <w:div w:id="228811061">
                                          <w:marLeft w:val="0"/>
                                          <w:marRight w:val="0"/>
                                          <w:marTop w:val="0"/>
                                          <w:marBottom w:val="0"/>
                                          <w:divBdr>
                                            <w:top w:val="none" w:sz="0" w:space="0" w:color="auto"/>
                                            <w:left w:val="none" w:sz="0" w:space="0" w:color="auto"/>
                                            <w:bottom w:val="none" w:sz="0" w:space="0" w:color="auto"/>
                                            <w:right w:val="none" w:sz="0" w:space="0" w:color="auto"/>
                                          </w:divBdr>
                                        </w:div>
                                        <w:div w:id="1467434312">
                                          <w:marLeft w:val="0"/>
                                          <w:marRight w:val="0"/>
                                          <w:marTop w:val="0"/>
                                          <w:marBottom w:val="0"/>
                                          <w:divBdr>
                                            <w:top w:val="none" w:sz="0" w:space="0" w:color="auto"/>
                                            <w:left w:val="none" w:sz="0" w:space="0" w:color="auto"/>
                                            <w:bottom w:val="none" w:sz="0" w:space="0" w:color="auto"/>
                                            <w:right w:val="none" w:sz="0" w:space="0" w:color="auto"/>
                                          </w:divBdr>
                                        </w:div>
                                        <w:div w:id="1915814367">
                                          <w:marLeft w:val="0"/>
                                          <w:marRight w:val="0"/>
                                          <w:marTop w:val="0"/>
                                          <w:marBottom w:val="0"/>
                                          <w:divBdr>
                                            <w:top w:val="none" w:sz="0" w:space="0" w:color="auto"/>
                                            <w:left w:val="none" w:sz="0" w:space="0" w:color="auto"/>
                                            <w:bottom w:val="none" w:sz="0" w:space="0" w:color="auto"/>
                                            <w:right w:val="none" w:sz="0" w:space="0" w:color="auto"/>
                                          </w:divBdr>
                                        </w:div>
                                        <w:div w:id="1433822005">
                                          <w:marLeft w:val="0"/>
                                          <w:marRight w:val="0"/>
                                          <w:marTop w:val="0"/>
                                          <w:marBottom w:val="0"/>
                                          <w:divBdr>
                                            <w:top w:val="none" w:sz="0" w:space="0" w:color="auto"/>
                                            <w:left w:val="none" w:sz="0" w:space="0" w:color="auto"/>
                                            <w:bottom w:val="none" w:sz="0" w:space="0" w:color="auto"/>
                                            <w:right w:val="none" w:sz="0" w:space="0" w:color="auto"/>
                                          </w:divBdr>
                                        </w:div>
                                        <w:div w:id="52897455">
                                          <w:marLeft w:val="0"/>
                                          <w:marRight w:val="0"/>
                                          <w:marTop w:val="0"/>
                                          <w:marBottom w:val="0"/>
                                          <w:divBdr>
                                            <w:top w:val="none" w:sz="0" w:space="0" w:color="auto"/>
                                            <w:left w:val="none" w:sz="0" w:space="0" w:color="auto"/>
                                            <w:bottom w:val="none" w:sz="0" w:space="0" w:color="auto"/>
                                            <w:right w:val="none" w:sz="0" w:space="0" w:color="auto"/>
                                          </w:divBdr>
                                        </w:div>
                                        <w:div w:id="1217936205">
                                          <w:marLeft w:val="0"/>
                                          <w:marRight w:val="0"/>
                                          <w:marTop w:val="0"/>
                                          <w:marBottom w:val="0"/>
                                          <w:divBdr>
                                            <w:top w:val="none" w:sz="0" w:space="0" w:color="auto"/>
                                            <w:left w:val="none" w:sz="0" w:space="0" w:color="auto"/>
                                            <w:bottom w:val="none" w:sz="0" w:space="0" w:color="auto"/>
                                            <w:right w:val="none" w:sz="0" w:space="0" w:color="auto"/>
                                          </w:divBdr>
                                          <w:divsChild>
                                            <w:div w:id="594438844">
                                              <w:marLeft w:val="0"/>
                                              <w:marRight w:val="0"/>
                                              <w:marTop w:val="0"/>
                                              <w:marBottom w:val="0"/>
                                              <w:divBdr>
                                                <w:top w:val="none" w:sz="0" w:space="0" w:color="auto"/>
                                                <w:left w:val="none" w:sz="0" w:space="0" w:color="auto"/>
                                                <w:bottom w:val="none" w:sz="0" w:space="0" w:color="auto"/>
                                                <w:right w:val="none" w:sz="0" w:space="0" w:color="auto"/>
                                              </w:divBdr>
                                            </w:div>
                                          </w:divsChild>
                                        </w:div>
                                        <w:div w:id="29648204">
                                          <w:marLeft w:val="0"/>
                                          <w:marRight w:val="0"/>
                                          <w:marTop w:val="0"/>
                                          <w:marBottom w:val="0"/>
                                          <w:divBdr>
                                            <w:top w:val="none" w:sz="0" w:space="0" w:color="auto"/>
                                            <w:left w:val="none" w:sz="0" w:space="0" w:color="auto"/>
                                            <w:bottom w:val="none" w:sz="0" w:space="0" w:color="auto"/>
                                            <w:right w:val="none" w:sz="0" w:space="0" w:color="auto"/>
                                          </w:divBdr>
                                        </w:div>
                                        <w:div w:id="210310172">
                                          <w:marLeft w:val="0"/>
                                          <w:marRight w:val="0"/>
                                          <w:marTop w:val="0"/>
                                          <w:marBottom w:val="0"/>
                                          <w:divBdr>
                                            <w:top w:val="none" w:sz="0" w:space="0" w:color="auto"/>
                                            <w:left w:val="none" w:sz="0" w:space="0" w:color="auto"/>
                                            <w:bottom w:val="none" w:sz="0" w:space="0" w:color="auto"/>
                                            <w:right w:val="none" w:sz="0" w:space="0" w:color="auto"/>
                                          </w:divBdr>
                                          <w:divsChild>
                                            <w:div w:id="820927234">
                                              <w:marLeft w:val="0"/>
                                              <w:marRight w:val="0"/>
                                              <w:marTop w:val="0"/>
                                              <w:marBottom w:val="0"/>
                                              <w:divBdr>
                                                <w:top w:val="none" w:sz="0" w:space="0" w:color="auto"/>
                                                <w:left w:val="none" w:sz="0" w:space="0" w:color="auto"/>
                                                <w:bottom w:val="none" w:sz="0" w:space="0" w:color="auto"/>
                                                <w:right w:val="none" w:sz="0" w:space="0" w:color="auto"/>
                                              </w:divBdr>
                                            </w:div>
                                          </w:divsChild>
                                        </w:div>
                                        <w:div w:id="1944804559">
                                          <w:marLeft w:val="0"/>
                                          <w:marRight w:val="0"/>
                                          <w:marTop w:val="0"/>
                                          <w:marBottom w:val="0"/>
                                          <w:divBdr>
                                            <w:top w:val="none" w:sz="0" w:space="0" w:color="auto"/>
                                            <w:left w:val="none" w:sz="0" w:space="0" w:color="auto"/>
                                            <w:bottom w:val="none" w:sz="0" w:space="0" w:color="auto"/>
                                            <w:right w:val="none" w:sz="0" w:space="0" w:color="auto"/>
                                          </w:divBdr>
                                        </w:div>
                                        <w:div w:id="1595823614">
                                          <w:marLeft w:val="0"/>
                                          <w:marRight w:val="0"/>
                                          <w:marTop w:val="0"/>
                                          <w:marBottom w:val="0"/>
                                          <w:divBdr>
                                            <w:top w:val="none" w:sz="0" w:space="0" w:color="auto"/>
                                            <w:left w:val="none" w:sz="0" w:space="0" w:color="auto"/>
                                            <w:bottom w:val="none" w:sz="0" w:space="0" w:color="auto"/>
                                            <w:right w:val="none" w:sz="0" w:space="0" w:color="auto"/>
                                          </w:divBdr>
                                          <w:divsChild>
                                            <w:div w:id="284623408">
                                              <w:marLeft w:val="0"/>
                                              <w:marRight w:val="0"/>
                                              <w:marTop w:val="0"/>
                                              <w:marBottom w:val="0"/>
                                              <w:divBdr>
                                                <w:top w:val="none" w:sz="0" w:space="0" w:color="auto"/>
                                                <w:left w:val="none" w:sz="0" w:space="0" w:color="auto"/>
                                                <w:bottom w:val="none" w:sz="0" w:space="0" w:color="auto"/>
                                                <w:right w:val="none" w:sz="0" w:space="0" w:color="auto"/>
                                              </w:divBdr>
                                            </w:div>
                                            <w:div w:id="1750080900">
                                              <w:marLeft w:val="0"/>
                                              <w:marRight w:val="0"/>
                                              <w:marTop w:val="0"/>
                                              <w:marBottom w:val="0"/>
                                              <w:divBdr>
                                                <w:top w:val="none" w:sz="0" w:space="0" w:color="auto"/>
                                                <w:left w:val="none" w:sz="0" w:space="0" w:color="auto"/>
                                                <w:bottom w:val="none" w:sz="0" w:space="0" w:color="auto"/>
                                                <w:right w:val="none" w:sz="0" w:space="0" w:color="auto"/>
                                              </w:divBdr>
                                            </w:div>
                                          </w:divsChild>
                                        </w:div>
                                        <w:div w:id="193856925">
                                          <w:marLeft w:val="0"/>
                                          <w:marRight w:val="0"/>
                                          <w:marTop w:val="0"/>
                                          <w:marBottom w:val="0"/>
                                          <w:divBdr>
                                            <w:top w:val="none" w:sz="0" w:space="0" w:color="auto"/>
                                            <w:left w:val="none" w:sz="0" w:space="0" w:color="auto"/>
                                            <w:bottom w:val="none" w:sz="0" w:space="0" w:color="auto"/>
                                            <w:right w:val="none" w:sz="0" w:space="0" w:color="auto"/>
                                          </w:divBdr>
                                        </w:div>
                                        <w:div w:id="1699313836">
                                          <w:marLeft w:val="0"/>
                                          <w:marRight w:val="0"/>
                                          <w:marTop w:val="0"/>
                                          <w:marBottom w:val="0"/>
                                          <w:divBdr>
                                            <w:top w:val="none" w:sz="0" w:space="0" w:color="auto"/>
                                            <w:left w:val="none" w:sz="0" w:space="0" w:color="auto"/>
                                            <w:bottom w:val="none" w:sz="0" w:space="0" w:color="auto"/>
                                            <w:right w:val="none" w:sz="0" w:space="0" w:color="auto"/>
                                          </w:divBdr>
                                        </w:div>
                                        <w:div w:id="36514019">
                                          <w:marLeft w:val="0"/>
                                          <w:marRight w:val="0"/>
                                          <w:marTop w:val="0"/>
                                          <w:marBottom w:val="0"/>
                                          <w:divBdr>
                                            <w:top w:val="none" w:sz="0" w:space="0" w:color="auto"/>
                                            <w:left w:val="none" w:sz="0" w:space="0" w:color="auto"/>
                                            <w:bottom w:val="none" w:sz="0" w:space="0" w:color="auto"/>
                                            <w:right w:val="none" w:sz="0" w:space="0" w:color="auto"/>
                                          </w:divBdr>
                                        </w:div>
                                        <w:div w:id="1206261102">
                                          <w:marLeft w:val="0"/>
                                          <w:marRight w:val="0"/>
                                          <w:marTop w:val="0"/>
                                          <w:marBottom w:val="0"/>
                                          <w:divBdr>
                                            <w:top w:val="none" w:sz="0" w:space="0" w:color="auto"/>
                                            <w:left w:val="none" w:sz="0" w:space="0" w:color="auto"/>
                                            <w:bottom w:val="none" w:sz="0" w:space="0" w:color="auto"/>
                                            <w:right w:val="none" w:sz="0" w:space="0" w:color="auto"/>
                                          </w:divBdr>
                                          <w:divsChild>
                                            <w:div w:id="579296181">
                                              <w:marLeft w:val="0"/>
                                              <w:marRight w:val="0"/>
                                              <w:marTop w:val="0"/>
                                              <w:marBottom w:val="0"/>
                                              <w:divBdr>
                                                <w:top w:val="none" w:sz="0" w:space="0" w:color="auto"/>
                                                <w:left w:val="none" w:sz="0" w:space="0" w:color="auto"/>
                                                <w:bottom w:val="none" w:sz="0" w:space="0" w:color="auto"/>
                                                <w:right w:val="none" w:sz="0" w:space="0" w:color="auto"/>
                                              </w:divBdr>
                                            </w:div>
                                            <w:div w:id="1535194798">
                                              <w:marLeft w:val="0"/>
                                              <w:marRight w:val="0"/>
                                              <w:marTop w:val="0"/>
                                              <w:marBottom w:val="0"/>
                                              <w:divBdr>
                                                <w:top w:val="none" w:sz="0" w:space="0" w:color="auto"/>
                                                <w:left w:val="none" w:sz="0" w:space="0" w:color="auto"/>
                                                <w:bottom w:val="none" w:sz="0" w:space="0" w:color="auto"/>
                                                <w:right w:val="none" w:sz="0" w:space="0" w:color="auto"/>
                                              </w:divBdr>
                                            </w:div>
                                            <w:div w:id="1356078845">
                                              <w:marLeft w:val="0"/>
                                              <w:marRight w:val="0"/>
                                              <w:marTop w:val="0"/>
                                              <w:marBottom w:val="0"/>
                                              <w:divBdr>
                                                <w:top w:val="none" w:sz="0" w:space="0" w:color="auto"/>
                                                <w:left w:val="none" w:sz="0" w:space="0" w:color="auto"/>
                                                <w:bottom w:val="none" w:sz="0" w:space="0" w:color="auto"/>
                                                <w:right w:val="none" w:sz="0" w:space="0" w:color="auto"/>
                                              </w:divBdr>
                                            </w:div>
                                            <w:div w:id="1835148736">
                                              <w:marLeft w:val="0"/>
                                              <w:marRight w:val="0"/>
                                              <w:marTop w:val="0"/>
                                              <w:marBottom w:val="0"/>
                                              <w:divBdr>
                                                <w:top w:val="none" w:sz="0" w:space="0" w:color="auto"/>
                                                <w:left w:val="none" w:sz="0" w:space="0" w:color="auto"/>
                                                <w:bottom w:val="none" w:sz="0" w:space="0" w:color="auto"/>
                                                <w:right w:val="none" w:sz="0" w:space="0" w:color="auto"/>
                                              </w:divBdr>
                                            </w:div>
                                            <w:div w:id="1064789589">
                                              <w:marLeft w:val="0"/>
                                              <w:marRight w:val="0"/>
                                              <w:marTop w:val="0"/>
                                              <w:marBottom w:val="0"/>
                                              <w:divBdr>
                                                <w:top w:val="none" w:sz="0" w:space="0" w:color="auto"/>
                                                <w:left w:val="none" w:sz="0" w:space="0" w:color="auto"/>
                                                <w:bottom w:val="none" w:sz="0" w:space="0" w:color="auto"/>
                                                <w:right w:val="none" w:sz="0" w:space="0" w:color="auto"/>
                                              </w:divBdr>
                                            </w:div>
                                            <w:div w:id="1760129321">
                                              <w:marLeft w:val="0"/>
                                              <w:marRight w:val="0"/>
                                              <w:marTop w:val="0"/>
                                              <w:marBottom w:val="0"/>
                                              <w:divBdr>
                                                <w:top w:val="none" w:sz="0" w:space="0" w:color="auto"/>
                                                <w:left w:val="none" w:sz="0" w:space="0" w:color="auto"/>
                                                <w:bottom w:val="none" w:sz="0" w:space="0" w:color="auto"/>
                                                <w:right w:val="none" w:sz="0" w:space="0" w:color="auto"/>
                                              </w:divBdr>
                                            </w:div>
                                            <w:div w:id="1505054019">
                                              <w:marLeft w:val="0"/>
                                              <w:marRight w:val="0"/>
                                              <w:marTop w:val="0"/>
                                              <w:marBottom w:val="0"/>
                                              <w:divBdr>
                                                <w:top w:val="none" w:sz="0" w:space="0" w:color="auto"/>
                                                <w:left w:val="none" w:sz="0" w:space="0" w:color="auto"/>
                                                <w:bottom w:val="none" w:sz="0" w:space="0" w:color="auto"/>
                                                <w:right w:val="none" w:sz="0" w:space="0" w:color="auto"/>
                                              </w:divBdr>
                                            </w:div>
                                            <w:div w:id="523639733">
                                              <w:marLeft w:val="0"/>
                                              <w:marRight w:val="0"/>
                                              <w:marTop w:val="0"/>
                                              <w:marBottom w:val="0"/>
                                              <w:divBdr>
                                                <w:top w:val="none" w:sz="0" w:space="0" w:color="auto"/>
                                                <w:left w:val="none" w:sz="0" w:space="0" w:color="auto"/>
                                                <w:bottom w:val="none" w:sz="0" w:space="0" w:color="auto"/>
                                                <w:right w:val="none" w:sz="0" w:space="0" w:color="auto"/>
                                              </w:divBdr>
                                            </w:div>
                                            <w:div w:id="2033535213">
                                              <w:marLeft w:val="0"/>
                                              <w:marRight w:val="0"/>
                                              <w:marTop w:val="0"/>
                                              <w:marBottom w:val="0"/>
                                              <w:divBdr>
                                                <w:top w:val="none" w:sz="0" w:space="0" w:color="auto"/>
                                                <w:left w:val="none" w:sz="0" w:space="0" w:color="auto"/>
                                                <w:bottom w:val="none" w:sz="0" w:space="0" w:color="auto"/>
                                                <w:right w:val="none" w:sz="0" w:space="0" w:color="auto"/>
                                              </w:divBdr>
                                            </w:div>
                                          </w:divsChild>
                                        </w:div>
                                        <w:div w:id="431439648">
                                          <w:marLeft w:val="0"/>
                                          <w:marRight w:val="0"/>
                                          <w:marTop w:val="0"/>
                                          <w:marBottom w:val="0"/>
                                          <w:divBdr>
                                            <w:top w:val="none" w:sz="0" w:space="0" w:color="auto"/>
                                            <w:left w:val="none" w:sz="0" w:space="0" w:color="auto"/>
                                            <w:bottom w:val="none" w:sz="0" w:space="0" w:color="auto"/>
                                            <w:right w:val="none" w:sz="0" w:space="0" w:color="auto"/>
                                          </w:divBdr>
                                        </w:div>
                                        <w:div w:id="1317221239">
                                          <w:marLeft w:val="0"/>
                                          <w:marRight w:val="0"/>
                                          <w:marTop w:val="0"/>
                                          <w:marBottom w:val="0"/>
                                          <w:divBdr>
                                            <w:top w:val="none" w:sz="0" w:space="0" w:color="auto"/>
                                            <w:left w:val="none" w:sz="0" w:space="0" w:color="auto"/>
                                            <w:bottom w:val="none" w:sz="0" w:space="0" w:color="auto"/>
                                            <w:right w:val="none" w:sz="0" w:space="0" w:color="auto"/>
                                          </w:divBdr>
                                        </w:div>
                                        <w:div w:id="113906796">
                                          <w:marLeft w:val="0"/>
                                          <w:marRight w:val="0"/>
                                          <w:marTop w:val="0"/>
                                          <w:marBottom w:val="0"/>
                                          <w:divBdr>
                                            <w:top w:val="none" w:sz="0" w:space="0" w:color="auto"/>
                                            <w:left w:val="none" w:sz="0" w:space="0" w:color="auto"/>
                                            <w:bottom w:val="none" w:sz="0" w:space="0" w:color="auto"/>
                                            <w:right w:val="none" w:sz="0" w:space="0" w:color="auto"/>
                                          </w:divBdr>
                                          <w:divsChild>
                                            <w:div w:id="81486849">
                                              <w:marLeft w:val="0"/>
                                              <w:marRight w:val="0"/>
                                              <w:marTop w:val="0"/>
                                              <w:marBottom w:val="0"/>
                                              <w:divBdr>
                                                <w:top w:val="none" w:sz="0" w:space="0" w:color="auto"/>
                                                <w:left w:val="none" w:sz="0" w:space="0" w:color="auto"/>
                                                <w:bottom w:val="none" w:sz="0" w:space="0" w:color="auto"/>
                                                <w:right w:val="none" w:sz="0" w:space="0" w:color="auto"/>
                                              </w:divBdr>
                                            </w:div>
                                            <w:div w:id="601493106">
                                              <w:marLeft w:val="0"/>
                                              <w:marRight w:val="0"/>
                                              <w:marTop w:val="0"/>
                                              <w:marBottom w:val="0"/>
                                              <w:divBdr>
                                                <w:top w:val="none" w:sz="0" w:space="0" w:color="auto"/>
                                                <w:left w:val="none" w:sz="0" w:space="0" w:color="auto"/>
                                                <w:bottom w:val="none" w:sz="0" w:space="0" w:color="auto"/>
                                                <w:right w:val="none" w:sz="0" w:space="0" w:color="auto"/>
                                              </w:divBdr>
                                            </w:div>
                                            <w:div w:id="1221017250">
                                              <w:marLeft w:val="0"/>
                                              <w:marRight w:val="0"/>
                                              <w:marTop w:val="0"/>
                                              <w:marBottom w:val="0"/>
                                              <w:divBdr>
                                                <w:top w:val="none" w:sz="0" w:space="0" w:color="auto"/>
                                                <w:left w:val="none" w:sz="0" w:space="0" w:color="auto"/>
                                                <w:bottom w:val="none" w:sz="0" w:space="0" w:color="auto"/>
                                                <w:right w:val="none" w:sz="0" w:space="0" w:color="auto"/>
                                              </w:divBdr>
                                            </w:div>
                                            <w:div w:id="1882130870">
                                              <w:marLeft w:val="0"/>
                                              <w:marRight w:val="0"/>
                                              <w:marTop w:val="0"/>
                                              <w:marBottom w:val="0"/>
                                              <w:divBdr>
                                                <w:top w:val="none" w:sz="0" w:space="0" w:color="auto"/>
                                                <w:left w:val="none" w:sz="0" w:space="0" w:color="auto"/>
                                                <w:bottom w:val="none" w:sz="0" w:space="0" w:color="auto"/>
                                                <w:right w:val="none" w:sz="0" w:space="0" w:color="auto"/>
                                              </w:divBdr>
                                            </w:div>
                                          </w:divsChild>
                                        </w:div>
                                        <w:div w:id="87696534">
                                          <w:marLeft w:val="0"/>
                                          <w:marRight w:val="0"/>
                                          <w:marTop w:val="0"/>
                                          <w:marBottom w:val="0"/>
                                          <w:divBdr>
                                            <w:top w:val="none" w:sz="0" w:space="0" w:color="auto"/>
                                            <w:left w:val="none" w:sz="0" w:space="0" w:color="auto"/>
                                            <w:bottom w:val="none" w:sz="0" w:space="0" w:color="auto"/>
                                            <w:right w:val="none" w:sz="0" w:space="0" w:color="auto"/>
                                          </w:divBdr>
                                        </w:div>
                                        <w:div w:id="1984001512">
                                          <w:marLeft w:val="0"/>
                                          <w:marRight w:val="0"/>
                                          <w:marTop w:val="0"/>
                                          <w:marBottom w:val="0"/>
                                          <w:divBdr>
                                            <w:top w:val="none" w:sz="0" w:space="0" w:color="auto"/>
                                            <w:left w:val="none" w:sz="0" w:space="0" w:color="auto"/>
                                            <w:bottom w:val="none" w:sz="0" w:space="0" w:color="auto"/>
                                            <w:right w:val="none" w:sz="0" w:space="0" w:color="auto"/>
                                          </w:divBdr>
                                          <w:divsChild>
                                            <w:div w:id="767850131">
                                              <w:marLeft w:val="0"/>
                                              <w:marRight w:val="0"/>
                                              <w:marTop w:val="0"/>
                                              <w:marBottom w:val="0"/>
                                              <w:divBdr>
                                                <w:top w:val="none" w:sz="0" w:space="0" w:color="auto"/>
                                                <w:left w:val="none" w:sz="0" w:space="0" w:color="auto"/>
                                                <w:bottom w:val="none" w:sz="0" w:space="0" w:color="auto"/>
                                                <w:right w:val="none" w:sz="0" w:space="0" w:color="auto"/>
                                              </w:divBdr>
                                            </w:div>
                                            <w:div w:id="151023497">
                                              <w:marLeft w:val="0"/>
                                              <w:marRight w:val="0"/>
                                              <w:marTop w:val="0"/>
                                              <w:marBottom w:val="0"/>
                                              <w:divBdr>
                                                <w:top w:val="none" w:sz="0" w:space="0" w:color="auto"/>
                                                <w:left w:val="none" w:sz="0" w:space="0" w:color="auto"/>
                                                <w:bottom w:val="none" w:sz="0" w:space="0" w:color="auto"/>
                                                <w:right w:val="none" w:sz="0" w:space="0" w:color="auto"/>
                                              </w:divBdr>
                                            </w:div>
                                            <w:div w:id="2098093577">
                                              <w:marLeft w:val="0"/>
                                              <w:marRight w:val="0"/>
                                              <w:marTop w:val="0"/>
                                              <w:marBottom w:val="0"/>
                                              <w:divBdr>
                                                <w:top w:val="none" w:sz="0" w:space="0" w:color="auto"/>
                                                <w:left w:val="none" w:sz="0" w:space="0" w:color="auto"/>
                                                <w:bottom w:val="none" w:sz="0" w:space="0" w:color="auto"/>
                                                <w:right w:val="none" w:sz="0" w:space="0" w:color="auto"/>
                                              </w:divBdr>
                                            </w:div>
                                            <w:div w:id="457456814">
                                              <w:marLeft w:val="0"/>
                                              <w:marRight w:val="0"/>
                                              <w:marTop w:val="0"/>
                                              <w:marBottom w:val="0"/>
                                              <w:divBdr>
                                                <w:top w:val="none" w:sz="0" w:space="0" w:color="auto"/>
                                                <w:left w:val="none" w:sz="0" w:space="0" w:color="auto"/>
                                                <w:bottom w:val="none" w:sz="0" w:space="0" w:color="auto"/>
                                                <w:right w:val="none" w:sz="0" w:space="0" w:color="auto"/>
                                              </w:divBdr>
                                            </w:div>
                                          </w:divsChild>
                                        </w:div>
                                        <w:div w:id="40634301">
                                          <w:marLeft w:val="0"/>
                                          <w:marRight w:val="0"/>
                                          <w:marTop w:val="0"/>
                                          <w:marBottom w:val="0"/>
                                          <w:divBdr>
                                            <w:top w:val="none" w:sz="0" w:space="0" w:color="auto"/>
                                            <w:left w:val="none" w:sz="0" w:space="0" w:color="auto"/>
                                            <w:bottom w:val="none" w:sz="0" w:space="0" w:color="auto"/>
                                            <w:right w:val="none" w:sz="0" w:space="0" w:color="auto"/>
                                          </w:divBdr>
                                        </w:div>
                                        <w:div w:id="8216399">
                                          <w:marLeft w:val="0"/>
                                          <w:marRight w:val="0"/>
                                          <w:marTop w:val="0"/>
                                          <w:marBottom w:val="0"/>
                                          <w:divBdr>
                                            <w:top w:val="none" w:sz="0" w:space="0" w:color="auto"/>
                                            <w:left w:val="none" w:sz="0" w:space="0" w:color="auto"/>
                                            <w:bottom w:val="none" w:sz="0" w:space="0" w:color="auto"/>
                                            <w:right w:val="none" w:sz="0" w:space="0" w:color="auto"/>
                                          </w:divBdr>
                                          <w:divsChild>
                                            <w:div w:id="1829973455">
                                              <w:marLeft w:val="0"/>
                                              <w:marRight w:val="0"/>
                                              <w:marTop w:val="0"/>
                                              <w:marBottom w:val="0"/>
                                              <w:divBdr>
                                                <w:top w:val="none" w:sz="0" w:space="0" w:color="auto"/>
                                                <w:left w:val="none" w:sz="0" w:space="0" w:color="auto"/>
                                                <w:bottom w:val="none" w:sz="0" w:space="0" w:color="auto"/>
                                                <w:right w:val="none" w:sz="0" w:space="0" w:color="auto"/>
                                              </w:divBdr>
                                            </w:div>
                                            <w:div w:id="2091808949">
                                              <w:marLeft w:val="0"/>
                                              <w:marRight w:val="0"/>
                                              <w:marTop w:val="0"/>
                                              <w:marBottom w:val="0"/>
                                              <w:divBdr>
                                                <w:top w:val="none" w:sz="0" w:space="0" w:color="auto"/>
                                                <w:left w:val="none" w:sz="0" w:space="0" w:color="auto"/>
                                                <w:bottom w:val="none" w:sz="0" w:space="0" w:color="auto"/>
                                                <w:right w:val="none" w:sz="0" w:space="0" w:color="auto"/>
                                              </w:divBdr>
                                            </w:div>
                                            <w:div w:id="1794252773">
                                              <w:marLeft w:val="0"/>
                                              <w:marRight w:val="0"/>
                                              <w:marTop w:val="0"/>
                                              <w:marBottom w:val="0"/>
                                              <w:divBdr>
                                                <w:top w:val="none" w:sz="0" w:space="0" w:color="auto"/>
                                                <w:left w:val="none" w:sz="0" w:space="0" w:color="auto"/>
                                                <w:bottom w:val="none" w:sz="0" w:space="0" w:color="auto"/>
                                                <w:right w:val="none" w:sz="0" w:space="0" w:color="auto"/>
                                              </w:divBdr>
                                            </w:div>
                                            <w:div w:id="876744022">
                                              <w:marLeft w:val="0"/>
                                              <w:marRight w:val="0"/>
                                              <w:marTop w:val="0"/>
                                              <w:marBottom w:val="0"/>
                                              <w:divBdr>
                                                <w:top w:val="none" w:sz="0" w:space="0" w:color="auto"/>
                                                <w:left w:val="none" w:sz="0" w:space="0" w:color="auto"/>
                                                <w:bottom w:val="none" w:sz="0" w:space="0" w:color="auto"/>
                                                <w:right w:val="none" w:sz="0" w:space="0" w:color="auto"/>
                                              </w:divBdr>
                                            </w:div>
                                            <w:div w:id="626085333">
                                              <w:marLeft w:val="0"/>
                                              <w:marRight w:val="0"/>
                                              <w:marTop w:val="0"/>
                                              <w:marBottom w:val="0"/>
                                              <w:divBdr>
                                                <w:top w:val="none" w:sz="0" w:space="0" w:color="auto"/>
                                                <w:left w:val="none" w:sz="0" w:space="0" w:color="auto"/>
                                                <w:bottom w:val="none" w:sz="0" w:space="0" w:color="auto"/>
                                                <w:right w:val="none" w:sz="0" w:space="0" w:color="auto"/>
                                              </w:divBdr>
                                            </w:div>
                                          </w:divsChild>
                                        </w:div>
                                        <w:div w:id="1939408315">
                                          <w:marLeft w:val="0"/>
                                          <w:marRight w:val="0"/>
                                          <w:marTop w:val="0"/>
                                          <w:marBottom w:val="0"/>
                                          <w:divBdr>
                                            <w:top w:val="none" w:sz="0" w:space="0" w:color="auto"/>
                                            <w:left w:val="none" w:sz="0" w:space="0" w:color="auto"/>
                                            <w:bottom w:val="none" w:sz="0" w:space="0" w:color="auto"/>
                                            <w:right w:val="none" w:sz="0" w:space="0" w:color="auto"/>
                                          </w:divBdr>
                                        </w:div>
                                        <w:div w:id="1084716758">
                                          <w:marLeft w:val="0"/>
                                          <w:marRight w:val="0"/>
                                          <w:marTop w:val="0"/>
                                          <w:marBottom w:val="0"/>
                                          <w:divBdr>
                                            <w:top w:val="none" w:sz="0" w:space="0" w:color="auto"/>
                                            <w:left w:val="none" w:sz="0" w:space="0" w:color="auto"/>
                                            <w:bottom w:val="none" w:sz="0" w:space="0" w:color="auto"/>
                                            <w:right w:val="none" w:sz="0" w:space="0" w:color="auto"/>
                                          </w:divBdr>
                                          <w:divsChild>
                                            <w:div w:id="1682127232">
                                              <w:marLeft w:val="0"/>
                                              <w:marRight w:val="0"/>
                                              <w:marTop w:val="0"/>
                                              <w:marBottom w:val="0"/>
                                              <w:divBdr>
                                                <w:top w:val="none" w:sz="0" w:space="0" w:color="auto"/>
                                                <w:left w:val="none" w:sz="0" w:space="0" w:color="auto"/>
                                                <w:bottom w:val="none" w:sz="0" w:space="0" w:color="auto"/>
                                                <w:right w:val="none" w:sz="0" w:space="0" w:color="auto"/>
                                              </w:divBdr>
                                            </w:div>
                                            <w:div w:id="233128573">
                                              <w:marLeft w:val="0"/>
                                              <w:marRight w:val="0"/>
                                              <w:marTop w:val="0"/>
                                              <w:marBottom w:val="0"/>
                                              <w:divBdr>
                                                <w:top w:val="none" w:sz="0" w:space="0" w:color="auto"/>
                                                <w:left w:val="none" w:sz="0" w:space="0" w:color="auto"/>
                                                <w:bottom w:val="none" w:sz="0" w:space="0" w:color="auto"/>
                                                <w:right w:val="none" w:sz="0" w:space="0" w:color="auto"/>
                                              </w:divBdr>
                                            </w:div>
                                            <w:div w:id="1084381308">
                                              <w:marLeft w:val="0"/>
                                              <w:marRight w:val="0"/>
                                              <w:marTop w:val="0"/>
                                              <w:marBottom w:val="0"/>
                                              <w:divBdr>
                                                <w:top w:val="none" w:sz="0" w:space="0" w:color="auto"/>
                                                <w:left w:val="none" w:sz="0" w:space="0" w:color="auto"/>
                                                <w:bottom w:val="none" w:sz="0" w:space="0" w:color="auto"/>
                                                <w:right w:val="none" w:sz="0" w:space="0" w:color="auto"/>
                                              </w:divBdr>
                                            </w:div>
                                          </w:divsChild>
                                        </w:div>
                                        <w:div w:id="538980059">
                                          <w:marLeft w:val="0"/>
                                          <w:marRight w:val="0"/>
                                          <w:marTop w:val="0"/>
                                          <w:marBottom w:val="0"/>
                                          <w:divBdr>
                                            <w:top w:val="none" w:sz="0" w:space="0" w:color="auto"/>
                                            <w:left w:val="none" w:sz="0" w:space="0" w:color="auto"/>
                                            <w:bottom w:val="none" w:sz="0" w:space="0" w:color="auto"/>
                                            <w:right w:val="none" w:sz="0" w:space="0" w:color="auto"/>
                                          </w:divBdr>
                                        </w:div>
                                        <w:div w:id="1472945188">
                                          <w:marLeft w:val="0"/>
                                          <w:marRight w:val="0"/>
                                          <w:marTop w:val="0"/>
                                          <w:marBottom w:val="0"/>
                                          <w:divBdr>
                                            <w:top w:val="none" w:sz="0" w:space="0" w:color="auto"/>
                                            <w:left w:val="none" w:sz="0" w:space="0" w:color="auto"/>
                                            <w:bottom w:val="none" w:sz="0" w:space="0" w:color="auto"/>
                                            <w:right w:val="none" w:sz="0" w:space="0" w:color="auto"/>
                                          </w:divBdr>
                                          <w:divsChild>
                                            <w:div w:id="191310052">
                                              <w:marLeft w:val="0"/>
                                              <w:marRight w:val="0"/>
                                              <w:marTop w:val="0"/>
                                              <w:marBottom w:val="0"/>
                                              <w:divBdr>
                                                <w:top w:val="none" w:sz="0" w:space="0" w:color="auto"/>
                                                <w:left w:val="none" w:sz="0" w:space="0" w:color="auto"/>
                                                <w:bottom w:val="none" w:sz="0" w:space="0" w:color="auto"/>
                                                <w:right w:val="none" w:sz="0" w:space="0" w:color="auto"/>
                                              </w:divBdr>
                                            </w:div>
                                            <w:div w:id="1121455741">
                                              <w:marLeft w:val="0"/>
                                              <w:marRight w:val="0"/>
                                              <w:marTop w:val="0"/>
                                              <w:marBottom w:val="0"/>
                                              <w:divBdr>
                                                <w:top w:val="none" w:sz="0" w:space="0" w:color="auto"/>
                                                <w:left w:val="none" w:sz="0" w:space="0" w:color="auto"/>
                                                <w:bottom w:val="none" w:sz="0" w:space="0" w:color="auto"/>
                                                <w:right w:val="none" w:sz="0" w:space="0" w:color="auto"/>
                                              </w:divBdr>
                                            </w:div>
                                          </w:divsChild>
                                        </w:div>
                                        <w:div w:id="1881085290">
                                          <w:marLeft w:val="0"/>
                                          <w:marRight w:val="0"/>
                                          <w:marTop w:val="0"/>
                                          <w:marBottom w:val="0"/>
                                          <w:divBdr>
                                            <w:top w:val="none" w:sz="0" w:space="0" w:color="auto"/>
                                            <w:left w:val="none" w:sz="0" w:space="0" w:color="auto"/>
                                            <w:bottom w:val="none" w:sz="0" w:space="0" w:color="auto"/>
                                            <w:right w:val="none" w:sz="0" w:space="0" w:color="auto"/>
                                          </w:divBdr>
                                        </w:div>
                                        <w:div w:id="2109426845">
                                          <w:marLeft w:val="0"/>
                                          <w:marRight w:val="0"/>
                                          <w:marTop w:val="0"/>
                                          <w:marBottom w:val="0"/>
                                          <w:divBdr>
                                            <w:top w:val="none" w:sz="0" w:space="0" w:color="auto"/>
                                            <w:left w:val="none" w:sz="0" w:space="0" w:color="auto"/>
                                            <w:bottom w:val="none" w:sz="0" w:space="0" w:color="auto"/>
                                            <w:right w:val="none" w:sz="0" w:space="0" w:color="auto"/>
                                          </w:divBdr>
                                          <w:divsChild>
                                            <w:div w:id="256211486">
                                              <w:marLeft w:val="0"/>
                                              <w:marRight w:val="0"/>
                                              <w:marTop w:val="0"/>
                                              <w:marBottom w:val="0"/>
                                              <w:divBdr>
                                                <w:top w:val="none" w:sz="0" w:space="0" w:color="auto"/>
                                                <w:left w:val="none" w:sz="0" w:space="0" w:color="auto"/>
                                                <w:bottom w:val="none" w:sz="0" w:space="0" w:color="auto"/>
                                                <w:right w:val="none" w:sz="0" w:space="0" w:color="auto"/>
                                              </w:divBdr>
                                            </w:div>
                                          </w:divsChild>
                                        </w:div>
                                        <w:div w:id="967471244">
                                          <w:marLeft w:val="0"/>
                                          <w:marRight w:val="0"/>
                                          <w:marTop w:val="0"/>
                                          <w:marBottom w:val="0"/>
                                          <w:divBdr>
                                            <w:top w:val="none" w:sz="0" w:space="0" w:color="auto"/>
                                            <w:left w:val="none" w:sz="0" w:space="0" w:color="auto"/>
                                            <w:bottom w:val="none" w:sz="0" w:space="0" w:color="auto"/>
                                            <w:right w:val="none" w:sz="0" w:space="0" w:color="auto"/>
                                          </w:divBdr>
                                        </w:div>
                                        <w:div w:id="979074515">
                                          <w:marLeft w:val="0"/>
                                          <w:marRight w:val="0"/>
                                          <w:marTop w:val="0"/>
                                          <w:marBottom w:val="0"/>
                                          <w:divBdr>
                                            <w:top w:val="none" w:sz="0" w:space="0" w:color="auto"/>
                                            <w:left w:val="none" w:sz="0" w:space="0" w:color="auto"/>
                                            <w:bottom w:val="none" w:sz="0" w:space="0" w:color="auto"/>
                                            <w:right w:val="none" w:sz="0" w:space="0" w:color="auto"/>
                                          </w:divBdr>
                                          <w:divsChild>
                                            <w:div w:id="1621184242">
                                              <w:marLeft w:val="0"/>
                                              <w:marRight w:val="0"/>
                                              <w:marTop w:val="0"/>
                                              <w:marBottom w:val="0"/>
                                              <w:divBdr>
                                                <w:top w:val="none" w:sz="0" w:space="0" w:color="auto"/>
                                                <w:left w:val="none" w:sz="0" w:space="0" w:color="auto"/>
                                                <w:bottom w:val="none" w:sz="0" w:space="0" w:color="auto"/>
                                                <w:right w:val="none" w:sz="0" w:space="0" w:color="auto"/>
                                              </w:divBdr>
                                            </w:div>
                                            <w:div w:id="1044527276">
                                              <w:marLeft w:val="0"/>
                                              <w:marRight w:val="0"/>
                                              <w:marTop w:val="0"/>
                                              <w:marBottom w:val="0"/>
                                              <w:divBdr>
                                                <w:top w:val="none" w:sz="0" w:space="0" w:color="auto"/>
                                                <w:left w:val="none" w:sz="0" w:space="0" w:color="auto"/>
                                                <w:bottom w:val="none" w:sz="0" w:space="0" w:color="auto"/>
                                                <w:right w:val="none" w:sz="0" w:space="0" w:color="auto"/>
                                              </w:divBdr>
                                            </w:div>
                                          </w:divsChild>
                                        </w:div>
                                        <w:div w:id="1046874253">
                                          <w:marLeft w:val="0"/>
                                          <w:marRight w:val="0"/>
                                          <w:marTop w:val="0"/>
                                          <w:marBottom w:val="0"/>
                                          <w:divBdr>
                                            <w:top w:val="none" w:sz="0" w:space="0" w:color="auto"/>
                                            <w:left w:val="none" w:sz="0" w:space="0" w:color="auto"/>
                                            <w:bottom w:val="none" w:sz="0" w:space="0" w:color="auto"/>
                                            <w:right w:val="none" w:sz="0" w:space="0" w:color="auto"/>
                                          </w:divBdr>
                                        </w:div>
                                        <w:div w:id="1370104006">
                                          <w:marLeft w:val="0"/>
                                          <w:marRight w:val="0"/>
                                          <w:marTop w:val="0"/>
                                          <w:marBottom w:val="0"/>
                                          <w:divBdr>
                                            <w:top w:val="none" w:sz="0" w:space="0" w:color="auto"/>
                                            <w:left w:val="none" w:sz="0" w:space="0" w:color="auto"/>
                                            <w:bottom w:val="none" w:sz="0" w:space="0" w:color="auto"/>
                                            <w:right w:val="none" w:sz="0" w:space="0" w:color="auto"/>
                                          </w:divBdr>
                                          <w:divsChild>
                                            <w:div w:id="165368806">
                                              <w:marLeft w:val="0"/>
                                              <w:marRight w:val="0"/>
                                              <w:marTop w:val="0"/>
                                              <w:marBottom w:val="0"/>
                                              <w:divBdr>
                                                <w:top w:val="none" w:sz="0" w:space="0" w:color="auto"/>
                                                <w:left w:val="none" w:sz="0" w:space="0" w:color="auto"/>
                                                <w:bottom w:val="none" w:sz="0" w:space="0" w:color="auto"/>
                                                <w:right w:val="none" w:sz="0" w:space="0" w:color="auto"/>
                                              </w:divBdr>
                                            </w:div>
                                            <w:div w:id="1031761598">
                                              <w:marLeft w:val="0"/>
                                              <w:marRight w:val="0"/>
                                              <w:marTop w:val="0"/>
                                              <w:marBottom w:val="0"/>
                                              <w:divBdr>
                                                <w:top w:val="none" w:sz="0" w:space="0" w:color="auto"/>
                                                <w:left w:val="none" w:sz="0" w:space="0" w:color="auto"/>
                                                <w:bottom w:val="none" w:sz="0" w:space="0" w:color="auto"/>
                                                <w:right w:val="none" w:sz="0" w:space="0" w:color="auto"/>
                                              </w:divBdr>
                                            </w:div>
                                            <w:div w:id="710767464">
                                              <w:marLeft w:val="0"/>
                                              <w:marRight w:val="0"/>
                                              <w:marTop w:val="0"/>
                                              <w:marBottom w:val="0"/>
                                              <w:divBdr>
                                                <w:top w:val="none" w:sz="0" w:space="0" w:color="auto"/>
                                                <w:left w:val="none" w:sz="0" w:space="0" w:color="auto"/>
                                                <w:bottom w:val="none" w:sz="0" w:space="0" w:color="auto"/>
                                                <w:right w:val="none" w:sz="0" w:space="0" w:color="auto"/>
                                              </w:divBdr>
                                            </w:div>
                                            <w:div w:id="136999127">
                                              <w:marLeft w:val="0"/>
                                              <w:marRight w:val="0"/>
                                              <w:marTop w:val="0"/>
                                              <w:marBottom w:val="0"/>
                                              <w:divBdr>
                                                <w:top w:val="none" w:sz="0" w:space="0" w:color="auto"/>
                                                <w:left w:val="none" w:sz="0" w:space="0" w:color="auto"/>
                                                <w:bottom w:val="none" w:sz="0" w:space="0" w:color="auto"/>
                                                <w:right w:val="none" w:sz="0" w:space="0" w:color="auto"/>
                                              </w:divBdr>
                                            </w:div>
                                            <w:div w:id="566763891">
                                              <w:marLeft w:val="0"/>
                                              <w:marRight w:val="0"/>
                                              <w:marTop w:val="0"/>
                                              <w:marBottom w:val="0"/>
                                              <w:divBdr>
                                                <w:top w:val="none" w:sz="0" w:space="0" w:color="auto"/>
                                                <w:left w:val="none" w:sz="0" w:space="0" w:color="auto"/>
                                                <w:bottom w:val="none" w:sz="0" w:space="0" w:color="auto"/>
                                                <w:right w:val="none" w:sz="0" w:space="0" w:color="auto"/>
                                              </w:divBdr>
                                            </w:div>
                                            <w:div w:id="1201670220">
                                              <w:marLeft w:val="0"/>
                                              <w:marRight w:val="0"/>
                                              <w:marTop w:val="0"/>
                                              <w:marBottom w:val="0"/>
                                              <w:divBdr>
                                                <w:top w:val="none" w:sz="0" w:space="0" w:color="auto"/>
                                                <w:left w:val="none" w:sz="0" w:space="0" w:color="auto"/>
                                                <w:bottom w:val="none" w:sz="0" w:space="0" w:color="auto"/>
                                                <w:right w:val="none" w:sz="0" w:space="0" w:color="auto"/>
                                              </w:divBdr>
                                            </w:div>
                                            <w:div w:id="1685088322">
                                              <w:marLeft w:val="0"/>
                                              <w:marRight w:val="0"/>
                                              <w:marTop w:val="0"/>
                                              <w:marBottom w:val="0"/>
                                              <w:divBdr>
                                                <w:top w:val="none" w:sz="0" w:space="0" w:color="auto"/>
                                                <w:left w:val="none" w:sz="0" w:space="0" w:color="auto"/>
                                                <w:bottom w:val="none" w:sz="0" w:space="0" w:color="auto"/>
                                                <w:right w:val="none" w:sz="0" w:space="0" w:color="auto"/>
                                              </w:divBdr>
                                            </w:div>
                                            <w:div w:id="1446582070">
                                              <w:marLeft w:val="0"/>
                                              <w:marRight w:val="0"/>
                                              <w:marTop w:val="0"/>
                                              <w:marBottom w:val="0"/>
                                              <w:divBdr>
                                                <w:top w:val="none" w:sz="0" w:space="0" w:color="auto"/>
                                                <w:left w:val="none" w:sz="0" w:space="0" w:color="auto"/>
                                                <w:bottom w:val="none" w:sz="0" w:space="0" w:color="auto"/>
                                                <w:right w:val="none" w:sz="0" w:space="0" w:color="auto"/>
                                              </w:divBdr>
                                            </w:div>
                                            <w:div w:id="101346059">
                                              <w:marLeft w:val="0"/>
                                              <w:marRight w:val="0"/>
                                              <w:marTop w:val="0"/>
                                              <w:marBottom w:val="0"/>
                                              <w:divBdr>
                                                <w:top w:val="none" w:sz="0" w:space="0" w:color="auto"/>
                                                <w:left w:val="none" w:sz="0" w:space="0" w:color="auto"/>
                                                <w:bottom w:val="none" w:sz="0" w:space="0" w:color="auto"/>
                                                <w:right w:val="none" w:sz="0" w:space="0" w:color="auto"/>
                                              </w:divBdr>
                                            </w:div>
                                            <w:div w:id="737705939">
                                              <w:marLeft w:val="0"/>
                                              <w:marRight w:val="0"/>
                                              <w:marTop w:val="0"/>
                                              <w:marBottom w:val="0"/>
                                              <w:divBdr>
                                                <w:top w:val="none" w:sz="0" w:space="0" w:color="auto"/>
                                                <w:left w:val="none" w:sz="0" w:space="0" w:color="auto"/>
                                                <w:bottom w:val="none" w:sz="0" w:space="0" w:color="auto"/>
                                                <w:right w:val="none" w:sz="0" w:space="0" w:color="auto"/>
                                              </w:divBdr>
                                            </w:div>
                                            <w:div w:id="2041323436">
                                              <w:marLeft w:val="0"/>
                                              <w:marRight w:val="0"/>
                                              <w:marTop w:val="0"/>
                                              <w:marBottom w:val="0"/>
                                              <w:divBdr>
                                                <w:top w:val="none" w:sz="0" w:space="0" w:color="auto"/>
                                                <w:left w:val="none" w:sz="0" w:space="0" w:color="auto"/>
                                                <w:bottom w:val="none" w:sz="0" w:space="0" w:color="auto"/>
                                                <w:right w:val="none" w:sz="0" w:space="0" w:color="auto"/>
                                              </w:divBdr>
                                            </w:div>
                                            <w:div w:id="591545305">
                                              <w:marLeft w:val="0"/>
                                              <w:marRight w:val="0"/>
                                              <w:marTop w:val="0"/>
                                              <w:marBottom w:val="0"/>
                                              <w:divBdr>
                                                <w:top w:val="none" w:sz="0" w:space="0" w:color="auto"/>
                                                <w:left w:val="none" w:sz="0" w:space="0" w:color="auto"/>
                                                <w:bottom w:val="none" w:sz="0" w:space="0" w:color="auto"/>
                                                <w:right w:val="none" w:sz="0" w:space="0" w:color="auto"/>
                                              </w:divBdr>
                                            </w:div>
                                            <w:div w:id="98961821">
                                              <w:marLeft w:val="0"/>
                                              <w:marRight w:val="0"/>
                                              <w:marTop w:val="0"/>
                                              <w:marBottom w:val="0"/>
                                              <w:divBdr>
                                                <w:top w:val="none" w:sz="0" w:space="0" w:color="auto"/>
                                                <w:left w:val="none" w:sz="0" w:space="0" w:color="auto"/>
                                                <w:bottom w:val="none" w:sz="0" w:space="0" w:color="auto"/>
                                                <w:right w:val="none" w:sz="0" w:space="0" w:color="auto"/>
                                              </w:divBdr>
                                            </w:div>
                                            <w:div w:id="1682391065">
                                              <w:marLeft w:val="0"/>
                                              <w:marRight w:val="0"/>
                                              <w:marTop w:val="0"/>
                                              <w:marBottom w:val="0"/>
                                              <w:divBdr>
                                                <w:top w:val="none" w:sz="0" w:space="0" w:color="auto"/>
                                                <w:left w:val="none" w:sz="0" w:space="0" w:color="auto"/>
                                                <w:bottom w:val="none" w:sz="0" w:space="0" w:color="auto"/>
                                                <w:right w:val="none" w:sz="0" w:space="0" w:color="auto"/>
                                              </w:divBdr>
                                            </w:div>
                                            <w:div w:id="481853168">
                                              <w:marLeft w:val="0"/>
                                              <w:marRight w:val="0"/>
                                              <w:marTop w:val="0"/>
                                              <w:marBottom w:val="0"/>
                                              <w:divBdr>
                                                <w:top w:val="none" w:sz="0" w:space="0" w:color="auto"/>
                                                <w:left w:val="none" w:sz="0" w:space="0" w:color="auto"/>
                                                <w:bottom w:val="none" w:sz="0" w:space="0" w:color="auto"/>
                                                <w:right w:val="none" w:sz="0" w:space="0" w:color="auto"/>
                                              </w:divBdr>
                                            </w:div>
                                            <w:div w:id="1858277702">
                                              <w:marLeft w:val="0"/>
                                              <w:marRight w:val="0"/>
                                              <w:marTop w:val="0"/>
                                              <w:marBottom w:val="0"/>
                                              <w:divBdr>
                                                <w:top w:val="none" w:sz="0" w:space="0" w:color="auto"/>
                                                <w:left w:val="none" w:sz="0" w:space="0" w:color="auto"/>
                                                <w:bottom w:val="none" w:sz="0" w:space="0" w:color="auto"/>
                                                <w:right w:val="none" w:sz="0" w:space="0" w:color="auto"/>
                                              </w:divBdr>
                                            </w:div>
                                            <w:div w:id="723330118">
                                              <w:marLeft w:val="0"/>
                                              <w:marRight w:val="0"/>
                                              <w:marTop w:val="0"/>
                                              <w:marBottom w:val="0"/>
                                              <w:divBdr>
                                                <w:top w:val="none" w:sz="0" w:space="0" w:color="auto"/>
                                                <w:left w:val="none" w:sz="0" w:space="0" w:color="auto"/>
                                                <w:bottom w:val="none" w:sz="0" w:space="0" w:color="auto"/>
                                                <w:right w:val="none" w:sz="0" w:space="0" w:color="auto"/>
                                              </w:divBdr>
                                            </w:div>
                                            <w:div w:id="286467904">
                                              <w:marLeft w:val="0"/>
                                              <w:marRight w:val="0"/>
                                              <w:marTop w:val="0"/>
                                              <w:marBottom w:val="0"/>
                                              <w:divBdr>
                                                <w:top w:val="none" w:sz="0" w:space="0" w:color="auto"/>
                                                <w:left w:val="none" w:sz="0" w:space="0" w:color="auto"/>
                                                <w:bottom w:val="none" w:sz="0" w:space="0" w:color="auto"/>
                                                <w:right w:val="none" w:sz="0" w:space="0" w:color="auto"/>
                                              </w:divBdr>
                                            </w:div>
                                            <w:div w:id="1348216069">
                                              <w:marLeft w:val="0"/>
                                              <w:marRight w:val="0"/>
                                              <w:marTop w:val="0"/>
                                              <w:marBottom w:val="0"/>
                                              <w:divBdr>
                                                <w:top w:val="none" w:sz="0" w:space="0" w:color="auto"/>
                                                <w:left w:val="none" w:sz="0" w:space="0" w:color="auto"/>
                                                <w:bottom w:val="none" w:sz="0" w:space="0" w:color="auto"/>
                                                <w:right w:val="none" w:sz="0" w:space="0" w:color="auto"/>
                                              </w:divBdr>
                                            </w:div>
                                          </w:divsChild>
                                        </w:div>
                                        <w:div w:id="1787310783">
                                          <w:marLeft w:val="0"/>
                                          <w:marRight w:val="0"/>
                                          <w:marTop w:val="0"/>
                                          <w:marBottom w:val="0"/>
                                          <w:divBdr>
                                            <w:top w:val="none" w:sz="0" w:space="0" w:color="auto"/>
                                            <w:left w:val="none" w:sz="0" w:space="0" w:color="auto"/>
                                            <w:bottom w:val="none" w:sz="0" w:space="0" w:color="auto"/>
                                            <w:right w:val="none" w:sz="0" w:space="0" w:color="auto"/>
                                          </w:divBdr>
                                        </w:div>
                                        <w:div w:id="1657680747">
                                          <w:marLeft w:val="0"/>
                                          <w:marRight w:val="0"/>
                                          <w:marTop w:val="0"/>
                                          <w:marBottom w:val="0"/>
                                          <w:divBdr>
                                            <w:top w:val="none" w:sz="0" w:space="0" w:color="auto"/>
                                            <w:left w:val="none" w:sz="0" w:space="0" w:color="auto"/>
                                            <w:bottom w:val="none" w:sz="0" w:space="0" w:color="auto"/>
                                            <w:right w:val="none" w:sz="0" w:space="0" w:color="auto"/>
                                          </w:divBdr>
                                          <w:divsChild>
                                            <w:div w:id="1897740775">
                                              <w:marLeft w:val="0"/>
                                              <w:marRight w:val="0"/>
                                              <w:marTop w:val="0"/>
                                              <w:marBottom w:val="0"/>
                                              <w:divBdr>
                                                <w:top w:val="none" w:sz="0" w:space="0" w:color="auto"/>
                                                <w:left w:val="none" w:sz="0" w:space="0" w:color="auto"/>
                                                <w:bottom w:val="none" w:sz="0" w:space="0" w:color="auto"/>
                                                <w:right w:val="none" w:sz="0" w:space="0" w:color="auto"/>
                                              </w:divBdr>
                                            </w:div>
                                            <w:div w:id="1799451724">
                                              <w:marLeft w:val="0"/>
                                              <w:marRight w:val="0"/>
                                              <w:marTop w:val="0"/>
                                              <w:marBottom w:val="0"/>
                                              <w:divBdr>
                                                <w:top w:val="none" w:sz="0" w:space="0" w:color="auto"/>
                                                <w:left w:val="none" w:sz="0" w:space="0" w:color="auto"/>
                                                <w:bottom w:val="none" w:sz="0" w:space="0" w:color="auto"/>
                                                <w:right w:val="none" w:sz="0" w:space="0" w:color="auto"/>
                                              </w:divBdr>
                                            </w:div>
                                            <w:div w:id="550387015">
                                              <w:marLeft w:val="0"/>
                                              <w:marRight w:val="0"/>
                                              <w:marTop w:val="0"/>
                                              <w:marBottom w:val="0"/>
                                              <w:divBdr>
                                                <w:top w:val="none" w:sz="0" w:space="0" w:color="auto"/>
                                                <w:left w:val="none" w:sz="0" w:space="0" w:color="auto"/>
                                                <w:bottom w:val="none" w:sz="0" w:space="0" w:color="auto"/>
                                                <w:right w:val="none" w:sz="0" w:space="0" w:color="auto"/>
                                              </w:divBdr>
                                            </w:div>
                                          </w:divsChild>
                                        </w:div>
                                        <w:div w:id="625624261">
                                          <w:marLeft w:val="0"/>
                                          <w:marRight w:val="0"/>
                                          <w:marTop w:val="0"/>
                                          <w:marBottom w:val="0"/>
                                          <w:divBdr>
                                            <w:top w:val="none" w:sz="0" w:space="0" w:color="auto"/>
                                            <w:left w:val="none" w:sz="0" w:space="0" w:color="auto"/>
                                            <w:bottom w:val="none" w:sz="0" w:space="0" w:color="auto"/>
                                            <w:right w:val="none" w:sz="0" w:space="0" w:color="auto"/>
                                          </w:divBdr>
                                        </w:div>
                                        <w:div w:id="1065492780">
                                          <w:marLeft w:val="0"/>
                                          <w:marRight w:val="0"/>
                                          <w:marTop w:val="0"/>
                                          <w:marBottom w:val="0"/>
                                          <w:divBdr>
                                            <w:top w:val="none" w:sz="0" w:space="0" w:color="auto"/>
                                            <w:left w:val="none" w:sz="0" w:space="0" w:color="auto"/>
                                            <w:bottom w:val="none" w:sz="0" w:space="0" w:color="auto"/>
                                            <w:right w:val="none" w:sz="0" w:space="0" w:color="auto"/>
                                          </w:divBdr>
                                          <w:divsChild>
                                            <w:div w:id="1323584949">
                                              <w:marLeft w:val="0"/>
                                              <w:marRight w:val="0"/>
                                              <w:marTop w:val="0"/>
                                              <w:marBottom w:val="0"/>
                                              <w:divBdr>
                                                <w:top w:val="none" w:sz="0" w:space="0" w:color="auto"/>
                                                <w:left w:val="none" w:sz="0" w:space="0" w:color="auto"/>
                                                <w:bottom w:val="none" w:sz="0" w:space="0" w:color="auto"/>
                                                <w:right w:val="none" w:sz="0" w:space="0" w:color="auto"/>
                                              </w:divBdr>
                                            </w:div>
                                          </w:divsChild>
                                        </w:div>
                                        <w:div w:id="877283584">
                                          <w:marLeft w:val="0"/>
                                          <w:marRight w:val="0"/>
                                          <w:marTop w:val="0"/>
                                          <w:marBottom w:val="0"/>
                                          <w:divBdr>
                                            <w:top w:val="none" w:sz="0" w:space="0" w:color="auto"/>
                                            <w:left w:val="none" w:sz="0" w:space="0" w:color="auto"/>
                                            <w:bottom w:val="none" w:sz="0" w:space="0" w:color="auto"/>
                                            <w:right w:val="none" w:sz="0" w:space="0" w:color="auto"/>
                                          </w:divBdr>
                                        </w:div>
                                        <w:div w:id="429273822">
                                          <w:marLeft w:val="0"/>
                                          <w:marRight w:val="0"/>
                                          <w:marTop w:val="0"/>
                                          <w:marBottom w:val="0"/>
                                          <w:divBdr>
                                            <w:top w:val="none" w:sz="0" w:space="0" w:color="auto"/>
                                            <w:left w:val="none" w:sz="0" w:space="0" w:color="auto"/>
                                            <w:bottom w:val="none" w:sz="0" w:space="0" w:color="auto"/>
                                            <w:right w:val="none" w:sz="0" w:space="0" w:color="auto"/>
                                          </w:divBdr>
                                        </w:div>
                                        <w:div w:id="1264455417">
                                          <w:marLeft w:val="0"/>
                                          <w:marRight w:val="0"/>
                                          <w:marTop w:val="0"/>
                                          <w:marBottom w:val="0"/>
                                          <w:divBdr>
                                            <w:top w:val="none" w:sz="0" w:space="0" w:color="auto"/>
                                            <w:left w:val="none" w:sz="0" w:space="0" w:color="auto"/>
                                            <w:bottom w:val="none" w:sz="0" w:space="0" w:color="auto"/>
                                            <w:right w:val="none" w:sz="0" w:space="0" w:color="auto"/>
                                          </w:divBdr>
                                          <w:divsChild>
                                            <w:div w:id="2075658457">
                                              <w:marLeft w:val="0"/>
                                              <w:marRight w:val="0"/>
                                              <w:marTop w:val="0"/>
                                              <w:marBottom w:val="0"/>
                                              <w:divBdr>
                                                <w:top w:val="none" w:sz="0" w:space="0" w:color="auto"/>
                                                <w:left w:val="none" w:sz="0" w:space="0" w:color="auto"/>
                                                <w:bottom w:val="none" w:sz="0" w:space="0" w:color="auto"/>
                                                <w:right w:val="none" w:sz="0" w:space="0" w:color="auto"/>
                                              </w:divBdr>
                                            </w:div>
                                            <w:div w:id="2020766950">
                                              <w:marLeft w:val="0"/>
                                              <w:marRight w:val="0"/>
                                              <w:marTop w:val="0"/>
                                              <w:marBottom w:val="0"/>
                                              <w:divBdr>
                                                <w:top w:val="none" w:sz="0" w:space="0" w:color="auto"/>
                                                <w:left w:val="none" w:sz="0" w:space="0" w:color="auto"/>
                                                <w:bottom w:val="none" w:sz="0" w:space="0" w:color="auto"/>
                                                <w:right w:val="none" w:sz="0" w:space="0" w:color="auto"/>
                                              </w:divBdr>
                                            </w:div>
                                            <w:div w:id="914322150">
                                              <w:marLeft w:val="0"/>
                                              <w:marRight w:val="0"/>
                                              <w:marTop w:val="0"/>
                                              <w:marBottom w:val="0"/>
                                              <w:divBdr>
                                                <w:top w:val="none" w:sz="0" w:space="0" w:color="auto"/>
                                                <w:left w:val="none" w:sz="0" w:space="0" w:color="auto"/>
                                                <w:bottom w:val="none" w:sz="0" w:space="0" w:color="auto"/>
                                                <w:right w:val="none" w:sz="0" w:space="0" w:color="auto"/>
                                              </w:divBdr>
                                            </w:div>
                                            <w:div w:id="396366327">
                                              <w:marLeft w:val="0"/>
                                              <w:marRight w:val="0"/>
                                              <w:marTop w:val="0"/>
                                              <w:marBottom w:val="0"/>
                                              <w:divBdr>
                                                <w:top w:val="none" w:sz="0" w:space="0" w:color="auto"/>
                                                <w:left w:val="none" w:sz="0" w:space="0" w:color="auto"/>
                                                <w:bottom w:val="none" w:sz="0" w:space="0" w:color="auto"/>
                                                <w:right w:val="none" w:sz="0" w:space="0" w:color="auto"/>
                                              </w:divBdr>
                                            </w:div>
                                            <w:div w:id="955210481">
                                              <w:marLeft w:val="0"/>
                                              <w:marRight w:val="0"/>
                                              <w:marTop w:val="0"/>
                                              <w:marBottom w:val="0"/>
                                              <w:divBdr>
                                                <w:top w:val="none" w:sz="0" w:space="0" w:color="auto"/>
                                                <w:left w:val="none" w:sz="0" w:space="0" w:color="auto"/>
                                                <w:bottom w:val="none" w:sz="0" w:space="0" w:color="auto"/>
                                                <w:right w:val="none" w:sz="0" w:space="0" w:color="auto"/>
                                              </w:divBdr>
                                            </w:div>
                                            <w:div w:id="1870484791">
                                              <w:marLeft w:val="0"/>
                                              <w:marRight w:val="0"/>
                                              <w:marTop w:val="0"/>
                                              <w:marBottom w:val="0"/>
                                              <w:divBdr>
                                                <w:top w:val="none" w:sz="0" w:space="0" w:color="auto"/>
                                                <w:left w:val="none" w:sz="0" w:space="0" w:color="auto"/>
                                                <w:bottom w:val="none" w:sz="0" w:space="0" w:color="auto"/>
                                                <w:right w:val="none" w:sz="0" w:space="0" w:color="auto"/>
                                              </w:divBdr>
                                            </w:div>
                                            <w:div w:id="844395021">
                                              <w:marLeft w:val="0"/>
                                              <w:marRight w:val="0"/>
                                              <w:marTop w:val="0"/>
                                              <w:marBottom w:val="0"/>
                                              <w:divBdr>
                                                <w:top w:val="none" w:sz="0" w:space="0" w:color="auto"/>
                                                <w:left w:val="none" w:sz="0" w:space="0" w:color="auto"/>
                                                <w:bottom w:val="none" w:sz="0" w:space="0" w:color="auto"/>
                                                <w:right w:val="none" w:sz="0" w:space="0" w:color="auto"/>
                                              </w:divBdr>
                                            </w:div>
                                            <w:div w:id="31855660">
                                              <w:marLeft w:val="0"/>
                                              <w:marRight w:val="0"/>
                                              <w:marTop w:val="0"/>
                                              <w:marBottom w:val="0"/>
                                              <w:divBdr>
                                                <w:top w:val="none" w:sz="0" w:space="0" w:color="auto"/>
                                                <w:left w:val="none" w:sz="0" w:space="0" w:color="auto"/>
                                                <w:bottom w:val="none" w:sz="0" w:space="0" w:color="auto"/>
                                                <w:right w:val="none" w:sz="0" w:space="0" w:color="auto"/>
                                              </w:divBdr>
                                            </w:div>
                                            <w:div w:id="1957246470">
                                              <w:marLeft w:val="0"/>
                                              <w:marRight w:val="0"/>
                                              <w:marTop w:val="0"/>
                                              <w:marBottom w:val="0"/>
                                              <w:divBdr>
                                                <w:top w:val="none" w:sz="0" w:space="0" w:color="auto"/>
                                                <w:left w:val="none" w:sz="0" w:space="0" w:color="auto"/>
                                                <w:bottom w:val="none" w:sz="0" w:space="0" w:color="auto"/>
                                                <w:right w:val="none" w:sz="0" w:space="0" w:color="auto"/>
                                              </w:divBdr>
                                            </w:div>
                                            <w:div w:id="769861394">
                                              <w:marLeft w:val="0"/>
                                              <w:marRight w:val="0"/>
                                              <w:marTop w:val="0"/>
                                              <w:marBottom w:val="0"/>
                                              <w:divBdr>
                                                <w:top w:val="none" w:sz="0" w:space="0" w:color="auto"/>
                                                <w:left w:val="none" w:sz="0" w:space="0" w:color="auto"/>
                                                <w:bottom w:val="none" w:sz="0" w:space="0" w:color="auto"/>
                                                <w:right w:val="none" w:sz="0" w:space="0" w:color="auto"/>
                                              </w:divBdr>
                                            </w:div>
                                            <w:div w:id="2077120048">
                                              <w:marLeft w:val="0"/>
                                              <w:marRight w:val="0"/>
                                              <w:marTop w:val="0"/>
                                              <w:marBottom w:val="0"/>
                                              <w:divBdr>
                                                <w:top w:val="none" w:sz="0" w:space="0" w:color="auto"/>
                                                <w:left w:val="none" w:sz="0" w:space="0" w:color="auto"/>
                                                <w:bottom w:val="none" w:sz="0" w:space="0" w:color="auto"/>
                                                <w:right w:val="none" w:sz="0" w:space="0" w:color="auto"/>
                                              </w:divBdr>
                                            </w:div>
                                            <w:div w:id="388725954">
                                              <w:marLeft w:val="0"/>
                                              <w:marRight w:val="0"/>
                                              <w:marTop w:val="0"/>
                                              <w:marBottom w:val="0"/>
                                              <w:divBdr>
                                                <w:top w:val="none" w:sz="0" w:space="0" w:color="auto"/>
                                                <w:left w:val="none" w:sz="0" w:space="0" w:color="auto"/>
                                                <w:bottom w:val="none" w:sz="0" w:space="0" w:color="auto"/>
                                                <w:right w:val="none" w:sz="0" w:space="0" w:color="auto"/>
                                              </w:divBdr>
                                            </w:div>
                                            <w:div w:id="1018776880">
                                              <w:marLeft w:val="0"/>
                                              <w:marRight w:val="0"/>
                                              <w:marTop w:val="0"/>
                                              <w:marBottom w:val="0"/>
                                              <w:divBdr>
                                                <w:top w:val="none" w:sz="0" w:space="0" w:color="auto"/>
                                                <w:left w:val="none" w:sz="0" w:space="0" w:color="auto"/>
                                                <w:bottom w:val="none" w:sz="0" w:space="0" w:color="auto"/>
                                                <w:right w:val="none" w:sz="0" w:space="0" w:color="auto"/>
                                              </w:divBdr>
                                            </w:div>
                                            <w:div w:id="1473064310">
                                              <w:marLeft w:val="0"/>
                                              <w:marRight w:val="0"/>
                                              <w:marTop w:val="0"/>
                                              <w:marBottom w:val="0"/>
                                              <w:divBdr>
                                                <w:top w:val="none" w:sz="0" w:space="0" w:color="auto"/>
                                                <w:left w:val="none" w:sz="0" w:space="0" w:color="auto"/>
                                                <w:bottom w:val="none" w:sz="0" w:space="0" w:color="auto"/>
                                                <w:right w:val="none" w:sz="0" w:space="0" w:color="auto"/>
                                              </w:divBdr>
                                            </w:div>
                                            <w:div w:id="708189408">
                                              <w:marLeft w:val="0"/>
                                              <w:marRight w:val="0"/>
                                              <w:marTop w:val="0"/>
                                              <w:marBottom w:val="0"/>
                                              <w:divBdr>
                                                <w:top w:val="none" w:sz="0" w:space="0" w:color="auto"/>
                                                <w:left w:val="none" w:sz="0" w:space="0" w:color="auto"/>
                                                <w:bottom w:val="none" w:sz="0" w:space="0" w:color="auto"/>
                                                <w:right w:val="none" w:sz="0" w:space="0" w:color="auto"/>
                                              </w:divBdr>
                                            </w:div>
                                            <w:div w:id="1480724967">
                                              <w:marLeft w:val="0"/>
                                              <w:marRight w:val="0"/>
                                              <w:marTop w:val="0"/>
                                              <w:marBottom w:val="0"/>
                                              <w:divBdr>
                                                <w:top w:val="none" w:sz="0" w:space="0" w:color="auto"/>
                                                <w:left w:val="none" w:sz="0" w:space="0" w:color="auto"/>
                                                <w:bottom w:val="none" w:sz="0" w:space="0" w:color="auto"/>
                                                <w:right w:val="none" w:sz="0" w:space="0" w:color="auto"/>
                                              </w:divBdr>
                                            </w:div>
                                            <w:div w:id="1708484657">
                                              <w:marLeft w:val="0"/>
                                              <w:marRight w:val="0"/>
                                              <w:marTop w:val="0"/>
                                              <w:marBottom w:val="0"/>
                                              <w:divBdr>
                                                <w:top w:val="none" w:sz="0" w:space="0" w:color="auto"/>
                                                <w:left w:val="none" w:sz="0" w:space="0" w:color="auto"/>
                                                <w:bottom w:val="none" w:sz="0" w:space="0" w:color="auto"/>
                                                <w:right w:val="none" w:sz="0" w:space="0" w:color="auto"/>
                                              </w:divBdr>
                                            </w:div>
                                            <w:div w:id="957612758">
                                              <w:marLeft w:val="0"/>
                                              <w:marRight w:val="0"/>
                                              <w:marTop w:val="0"/>
                                              <w:marBottom w:val="0"/>
                                              <w:divBdr>
                                                <w:top w:val="none" w:sz="0" w:space="0" w:color="auto"/>
                                                <w:left w:val="none" w:sz="0" w:space="0" w:color="auto"/>
                                                <w:bottom w:val="none" w:sz="0" w:space="0" w:color="auto"/>
                                                <w:right w:val="none" w:sz="0" w:space="0" w:color="auto"/>
                                              </w:divBdr>
                                            </w:div>
                                            <w:div w:id="1577738613">
                                              <w:marLeft w:val="0"/>
                                              <w:marRight w:val="0"/>
                                              <w:marTop w:val="0"/>
                                              <w:marBottom w:val="0"/>
                                              <w:divBdr>
                                                <w:top w:val="none" w:sz="0" w:space="0" w:color="auto"/>
                                                <w:left w:val="none" w:sz="0" w:space="0" w:color="auto"/>
                                                <w:bottom w:val="none" w:sz="0" w:space="0" w:color="auto"/>
                                                <w:right w:val="none" w:sz="0" w:space="0" w:color="auto"/>
                                              </w:divBdr>
                                            </w:div>
                                            <w:div w:id="2082479441">
                                              <w:marLeft w:val="0"/>
                                              <w:marRight w:val="0"/>
                                              <w:marTop w:val="0"/>
                                              <w:marBottom w:val="0"/>
                                              <w:divBdr>
                                                <w:top w:val="none" w:sz="0" w:space="0" w:color="auto"/>
                                                <w:left w:val="none" w:sz="0" w:space="0" w:color="auto"/>
                                                <w:bottom w:val="none" w:sz="0" w:space="0" w:color="auto"/>
                                                <w:right w:val="none" w:sz="0" w:space="0" w:color="auto"/>
                                              </w:divBdr>
                                            </w:div>
                                            <w:div w:id="954289785">
                                              <w:marLeft w:val="0"/>
                                              <w:marRight w:val="0"/>
                                              <w:marTop w:val="0"/>
                                              <w:marBottom w:val="0"/>
                                              <w:divBdr>
                                                <w:top w:val="none" w:sz="0" w:space="0" w:color="auto"/>
                                                <w:left w:val="none" w:sz="0" w:space="0" w:color="auto"/>
                                                <w:bottom w:val="none" w:sz="0" w:space="0" w:color="auto"/>
                                                <w:right w:val="none" w:sz="0" w:space="0" w:color="auto"/>
                                              </w:divBdr>
                                            </w:div>
                                            <w:div w:id="674037962">
                                              <w:marLeft w:val="0"/>
                                              <w:marRight w:val="0"/>
                                              <w:marTop w:val="0"/>
                                              <w:marBottom w:val="0"/>
                                              <w:divBdr>
                                                <w:top w:val="none" w:sz="0" w:space="0" w:color="auto"/>
                                                <w:left w:val="none" w:sz="0" w:space="0" w:color="auto"/>
                                                <w:bottom w:val="none" w:sz="0" w:space="0" w:color="auto"/>
                                                <w:right w:val="none" w:sz="0" w:space="0" w:color="auto"/>
                                              </w:divBdr>
                                            </w:div>
                                            <w:div w:id="1155797503">
                                              <w:marLeft w:val="0"/>
                                              <w:marRight w:val="0"/>
                                              <w:marTop w:val="0"/>
                                              <w:marBottom w:val="0"/>
                                              <w:divBdr>
                                                <w:top w:val="none" w:sz="0" w:space="0" w:color="auto"/>
                                                <w:left w:val="none" w:sz="0" w:space="0" w:color="auto"/>
                                                <w:bottom w:val="none" w:sz="0" w:space="0" w:color="auto"/>
                                                <w:right w:val="none" w:sz="0" w:space="0" w:color="auto"/>
                                              </w:divBdr>
                                            </w:div>
                                            <w:div w:id="1816995491">
                                              <w:marLeft w:val="0"/>
                                              <w:marRight w:val="0"/>
                                              <w:marTop w:val="0"/>
                                              <w:marBottom w:val="0"/>
                                              <w:divBdr>
                                                <w:top w:val="none" w:sz="0" w:space="0" w:color="auto"/>
                                                <w:left w:val="none" w:sz="0" w:space="0" w:color="auto"/>
                                                <w:bottom w:val="none" w:sz="0" w:space="0" w:color="auto"/>
                                                <w:right w:val="none" w:sz="0" w:space="0" w:color="auto"/>
                                              </w:divBdr>
                                            </w:div>
                                            <w:div w:id="1039234198">
                                              <w:marLeft w:val="0"/>
                                              <w:marRight w:val="0"/>
                                              <w:marTop w:val="0"/>
                                              <w:marBottom w:val="0"/>
                                              <w:divBdr>
                                                <w:top w:val="none" w:sz="0" w:space="0" w:color="auto"/>
                                                <w:left w:val="none" w:sz="0" w:space="0" w:color="auto"/>
                                                <w:bottom w:val="none" w:sz="0" w:space="0" w:color="auto"/>
                                                <w:right w:val="none" w:sz="0" w:space="0" w:color="auto"/>
                                              </w:divBdr>
                                            </w:div>
                                            <w:div w:id="1468351265">
                                              <w:marLeft w:val="0"/>
                                              <w:marRight w:val="0"/>
                                              <w:marTop w:val="0"/>
                                              <w:marBottom w:val="0"/>
                                              <w:divBdr>
                                                <w:top w:val="none" w:sz="0" w:space="0" w:color="auto"/>
                                                <w:left w:val="none" w:sz="0" w:space="0" w:color="auto"/>
                                                <w:bottom w:val="none" w:sz="0" w:space="0" w:color="auto"/>
                                                <w:right w:val="none" w:sz="0" w:space="0" w:color="auto"/>
                                              </w:divBdr>
                                            </w:div>
                                            <w:div w:id="1640452290">
                                              <w:marLeft w:val="0"/>
                                              <w:marRight w:val="0"/>
                                              <w:marTop w:val="0"/>
                                              <w:marBottom w:val="0"/>
                                              <w:divBdr>
                                                <w:top w:val="none" w:sz="0" w:space="0" w:color="auto"/>
                                                <w:left w:val="none" w:sz="0" w:space="0" w:color="auto"/>
                                                <w:bottom w:val="none" w:sz="0" w:space="0" w:color="auto"/>
                                                <w:right w:val="none" w:sz="0" w:space="0" w:color="auto"/>
                                              </w:divBdr>
                                            </w:div>
                                          </w:divsChild>
                                        </w:div>
                                        <w:div w:id="2109616752">
                                          <w:marLeft w:val="0"/>
                                          <w:marRight w:val="0"/>
                                          <w:marTop w:val="0"/>
                                          <w:marBottom w:val="0"/>
                                          <w:divBdr>
                                            <w:top w:val="none" w:sz="0" w:space="0" w:color="auto"/>
                                            <w:left w:val="none" w:sz="0" w:space="0" w:color="auto"/>
                                            <w:bottom w:val="none" w:sz="0" w:space="0" w:color="auto"/>
                                            <w:right w:val="none" w:sz="0" w:space="0" w:color="auto"/>
                                          </w:divBdr>
                                        </w:div>
                                        <w:div w:id="35198624">
                                          <w:marLeft w:val="0"/>
                                          <w:marRight w:val="0"/>
                                          <w:marTop w:val="0"/>
                                          <w:marBottom w:val="0"/>
                                          <w:divBdr>
                                            <w:top w:val="none" w:sz="0" w:space="0" w:color="auto"/>
                                            <w:left w:val="none" w:sz="0" w:space="0" w:color="auto"/>
                                            <w:bottom w:val="none" w:sz="0" w:space="0" w:color="auto"/>
                                            <w:right w:val="none" w:sz="0" w:space="0" w:color="auto"/>
                                          </w:divBdr>
                                        </w:div>
                                        <w:div w:id="382366170">
                                          <w:marLeft w:val="0"/>
                                          <w:marRight w:val="0"/>
                                          <w:marTop w:val="0"/>
                                          <w:marBottom w:val="0"/>
                                          <w:divBdr>
                                            <w:top w:val="none" w:sz="0" w:space="0" w:color="auto"/>
                                            <w:left w:val="none" w:sz="0" w:space="0" w:color="auto"/>
                                            <w:bottom w:val="none" w:sz="0" w:space="0" w:color="auto"/>
                                            <w:right w:val="none" w:sz="0" w:space="0" w:color="auto"/>
                                          </w:divBdr>
                                          <w:divsChild>
                                            <w:div w:id="1965116802">
                                              <w:marLeft w:val="0"/>
                                              <w:marRight w:val="0"/>
                                              <w:marTop w:val="0"/>
                                              <w:marBottom w:val="0"/>
                                              <w:divBdr>
                                                <w:top w:val="none" w:sz="0" w:space="0" w:color="auto"/>
                                                <w:left w:val="none" w:sz="0" w:space="0" w:color="auto"/>
                                                <w:bottom w:val="none" w:sz="0" w:space="0" w:color="auto"/>
                                                <w:right w:val="none" w:sz="0" w:space="0" w:color="auto"/>
                                              </w:divBdr>
                                            </w:div>
                                            <w:div w:id="387071316">
                                              <w:marLeft w:val="0"/>
                                              <w:marRight w:val="0"/>
                                              <w:marTop w:val="0"/>
                                              <w:marBottom w:val="0"/>
                                              <w:divBdr>
                                                <w:top w:val="none" w:sz="0" w:space="0" w:color="auto"/>
                                                <w:left w:val="none" w:sz="0" w:space="0" w:color="auto"/>
                                                <w:bottom w:val="none" w:sz="0" w:space="0" w:color="auto"/>
                                                <w:right w:val="none" w:sz="0" w:space="0" w:color="auto"/>
                                              </w:divBdr>
                                            </w:div>
                                            <w:div w:id="1563909594">
                                              <w:marLeft w:val="0"/>
                                              <w:marRight w:val="0"/>
                                              <w:marTop w:val="0"/>
                                              <w:marBottom w:val="0"/>
                                              <w:divBdr>
                                                <w:top w:val="none" w:sz="0" w:space="0" w:color="auto"/>
                                                <w:left w:val="none" w:sz="0" w:space="0" w:color="auto"/>
                                                <w:bottom w:val="none" w:sz="0" w:space="0" w:color="auto"/>
                                                <w:right w:val="none" w:sz="0" w:space="0" w:color="auto"/>
                                              </w:divBdr>
                                            </w:div>
                                          </w:divsChild>
                                        </w:div>
                                        <w:div w:id="1455949733">
                                          <w:marLeft w:val="0"/>
                                          <w:marRight w:val="0"/>
                                          <w:marTop w:val="0"/>
                                          <w:marBottom w:val="0"/>
                                          <w:divBdr>
                                            <w:top w:val="none" w:sz="0" w:space="0" w:color="auto"/>
                                            <w:left w:val="none" w:sz="0" w:space="0" w:color="auto"/>
                                            <w:bottom w:val="none" w:sz="0" w:space="0" w:color="auto"/>
                                            <w:right w:val="none" w:sz="0" w:space="0" w:color="auto"/>
                                          </w:divBdr>
                                        </w:div>
                                        <w:div w:id="66349581">
                                          <w:marLeft w:val="0"/>
                                          <w:marRight w:val="0"/>
                                          <w:marTop w:val="0"/>
                                          <w:marBottom w:val="0"/>
                                          <w:divBdr>
                                            <w:top w:val="none" w:sz="0" w:space="0" w:color="auto"/>
                                            <w:left w:val="none" w:sz="0" w:space="0" w:color="auto"/>
                                            <w:bottom w:val="none" w:sz="0" w:space="0" w:color="auto"/>
                                            <w:right w:val="none" w:sz="0" w:space="0" w:color="auto"/>
                                          </w:divBdr>
                                          <w:divsChild>
                                            <w:div w:id="1070348086">
                                              <w:marLeft w:val="0"/>
                                              <w:marRight w:val="0"/>
                                              <w:marTop w:val="0"/>
                                              <w:marBottom w:val="0"/>
                                              <w:divBdr>
                                                <w:top w:val="none" w:sz="0" w:space="0" w:color="auto"/>
                                                <w:left w:val="none" w:sz="0" w:space="0" w:color="auto"/>
                                                <w:bottom w:val="none" w:sz="0" w:space="0" w:color="auto"/>
                                                <w:right w:val="none" w:sz="0" w:space="0" w:color="auto"/>
                                              </w:divBdr>
                                            </w:div>
                                            <w:div w:id="530844980">
                                              <w:marLeft w:val="0"/>
                                              <w:marRight w:val="0"/>
                                              <w:marTop w:val="0"/>
                                              <w:marBottom w:val="0"/>
                                              <w:divBdr>
                                                <w:top w:val="none" w:sz="0" w:space="0" w:color="auto"/>
                                                <w:left w:val="none" w:sz="0" w:space="0" w:color="auto"/>
                                                <w:bottom w:val="none" w:sz="0" w:space="0" w:color="auto"/>
                                                <w:right w:val="none" w:sz="0" w:space="0" w:color="auto"/>
                                              </w:divBdr>
                                            </w:div>
                                          </w:divsChild>
                                        </w:div>
                                        <w:div w:id="501894142">
                                          <w:marLeft w:val="0"/>
                                          <w:marRight w:val="0"/>
                                          <w:marTop w:val="0"/>
                                          <w:marBottom w:val="0"/>
                                          <w:divBdr>
                                            <w:top w:val="none" w:sz="0" w:space="0" w:color="auto"/>
                                            <w:left w:val="none" w:sz="0" w:space="0" w:color="auto"/>
                                            <w:bottom w:val="none" w:sz="0" w:space="0" w:color="auto"/>
                                            <w:right w:val="none" w:sz="0" w:space="0" w:color="auto"/>
                                          </w:divBdr>
                                        </w:div>
                                        <w:div w:id="372074148">
                                          <w:marLeft w:val="0"/>
                                          <w:marRight w:val="0"/>
                                          <w:marTop w:val="0"/>
                                          <w:marBottom w:val="0"/>
                                          <w:divBdr>
                                            <w:top w:val="none" w:sz="0" w:space="0" w:color="auto"/>
                                            <w:left w:val="none" w:sz="0" w:space="0" w:color="auto"/>
                                            <w:bottom w:val="none" w:sz="0" w:space="0" w:color="auto"/>
                                            <w:right w:val="none" w:sz="0" w:space="0" w:color="auto"/>
                                          </w:divBdr>
                                          <w:divsChild>
                                            <w:div w:id="1689211092">
                                              <w:marLeft w:val="0"/>
                                              <w:marRight w:val="0"/>
                                              <w:marTop w:val="0"/>
                                              <w:marBottom w:val="0"/>
                                              <w:divBdr>
                                                <w:top w:val="none" w:sz="0" w:space="0" w:color="auto"/>
                                                <w:left w:val="none" w:sz="0" w:space="0" w:color="auto"/>
                                                <w:bottom w:val="none" w:sz="0" w:space="0" w:color="auto"/>
                                                <w:right w:val="none" w:sz="0" w:space="0" w:color="auto"/>
                                              </w:divBdr>
                                            </w:div>
                                            <w:div w:id="2051492053">
                                              <w:marLeft w:val="0"/>
                                              <w:marRight w:val="0"/>
                                              <w:marTop w:val="0"/>
                                              <w:marBottom w:val="0"/>
                                              <w:divBdr>
                                                <w:top w:val="none" w:sz="0" w:space="0" w:color="auto"/>
                                                <w:left w:val="none" w:sz="0" w:space="0" w:color="auto"/>
                                                <w:bottom w:val="none" w:sz="0" w:space="0" w:color="auto"/>
                                                <w:right w:val="none" w:sz="0" w:space="0" w:color="auto"/>
                                              </w:divBdr>
                                            </w:div>
                                            <w:div w:id="918708360">
                                              <w:marLeft w:val="0"/>
                                              <w:marRight w:val="0"/>
                                              <w:marTop w:val="0"/>
                                              <w:marBottom w:val="0"/>
                                              <w:divBdr>
                                                <w:top w:val="none" w:sz="0" w:space="0" w:color="auto"/>
                                                <w:left w:val="none" w:sz="0" w:space="0" w:color="auto"/>
                                                <w:bottom w:val="none" w:sz="0" w:space="0" w:color="auto"/>
                                                <w:right w:val="none" w:sz="0" w:space="0" w:color="auto"/>
                                              </w:divBdr>
                                            </w:div>
                                            <w:div w:id="1773669137">
                                              <w:marLeft w:val="0"/>
                                              <w:marRight w:val="0"/>
                                              <w:marTop w:val="0"/>
                                              <w:marBottom w:val="0"/>
                                              <w:divBdr>
                                                <w:top w:val="none" w:sz="0" w:space="0" w:color="auto"/>
                                                <w:left w:val="none" w:sz="0" w:space="0" w:color="auto"/>
                                                <w:bottom w:val="none" w:sz="0" w:space="0" w:color="auto"/>
                                                <w:right w:val="none" w:sz="0" w:space="0" w:color="auto"/>
                                              </w:divBdr>
                                            </w:div>
                                          </w:divsChild>
                                        </w:div>
                                        <w:div w:id="1044065173">
                                          <w:marLeft w:val="0"/>
                                          <w:marRight w:val="0"/>
                                          <w:marTop w:val="0"/>
                                          <w:marBottom w:val="0"/>
                                          <w:divBdr>
                                            <w:top w:val="none" w:sz="0" w:space="0" w:color="auto"/>
                                            <w:left w:val="none" w:sz="0" w:space="0" w:color="auto"/>
                                            <w:bottom w:val="none" w:sz="0" w:space="0" w:color="auto"/>
                                            <w:right w:val="none" w:sz="0" w:space="0" w:color="auto"/>
                                          </w:divBdr>
                                        </w:div>
                                        <w:div w:id="2012759655">
                                          <w:marLeft w:val="0"/>
                                          <w:marRight w:val="0"/>
                                          <w:marTop w:val="0"/>
                                          <w:marBottom w:val="0"/>
                                          <w:divBdr>
                                            <w:top w:val="none" w:sz="0" w:space="0" w:color="auto"/>
                                            <w:left w:val="none" w:sz="0" w:space="0" w:color="auto"/>
                                            <w:bottom w:val="none" w:sz="0" w:space="0" w:color="auto"/>
                                            <w:right w:val="none" w:sz="0" w:space="0" w:color="auto"/>
                                          </w:divBdr>
                                          <w:divsChild>
                                            <w:div w:id="2003000493">
                                              <w:marLeft w:val="0"/>
                                              <w:marRight w:val="0"/>
                                              <w:marTop w:val="0"/>
                                              <w:marBottom w:val="0"/>
                                              <w:divBdr>
                                                <w:top w:val="none" w:sz="0" w:space="0" w:color="auto"/>
                                                <w:left w:val="none" w:sz="0" w:space="0" w:color="auto"/>
                                                <w:bottom w:val="none" w:sz="0" w:space="0" w:color="auto"/>
                                                <w:right w:val="none" w:sz="0" w:space="0" w:color="auto"/>
                                              </w:divBdr>
                                            </w:div>
                                          </w:divsChild>
                                        </w:div>
                                        <w:div w:id="1998416371">
                                          <w:marLeft w:val="0"/>
                                          <w:marRight w:val="0"/>
                                          <w:marTop w:val="0"/>
                                          <w:marBottom w:val="0"/>
                                          <w:divBdr>
                                            <w:top w:val="none" w:sz="0" w:space="0" w:color="auto"/>
                                            <w:left w:val="none" w:sz="0" w:space="0" w:color="auto"/>
                                            <w:bottom w:val="none" w:sz="0" w:space="0" w:color="auto"/>
                                            <w:right w:val="none" w:sz="0" w:space="0" w:color="auto"/>
                                          </w:divBdr>
                                        </w:div>
                                        <w:div w:id="1051462600">
                                          <w:marLeft w:val="0"/>
                                          <w:marRight w:val="0"/>
                                          <w:marTop w:val="0"/>
                                          <w:marBottom w:val="0"/>
                                          <w:divBdr>
                                            <w:top w:val="none" w:sz="0" w:space="0" w:color="auto"/>
                                            <w:left w:val="none" w:sz="0" w:space="0" w:color="auto"/>
                                            <w:bottom w:val="none" w:sz="0" w:space="0" w:color="auto"/>
                                            <w:right w:val="none" w:sz="0" w:space="0" w:color="auto"/>
                                          </w:divBdr>
                                          <w:divsChild>
                                            <w:div w:id="943345844">
                                              <w:marLeft w:val="0"/>
                                              <w:marRight w:val="0"/>
                                              <w:marTop w:val="0"/>
                                              <w:marBottom w:val="0"/>
                                              <w:divBdr>
                                                <w:top w:val="none" w:sz="0" w:space="0" w:color="auto"/>
                                                <w:left w:val="none" w:sz="0" w:space="0" w:color="auto"/>
                                                <w:bottom w:val="none" w:sz="0" w:space="0" w:color="auto"/>
                                                <w:right w:val="none" w:sz="0" w:space="0" w:color="auto"/>
                                              </w:divBdr>
                                            </w:div>
                                            <w:div w:id="943264606">
                                              <w:marLeft w:val="0"/>
                                              <w:marRight w:val="0"/>
                                              <w:marTop w:val="0"/>
                                              <w:marBottom w:val="0"/>
                                              <w:divBdr>
                                                <w:top w:val="none" w:sz="0" w:space="0" w:color="auto"/>
                                                <w:left w:val="none" w:sz="0" w:space="0" w:color="auto"/>
                                                <w:bottom w:val="none" w:sz="0" w:space="0" w:color="auto"/>
                                                <w:right w:val="none" w:sz="0" w:space="0" w:color="auto"/>
                                              </w:divBdr>
                                            </w:div>
                                            <w:div w:id="374044562">
                                              <w:marLeft w:val="0"/>
                                              <w:marRight w:val="0"/>
                                              <w:marTop w:val="0"/>
                                              <w:marBottom w:val="0"/>
                                              <w:divBdr>
                                                <w:top w:val="none" w:sz="0" w:space="0" w:color="auto"/>
                                                <w:left w:val="none" w:sz="0" w:space="0" w:color="auto"/>
                                                <w:bottom w:val="none" w:sz="0" w:space="0" w:color="auto"/>
                                                <w:right w:val="none" w:sz="0" w:space="0" w:color="auto"/>
                                              </w:divBdr>
                                            </w:div>
                                            <w:div w:id="1504394352">
                                              <w:marLeft w:val="0"/>
                                              <w:marRight w:val="0"/>
                                              <w:marTop w:val="0"/>
                                              <w:marBottom w:val="0"/>
                                              <w:divBdr>
                                                <w:top w:val="none" w:sz="0" w:space="0" w:color="auto"/>
                                                <w:left w:val="none" w:sz="0" w:space="0" w:color="auto"/>
                                                <w:bottom w:val="none" w:sz="0" w:space="0" w:color="auto"/>
                                                <w:right w:val="none" w:sz="0" w:space="0" w:color="auto"/>
                                              </w:divBdr>
                                            </w:div>
                                            <w:div w:id="1033264059">
                                              <w:marLeft w:val="0"/>
                                              <w:marRight w:val="0"/>
                                              <w:marTop w:val="0"/>
                                              <w:marBottom w:val="0"/>
                                              <w:divBdr>
                                                <w:top w:val="none" w:sz="0" w:space="0" w:color="auto"/>
                                                <w:left w:val="none" w:sz="0" w:space="0" w:color="auto"/>
                                                <w:bottom w:val="none" w:sz="0" w:space="0" w:color="auto"/>
                                                <w:right w:val="none" w:sz="0" w:space="0" w:color="auto"/>
                                              </w:divBdr>
                                            </w:div>
                                            <w:div w:id="818762846">
                                              <w:marLeft w:val="0"/>
                                              <w:marRight w:val="0"/>
                                              <w:marTop w:val="0"/>
                                              <w:marBottom w:val="0"/>
                                              <w:divBdr>
                                                <w:top w:val="none" w:sz="0" w:space="0" w:color="auto"/>
                                                <w:left w:val="none" w:sz="0" w:space="0" w:color="auto"/>
                                                <w:bottom w:val="none" w:sz="0" w:space="0" w:color="auto"/>
                                                <w:right w:val="none" w:sz="0" w:space="0" w:color="auto"/>
                                              </w:divBdr>
                                            </w:div>
                                          </w:divsChild>
                                        </w:div>
                                        <w:div w:id="2022733928">
                                          <w:marLeft w:val="0"/>
                                          <w:marRight w:val="0"/>
                                          <w:marTop w:val="0"/>
                                          <w:marBottom w:val="0"/>
                                          <w:divBdr>
                                            <w:top w:val="none" w:sz="0" w:space="0" w:color="auto"/>
                                            <w:left w:val="none" w:sz="0" w:space="0" w:color="auto"/>
                                            <w:bottom w:val="none" w:sz="0" w:space="0" w:color="auto"/>
                                            <w:right w:val="none" w:sz="0" w:space="0" w:color="auto"/>
                                          </w:divBdr>
                                        </w:div>
                                        <w:div w:id="1107968487">
                                          <w:marLeft w:val="0"/>
                                          <w:marRight w:val="0"/>
                                          <w:marTop w:val="0"/>
                                          <w:marBottom w:val="0"/>
                                          <w:divBdr>
                                            <w:top w:val="none" w:sz="0" w:space="0" w:color="auto"/>
                                            <w:left w:val="none" w:sz="0" w:space="0" w:color="auto"/>
                                            <w:bottom w:val="none" w:sz="0" w:space="0" w:color="auto"/>
                                            <w:right w:val="none" w:sz="0" w:space="0" w:color="auto"/>
                                          </w:divBdr>
                                          <w:divsChild>
                                            <w:div w:id="1297836168">
                                              <w:marLeft w:val="0"/>
                                              <w:marRight w:val="0"/>
                                              <w:marTop w:val="0"/>
                                              <w:marBottom w:val="0"/>
                                              <w:divBdr>
                                                <w:top w:val="none" w:sz="0" w:space="0" w:color="auto"/>
                                                <w:left w:val="none" w:sz="0" w:space="0" w:color="auto"/>
                                                <w:bottom w:val="none" w:sz="0" w:space="0" w:color="auto"/>
                                                <w:right w:val="none" w:sz="0" w:space="0" w:color="auto"/>
                                              </w:divBdr>
                                            </w:div>
                                          </w:divsChild>
                                        </w:div>
                                        <w:div w:id="1663970390">
                                          <w:marLeft w:val="0"/>
                                          <w:marRight w:val="0"/>
                                          <w:marTop w:val="0"/>
                                          <w:marBottom w:val="0"/>
                                          <w:divBdr>
                                            <w:top w:val="none" w:sz="0" w:space="0" w:color="auto"/>
                                            <w:left w:val="none" w:sz="0" w:space="0" w:color="auto"/>
                                            <w:bottom w:val="none" w:sz="0" w:space="0" w:color="auto"/>
                                            <w:right w:val="none" w:sz="0" w:space="0" w:color="auto"/>
                                          </w:divBdr>
                                        </w:div>
                                        <w:div w:id="2058972155">
                                          <w:marLeft w:val="0"/>
                                          <w:marRight w:val="0"/>
                                          <w:marTop w:val="0"/>
                                          <w:marBottom w:val="0"/>
                                          <w:divBdr>
                                            <w:top w:val="none" w:sz="0" w:space="0" w:color="auto"/>
                                            <w:left w:val="none" w:sz="0" w:space="0" w:color="auto"/>
                                            <w:bottom w:val="none" w:sz="0" w:space="0" w:color="auto"/>
                                            <w:right w:val="none" w:sz="0" w:space="0" w:color="auto"/>
                                          </w:divBdr>
                                        </w:div>
                                        <w:div w:id="516238191">
                                          <w:marLeft w:val="0"/>
                                          <w:marRight w:val="0"/>
                                          <w:marTop w:val="0"/>
                                          <w:marBottom w:val="0"/>
                                          <w:divBdr>
                                            <w:top w:val="none" w:sz="0" w:space="0" w:color="auto"/>
                                            <w:left w:val="none" w:sz="0" w:space="0" w:color="auto"/>
                                            <w:bottom w:val="none" w:sz="0" w:space="0" w:color="auto"/>
                                            <w:right w:val="none" w:sz="0" w:space="0" w:color="auto"/>
                                          </w:divBdr>
                                          <w:divsChild>
                                            <w:div w:id="706100032">
                                              <w:marLeft w:val="0"/>
                                              <w:marRight w:val="0"/>
                                              <w:marTop w:val="0"/>
                                              <w:marBottom w:val="0"/>
                                              <w:divBdr>
                                                <w:top w:val="none" w:sz="0" w:space="0" w:color="auto"/>
                                                <w:left w:val="none" w:sz="0" w:space="0" w:color="auto"/>
                                                <w:bottom w:val="none" w:sz="0" w:space="0" w:color="auto"/>
                                                <w:right w:val="none" w:sz="0" w:space="0" w:color="auto"/>
                                              </w:divBdr>
                                            </w:div>
                                            <w:div w:id="327440423">
                                              <w:marLeft w:val="0"/>
                                              <w:marRight w:val="0"/>
                                              <w:marTop w:val="0"/>
                                              <w:marBottom w:val="0"/>
                                              <w:divBdr>
                                                <w:top w:val="none" w:sz="0" w:space="0" w:color="auto"/>
                                                <w:left w:val="none" w:sz="0" w:space="0" w:color="auto"/>
                                                <w:bottom w:val="none" w:sz="0" w:space="0" w:color="auto"/>
                                                <w:right w:val="none" w:sz="0" w:space="0" w:color="auto"/>
                                              </w:divBdr>
                                            </w:div>
                                            <w:div w:id="62414837">
                                              <w:marLeft w:val="0"/>
                                              <w:marRight w:val="0"/>
                                              <w:marTop w:val="0"/>
                                              <w:marBottom w:val="0"/>
                                              <w:divBdr>
                                                <w:top w:val="none" w:sz="0" w:space="0" w:color="auto"/>
                                                <w:left w:val="none" w:sz="0" w:space="0" w:color="auto"/>
                                                <w:bottom w:val="none" w:sz="0" w:space="0" w:color="auto"/>
                                                <w:right w:val="none" w:sz="0" w:space="0" w:color="auto"/>
                                              </w:divBdr>
                                            </w:div>
                                            <w:div w:id="1637829758">
                                              <w:marLeft w:val="0"/>
                                              <w:marRight w:val="0"/>
                                              <w:marTop w:val="0"/>
                                              <w:marBottom w:val="0"/>
                                              <w:divBdr>
                                                <w:top w:val="none" w:sz="0" w:space="0" w:color="auto"/>
                                                <w:left w:val="none" w:sz="0" w:space="0" w:color="auto"/>
                                                <w:bottom w:val="none" w:sz="0" w:space="0" w:color="auto"/>
                                                <w:right w:val="none" w:sz="0" w:space="0" w:color="auto"/>
                                              </w:divBdr>
                                            </w:div>
                                            <w:div w:id="249584315">
                                              <w:marLeft w:val="0"/>
                                              <w:marRight w:val="0"/>
                                              <w:marTop w:val="0"/>
                                              <w:marBottom w:val="0"/>
                                              <w:divBdr>
                                                <w:top w:val="none" w:sz="0" w:space="0" w:color="auto"/>
                                                <w:left w:val="none" w:sz="0" w:space="0" w:color="auto"/>
                                                <w:bottom w:val="none" w:sz="0" w:space="0" w:color="auto"/>
                                                <w:right w:val="none" w:sz="0" w:space="0" w:color="auto"/>
                                              </w:divBdr>
                                            </w:div>
                                            <w:div w:id="1716813037">
                                              <w:marLeft w:val="0"/>
                                              <w:marRight w:val="0"/>
                                              <w:marTop w:val="0"/>
                                              <w:marBottom w:val="0"/>
                                              <w:divBdr>
                                                <w:top w:val="none" w:sz="0" w:space="0" w:color="auto"/>
                                                <w:left w:val="none" w:sz="0" w:space="0" w:color="auto"/>
                                                <w:bottom w:val="none" w:sz="0" w:space="0" w:color="auto"/>
                                                <w:right w:val="none" w:sz="0" w:space="0" w:color="auto"/>
                                              </w:divBdr>
                                            </w:div>
                                            <w:div w:id="948122719">
                                              <w:marLeft w:val="0"/>
                                              <w:marRight w:val="0"/>
                                              <w:marTop w:val="0"/>
                                              <w:marBottom w:val="0"/>
                                              <w:divBdr>
                                                <w:top w:val="none" w:sz="0" w:space="0" w:color="auto"/>
                                                <w:left w:val="none" w:sz="0" w:space="0" w:color="auto"/>
                                                <w:bottom w:val="none" w:sz="0" w:space="0" w:color="auto"/>
                                                <w:right w:val="none" w:sz="0" w:space="0" w:color="auto"/>
                                              </w:divBdr>
                                            </w:div>
                                            <w:div w:id="954408154">
                                              <w:marLeft w:val="0"/>
                                              <w:marRight w:val="0"/>
                                              <w:marTop w:val="0"/>
                                              <w:marBottom w:val="0"/>
                                              <w:divBdr>
                                                <w:top w:val="none" w:sz="0" w:space="0" w:color="auto"/>
                                                <w:left w:val="none" w:sz="0" w:space="0" w:color="auto"/>
                                                <w:bottom w:val="none" w:sz="0" w:space="0" w:color="auto"/>
                                                <w:right w:val="none" w:sz="0" w:space="0" w:color="auto"/>
                                              </w:divBdr>
                                            </w:div>
                                            <w:div w:id="1508012163">
                                              <w:marLeft w:val="0"/>
                                              <w:marRight w:val="0"/>
                                              <w:marTop w:val="0"/>
                                              <w:marBottom w:val="0"/>
                                              <w:divBdr>
                                                <w:top w:val="none" w:sz="0" w:space="0" w:color="auto"/>
                                                <w:left w:val="none" w:sz="0" w:space="0" w:color="auto"/>
                                                <w:bottom w:val="none" w:sz="0" w:space="0" w:color="auto"/>
                                                <w:right w:val="none" w:sz="0" w:space="0" w:color="auto"/>
                                              </w:divBdr>
                                            </w:div>
                                            <w:div w:id="1806393161">
                                              <w:marLeft w:val="0"/>
                                              <w:marRight w:val="0"/>
                                              <w:marTop w:val="0"/>
                                              <w:marBottom w:val="0"/>
                                              <w:divBdr>
                                                <w:top w:val="none" w:sz="0" w:space="0" w:color="auto"/>
                                                <w:left w:val="none" w:sz="0" w:space="0" w:color="auto"/>
                                                <w:bottom w:val="none" w:sz="0" w:space="0" w:color="auto"/>
                                                <w:right w:val="none" w:sz="0" w:space="0" w:color="auto"/>
                                              </w:divBdr>
                                            </w:div>
                                            <w:div w:id="181282145">
                                              <w:marLeft w:val="0"/>
                                              <w:marRight w:val="0"/>
                                              <w:marTop w:val="0"/>
                                              <w:marBottom w:val="0"/>
                                              <w:divBdr>
                                                <w:top w:val="none" w:sz="0" w:space="0" w:color="auto"/>
                                                <w:left w:val="none" w:sz="0" w:space="0" w:color="auto"/>
                                                <w:bottom w:val="none" w:sz="0" w:space="0" w:color="auto"/>
                                                <w:right w:val="none" w:sz="0" w:space="0" w:color="auto"/>
                                              </w:divBdr>
                                            </w:div>
                                            <w:div w:id="386269761">
                                              <w:marLeft w:val="0"/>
                                              <w:marRight w:val="0"/>
                                              <w:marTop w:val="0"/>
                                              <w:marBottom w:val="0"/>
                                              <w:divBdr>
                                                <w:top w:val="none" w:sz="0" w:space="0" w:color="auto"/>
                                                <w:left w:val="none" w:sz="0" w:space="0" w:color="auto"/>
                                                <w:bottom w:val="none" w:sz="0" w:space="0" w:color="auto"/>
                                                <w:right w:val="none" w:sz="0" w:space="0" w:color="auto"/>
                                              </w:divBdr>
                                            </w:div>
                                            <w:div w:id="2016686423">
                                              <w:marLeft w:val="0"/>
                                              <w:marRight w:val="0"/>
                                              <w:marTop w:val="0"/>
                                              <w:marBottom w:val="0"/>
                                              <w:divBdr>
                                                <w:top w:val="none" w:sz="0" w:space="0" w:color="auto"/>
                                                <w:left w:val="none" w:sz="0" w:space="0" w:color="auto"/>
                                                <w:bottom w:val="none" w:sz="0" w:space="0" w:color="auto"/>
                                                <w:right w:val="none" w:sz="0" w:space="0" w:color="auto"/>
                                              </w:divBdr>
                                            </w:div>
                                            <w:div w:id="1708993539">
                                              <w:marLeft w:val="0"/>
                                              <w:marRight w:val="0"/>
                                              <w:marTop w:val="0"/>
                                              <w:marBottom w:val="0"/>
                                              <w:divBdr>
                                                <w:top w:val="none" w:sz="0" w:space="0" w:color="auto"/>
                                                <w:left w:val="none" w:sz="0" w:space="0" w:color="auto"/>
                                                <w:bottom w:val="none" w:sz="0" w:space="0" w:color="auto"/>
                                                <w:right w:val="none" w:sz="0" w:space="0" w:color="auto"/>
                                              </w:divBdr>
                                            </w:div>
                                            <w:div w:id="291058107">
                                              <w:marLeft w:val="0"/>
                                              <w:marRight w:val="0"/>
                                              <w:marTop w:val="0"/>
                                              <w:marBottom w:val="0"/>
                                              <w:divBdr>
                                                <w:top w:val="none" w:sz="0" w:space="0" w:color="auto"/>
                                                <w:left w:val="none" w:sz="0" w:space="0" w:color="auto"/>
                                                <w:bottom w:val="none" w:sz="0" w:space="0" w:color="auto"/>
                                                <w:right w:val="none" w:sz="0" w:space="0" w:color="auto"/>
                                              </w:divBdr>
                                            </w:div>
                                            <w:div w:id="1704284301">
                                              <w:marLeft w:val="0"/>
                                              <w:marRight w:val="0"/>
                                              <w:marTop w:val="0"/>
                                              <w:marBottom w:val="0"/>
                                              <w:divBdr>
                                                <w:top w:val="none" w:sz="0" w:space="0" w:color="auto"/>
                                                <w:left w:val="none" w:sz="0" w:space="0" w:color="auto"/>
                                                <w:bottom w:val="none" w:sz="0" w:space="0" w:color="auto"/>
                                                <w:right w:val="none" w:sz="0" w:space="0" w:color="auto"/>
                                              </w:divBdr>
                                            </w:div>
                                            <w:div w:id="1474325625">
                                              <w:marLeft w:val="0"/>
                                              <w:marRight w:val="0"/>
                                              <w:marTop w:val="0"/>
                                              <w:marBottom w:val="0"/>
                                              <w:divBdr>
                                                <w:top w:val="none" w:sz="0" w:space="0" w:color="auto"/>
                                                <w:left w:val="none" w:sz="0" w:space="0" w:color="auto"/>
                                                <w:bottom w:val="none" w:sz="0" w:space="0" w:color="auto"/>
                                                <w:right w:val="none" w:sz="0" w:space="0" w:color="auto"/>
                                              </w:divBdr>
                                            </w:div>
                                            <w:div w:id="358895670">
                                              <w:marLeft w:val="0"/>
                                              <w:marRight w:val="0"/>
                                              <w:marTop w:val="0"/>
                                              <w:marBottom w:val="0"/>
                                              <w:divBdr>
                                                <w:top w:val="none" w:sz="0" w:space="0" w:color="auto"/>
                                                <w:left w:val="none" w:sz="0" w:space="0" w:color="auto"/>
                                                <w:bottom w:val="none" w:sz="0" w:space="0" w:color="auto"/>
                                                <w:right w:val="none" w:sz="0" w:space="0" w:color="auto"/>
                                              </w:divBdr>
                                            </w:div>
                                            <w:div w:id="1252933243">
                                              <w:marLeft w:val="0"/>
                                              <w:marRight w:val="0"/>
                                              <w:marTop w:val="0"/>
                                              <w:marBottom w:val="0"/>
                                              <w:divBdr>
                                                <w:top w:val="none" w:sz="0" w:space="0" w:color="auto"/>
                                                <w:left w:val="none" w:sz="0" w:space="0" w:color="auto"/>
                                                <w:bottom w:val="none" w:sz="0" w:space="0" w:color="auto"/>
                                                <w:right w:val="none" w:sz="0" w:space="0" w:color="auto"/>
                                              </w:divBdr>
                                            </w:div>
                                          </w:divsChild>
                                        </w:div>
                                        <w:div w:id="1694843950">
                                          <w:marLeft w:val="0"/>
                                          <w:marRight w:val="0"/>
                                          <w:marTop w:val="0"/>
                                          <w:marBottom w:val="0"/>
                                          <w:divBdr>
                                            <w:top w:val="none" w:sz="0" w:space="0" w:color="auto"/>
                                            <w:left w:val="none" w:sz="0" w:space="0" w:color="auto"/>
                                            <w:bottom w:val="none" w:sz="0" w:space="0" w:color="auto"/>
                                            <w:right w:val="none" w:sz="0" w:space="0" w:color="auto"/>
                                          </w:divBdr>
                                        </w:div>
                                        <w:div w:id="1733456252">
                                          <w:marLeft w:val="0"/>
                                          <w:marRight w:val="0"/>
                                          <w:marTop w:val="0"/>
                                          <w:marBottom w:val="0"/>
                                          <w:divBdr>
                                            <w:top w:val="none" w:sz="0" w:space="0" w:color="auto"/>
                                            <w:left w:val="none" w:sz="0" w:space="0" w:color="auto"/>
                                            <w:bottom w:val="none" w:sz="0" w:space="0" w:color="auto"/>
                                            <w:right w:val="none" w:sz="0" w:space="0" w:color="auto"/>
                                          </w:divBdr>
                                          <w:divsChild>
                                            <w:div w:id="756899421">
                                              <w:marLeft w:val="0"/>
                                              <w:marRight w:val="0"/>
                                              <w:marTop w:val="0"/>
                                              <w:marBottom w:val="0"/>
                                              <w:divBdr>
                                                <w:top w:val="none" w:sz="0" w:space="0" w:color="auto"/>
                                                <w:left w:val="none" w:sz="0" w:space="0" w:color="auto"/>
                                                <w:bottom w:val="none" w:sz="0" w:space="0" w:color="auto"/>
                                                <w:right w:val="none" w:sz="0" w:space="0" w:color="auto"/>
                                              </w:divBdr>
                                            </w:div>
                                            <w:div w:id="1193880498">
                                              <w:marLeft w:val="0"/>
                                              <w:marRight w:val="0"/>
                                              <w:marTop w:val="0"/>
                                              <w:marBottom w:val="0"/>
                                              <w:divBdr>
                                                <w:top w:val="none" w:sz="0" w:space="0" w:color="auto"/>
                                                <w:left w:val="none" w:sz="0" w:space="0" w:color="auto"/>
                                                <w:bottom w:val="none" w:sz="0" w:space="0" w:color="auto"/>
                                                <w:right w:val="none" w:sz="0" w:space="0" w:color="auto"/>
                                              </w:divBdr>
                                            </w:div>
                                            <w:div w:id="1691831217">
                                              <w:marLeft w:val="0"/>
                                              <w:marRight w:val="0"/>
                                              <w:marTop w:val="0"/>
                                              <w:marBottom w:val="0"/>
                                              <w:divBdr>
                                                <w:top w:val="none" w:sz="0" w:space="0" w:color="auto"/>
                                                <w:left w:val="none" w:sz="0" w:space="0" w:color="auto"/>
                                                <w:bottom w:val="none" w:sz="0" w:space="0" w:color="auto"/>
                                                <w:right w:val="none" w:sz="0" w:space="0" w:color="auto"/>
                                              </w:divBdr>
                                            </w:div>
                                            <w:div w:id="1662731366">
                                              <w:marLeft w:val="0"/>
                                              <w:marRight w:val="0"/>
                                              <w:marTop w:val="0"/>
                                              <w:marBottom w:val="0"/>
                                              <w:divBdr>
                                                <w:top w:val="none" w:sz="0" w:space="0" w:color="auto"/>
                                                <w:left w:val="none" w:sz="0" w:space="0" w:color="auto"/>
                                                <w:bottom w:val="none" w:sz="0" w:space="0" w:color="auto"/>
                                                <w:right w:val="none" w:sz="0" w:space="0" w:color="auto"/>
                                              </w:divBdr>
                                            </w:div>
                                            <w:div w:id="679354342">
                                              <w:marLeft w:val="0"/>
                                              <w:marRight w:val="0"/>
                                              <w:marTop w:val="0"/>
                                              <w:marBottom w:val="0"/>
                                              <w:divBdr>
                                                <w:top w:val="none" w:sz="0" w:space="0" w:color="auto"/>
                                                <w:left w:val="none" w:sz="0" w:space="0" w:color="auto"/>
                                                <w:bottom w:val="none" w:sz="0" w:space="0" w:color="auto"/>
                                                <w:right w:val="none" w:sz="0" w:space="0" w:color="auto"/>
                                              </w:divBdr>
                                            </w:div>
                                            <w:div w:id="1416512253">
                                              <w:marLeft w:val="0"/>
                                              <w:marRight w:val="0"/>
                                              <w:marTop w:val="0"/>
                                              <w:marBottom w:val="0"/>
                                              <w:divBdr>
                                                <w:top w:val="none" w:sz="0" w:space="0" w:color="auto"/>
                                                <w:left w:val="none" w:sz="0" w:space="0" w:color="auto"/>
                                                <w:bottom w:val="none" w:sz="0" w:space="0" w:color="auto"/>
                                                <w:right w:val="none" w:sz="0" w:space="0" w:color="auto"/>
                                              </w:divBdr>
                                            </w:div>
                                            <w:div w:id="120193267">
                                              <w:marLeft w:val="0"/>
                                              <w:marRight w:val="0"/>
                                              <w:marTop w:val="0"/>
                                              <w:marBottom w:val="0"/>
                                              <w:divBdr>
                                                <w:top w:val="none" w:sz="0" w:space="0" w:color="auto"/>
                                                <w:left w:val="none" w:sz="0" w:space="0" w:color="auto"/>
                                                <w:bottom w:val="none" w:sz="0" w:space="0" w:color="auto"/>
                                                <w:right w:val="none" w:sz="0" w:space="0" w:color="auto"/>
                                              </w:divBdr>
                                            </w:div>
                                            <w:div w:id="53357770">
                                              <w:marLeft w:val="0"/>
                                              <w:marRight w:val="0"/>
                                              <w:marTop w:val="0"/>
                                              <w:marBottom w:val="0"/>
                                              <w:divBdr>
                                                <w:top w:val="none" w:sz="0" w:space="0" w:color="auto"/>
                                                <w:left w:val="none" w:sz="0" w:space="0" w:color="auto"/>
                                                <w:bottom w:val="none" w:sz="0" w:space="0" w:color="auto"/>
                                                <w:right w:val="none" w:sz="0" w:space="0" w:color="auto"/>
                                              </w:divBdr>
                                            </w:div>
                                            <w:div w:id="1740060196">
                                              <w:marLeft w:val="0"/>
                                              <w:marRight w:val="0"/>
                                              <w:marTop w:val="0"/>
                                              <w:marBottom w:val="0"/>
                                              <w:divBdr>
                                                <w:top w:val="none" w:sz="0" w:space="0" w:color="auto"/>
                                                <w:left w:val="none" w:sz="0" w:space="0" w:color="auto"/>
                                                <w:bottom w:val="none" w:sz="0" w:space="0" w:color="auto"/>
                                                <w:right w:val="none" w:sz="0" w:space="0" w:color="auto"/>
                                              </w:divBdr>
                                            </w:div>
                                            <w:div w:id="662657967">
                                              <w:marLeft w:val="0"/>
                                              <w:marRight w:val="0"/>
                                              <w:marTop w:val="0"/>
                                              <w:marBottom w:val="0"/>
                                              <w:divBdr>
                                                <w:top w:val="none" w:sz="0" w:space="0" w:color="auto"/>
                                                <w:left w:val="none" w:sz="0" w:space="0" w:color="auto"/>
                                                <w:bottom w:val="none" w:sz="0" w:space="0" w:color="auto"/>
                                                <w:right w:val="none" w:sz="0" w:space="0" w:color="auto"/>
                                              </w:divBdr>
                                            </w:div>
                                            <w:div w:id="1796171799">
                                              <w:marLeft w:val="0"/>
                                              <w:marRight w:val="0"/>
                                              <w:marTop w:val="0"/>
                                              <w:marBottom w:val="0"/>
                                              <w:divBdr>
                                                <w:top w:val="none" w:sz="0" w:space="0" w:color="auto"/>
                                                <w:left w:val="none" w:sz="0" w:space="0" w:color="auto"/>
                                                <w:bottom w:val="none" w:sz="0" w:space="0" w:color="auto"/>
                                                <w:right w:val="none" w:sz="0" w:space="0" w:color="auto"/>
                                              </w:divBdr>
                                            </w:div>
                                            <w:div w:id="1318726227">
                                              <w:marLeft w:val="0"/>
                                              <w:marRight w:val="0"/>
                                              <w:marTop w:val="0"/>
                                              <w:marBottom w:val="0"/>
                                              <w:divBdr>
                                                <w:top w:val="none" w:sz="0" w:space="0" w:color="auto"/>
                                                <w:left w:val="none" w:sz="0" w:space="0" w:color="auto"/>
                                                <w:bottom w:val="none" w:sz="0" w:space="0" w:color="auto"/>
                                                <w:right w:val="none" w:sz="0" w:space="0" w:color="auto"/>
                                              </w:divBdr>
                                            </w:div>
                                            <w:div w:id="1370717832">
                                              <w:marLeft w:val="0"/>
                                              <w:marRight w:val="0"/>
                                              <w:marTop w:val="0"/>
                                              <w:marBottom w:val="0"/>
                                              <w:divBdr>
                                                <w:top w:val="none" w:sz="0" w:space="0" w:color="auto"/>
                                                <w:left w:val="none" w:sz="0" w:space="0" w:color="auto"/>
                                                <w:bottom w:val="none" w:sz="0" w:space="0" w:color="auto"/>
                                                <w:right w:val="none" w:sz="0" w:space="0" w:color="auto"/>
                                              </w:divBdr>
                                            </w:div>
                                            <w:div w:id="1531411793">
                                              <w:marLeft w:val="0"/>
                                              <w:marRight w:val="0"/>
                                              <w:marTop w:val="0"/>
                                              <w:marBottom w:val="0"/>
                                              <w:divBdr>
                                                <w:top w:val="none" w:sz="0" w:space="0" w:color="auto"/>
                                                <w:left w:val="none" w:sz="0" w:space="0" w:color="auto"/>
                                                <w:bottom w:val="none" w:sz="0" w:space="0" w:color="auto"/>
                                                <w:right w:val="none" w:sz="0" w:space="0" w:color="auto"/>
                                              </w:divBdr>
                                            </w:div>
                                            <w:div w:id="986014095">
                                              <w:marLeft w:val="0"/>
                                              <w:marRight w:val="0"/>
                                              <w:marTop w:val="0"/>
                                              <w:marBottom w:val="0"/>
                                              <w:divBdr>
                                                <w:top w:val="none" w:sz="0" w:space="0" w:color="auto"/>
                                                <w:left w:val="none" w:sz="0" w:space="0" w:color="auto"/>
                                                <w:bottom w:val="none" w:sz="0" w:space="0" w:color="auto"/>
                                                <w:right w:val="none" w:sz="0" w:space="0" w:color="auto"/>
                                              </w:divBdr>
                                            </w:div>
                                            <w:div w:id="1132946500">
                                              <w:marLeft w:val="0"/>
                                              <w:marRight w:val="0"/>
                                              <w:marTop w:val="0"/>
                                              <w:marBottom w:val="0"/>
                                              <w:divBdr>
                                                <w:top w:val="none" w:sz="0" w:space="0" w:color="auto"/>
                                                <w:left w:val="none" w:sz="0" w:space="0" w:color="auto"/>
                                                <w:bottom w:val="none" w:sz="0" w:space="0" w:color="auto"/>
                                                <w:right w:val="none" w:sz="0" w:space="0" w:color="auto"/>
                                              </w:divBdr>
                                            </w:div>
                                            <w:div w:id="732658561">
                                              <w:marLeft w:val="0"/>
                                              <w:marRight w:val="0"/>
                                              <w:marTop w:val="0"/>
                                              <w:marBottom w:val="0"/>
                                              <w:divBdr>
                                                <w:top w:val="none" w:sz="0" w:space="0" w:color="auto"/>
                                                <w:left w:val="none" w:sz="0" w:space="0" w:color="auto"/>
                                                <w:bottom w:val="none" w:sz="0" w:space="0" w:color="auto"/>
                                                <w:right w:val="none" w:sz="0" w:space="0" w:color="auto"/>
                                              </w:divBdr>
                                            </w:div>
                                            <w:div w:id="648944817">
                                              <w:marLeft w:val="0"/>
                                              <w:marRight w:val="0"/>
                                              <w:marTop w:val="0"/>
                                              <w:marBottom w:val="0"/>
                                              <w:divBdr>
                                                <w:top w:val="none" w:sz="0" w:space="0" w:color="auto"/>
                                                <w:left w:val="none" w:sz="0" w:space="0" w:color="auto"/>
                                                <w:bottom w:val="none" w:sz="0" w:space="0" w:color="auto"/>
                                                <w:right w:val="none" w:sz="0" w:space="0" w:color="auto"/>
                                              </w:divBdr>
                                            </w:div>
                                            <w:div w:id="1298148500">
                                              <w:marLeft w:val="0"/>
                                              <w:marRight w:val="0"/>
                                              <w:marTop w:val="0"/>
                                              <w:marBottom w:val="0"/>
                                              <w:divBdr>
                                                <w:top w:val="none" w:sz="0" w:space="0" w:color="auto"/>
                                                <w:left w:val="none" w:sz="0" w:space="0" w:color="auto"/>
                                                <w:bottom w:val="none" w:sz="0" w:space="0" w:color="auto"/>
                                                <w:right w:val="none" w:sz="0" w:space="0" w:color="auto"/>
                                              </w:divBdr>
                                            </w:div>
                                            <w:div w:id="812213094">
                                              <w:marLeft w:val="0"/>
                                              <w:marRight w:val="0"/>
                                              <w:marTop w:val="0"/>
                                              <w:marBottom w:val="0"/>
                                              <w:divBdr>
                                                <w:top w:val="none" w:sz="0" w:space="0" w:color="auto"/>
                                                <w:left w:val="none" w:sz="0" w:space="0" w:color="auto"/>
                                                <w:bottom w:val="none" w:sz="0" w:space="0" w:color="auto"/>
                                                <w:right w:val="none" w:sz="0" w:space="0" w:color="auto"/>
                                              </w:divBdr>
                                            </w:div>
                                          </w:divsChild>
                                        </w:div>
                                        <w:div w:id="1048722184">
                                          <w:marLeft w:val="0"/>
                                          <w:marRight w:val="0"/>
                                          <w:marTop w:val="0"/>
                                          <w:marBottom w:val="0"/>
                                          <w:divBdr>
                                            <w:top w:val="none" w:sz="0" w:space="0" w:color="auto"/>
                                            <w:left w:val="none" w:sz="0" w:space="0" w:color="auto"/>
                                            <w:bottom w:val="none" w:sz="0" w:space="0" w:color="auto"/>
                                            <w:right w:val="none" w:sz="0" w:space="0" w:color="auto"/>
                                          </w:divBdr>
                                        </w:div>
                                        <w:div w:id="1035499072">
                                          <w:marLeft w:val="0"/>
                                          <w:marRight w:val="0"/>
                                          <w:marTop w:val="0"/>
                                          <w:marBottom w:val="0"/>
                                          <w:divBdr>
                                            <w:top w:val="none" w:sz="0" w:space="0" w:color="auto"/>
                                            <w:left w:val="none" w:sz="0" w:space="0" w:color="auto"/>
                                            <w:bottom w:val="none" w:sz="0" w:space="0" w:color="auto"/>
                                            <w:right w:val="none" w:sz="0" w:space="0" w:color="auto"/>
                                          </w:divBdr>
                                        </w:div>
                                        <w:div w:id="439566112">
                                          <w:marLeft w:val="0"/>
                                          <w:marRight w:val="0"/>
                                          <w:marTop w:val="0"/>
                                          <w:marBottom w:val="0"/>
                                          <w:divBdr>
                                            <w:top w:val="none" w:sz="0" w:space="0" w:color="auto"/>
                                            <w:left w:val="none" w:sz="0" w:space="0" w:color="auto"/>
                                            <w:bottom w:val="none" w:sz="0" w:space="0" w:color="auto"/>
                                            <w:right w:val="none" w:sz="0" w:space="0" w:color="auto"/>
                                          </w:divBdr>
                                        </w:div>
                                        <w:div w:id="812912552">
                                          <w:marLeft w:val="0"/>
                                          <w:marRight w:val="0"/>
                                          <w:marTop w:val="0"/>
                                          <w:marBottom w:val="0"/>
                                          <w:divBdr>
                                            <w:top w:val="none" w:sz="0" w:space="0" w:color="auto"/>
                                            <w:left w:val="none" w:sz="0" w:space="0" w:color="auto"/>
                                            <w:bottom w:val="none" w:sz="0" w:space="0" w:color="auto"/>
                                            <w:right w:val="none" w:sz="0" w:space="0" w:color="auto"/>
                                          </w:divBdr>
                                          <w:divsChild>
                                            <w:div w:id="1047025698">
                                              <w:marLeft w:val="0"/>
                                              <w:marRight w:val="0"/>
                                              <w:marTop w:val="0"/>
                                              <w:marBottom w:val="0"/>
                                              <w:divBdr>
                                                <w:top w:val="none" w:sz="0" w:space="0" w:color="auto"/>
                                                <w:left w:val="none" w:sz="0" w:space="0" w:color="auto"/>
                                                <w:bottom w:val="none" w:sz="0" w:space="0" w:color="auto"/>
                                                <w:right w:val="none" w:sz="0" w:space="0" w:color="auto"/>
                                              </w:divBdr>
                                            </w:div>
                                            <w:div w:id="558328369">
                                              <w:marLeft w:val="0"/>
                                              <w:marRight w:val="0"/>
                                              <w:marTop w:val="0"/>
                                              <w:marBottom w:val="0"/>
                                              <w:divBdr>
                                                <w:top w:val="none" w:sz="0" w:space="0" w:color="auto"/>
                                                <w:left w:val="none" w:sz="0" w:space="0" w:color="auto"/>
                                                <w:bottom w:val="none" w:sz="0" w:space="0" w:color="auto"/>
                                                <w:right w:val="none" w:sz="0" w:space="0" w:color="auto"/>
                                              </w:divBdr>
                                            </w:div>
                                            <w:div w:id="2077819697">
                                              <w:marLeft w:val="0"/>
                                              <w:marRight w:val="0"/>
                                              <w:marTop w:val="0"/>
                                              <w:marBottom w:val="0"/>
                                              <w:divBdr>
                                                <w:top w:val="none" w:sz="0" w:space="0" w:color="auto"/>
                                                <w:left w:val="none" w:sz="0" w:space="0" w:color="auto"/>
                                                <w:bottom w:val="none" w:sz="0" w:space="0" w:color="auto"/>
                                                <w:right w:val="none" w:sz="0" w:space="0" w:color="auto"/>
                                              </w:divBdr>
                                            </w:div>
                                            <w:div w:id="2072576001">
                                              <w:marLeft w:val="0"/>
                                              <w:marRight w:val="0"/>
                                              <w:marTop w:val="0"/>
                                              <w:marBottom w:val="0"/>
                                              <w:divBdr>
                                                <w:top w:val="none" w:sz="0" w:space="0" w:color="auto"/>
                                                <w:left w:val="none" w:sz="0" w:space="0" w:color="auto"/>
                                                <w:bottom w:val="none" w:sz="0" w:space="0" w:color="auto"/>
                                                <w:right w:val="none" w:sz="0" w:space="0" w:color="auto"/>
                                              </w:divBdr>
                                            </w:div>
                                          </w:divsChild>
                                        </w:div>
                                        <w:div w:id="884366596">
                                          <w:marLeft w:val="0"/>
                                          <w:marRight w:val="0"/>
                                          <w:marTop w:val="0"/>
                                          <w:marBottom w:val="0"/>
                                          <w:divBdr>
                                            <w:top w:val="none" w:sz="0" w:space="0" w:color="auto"/>
                                            <w:left w:val="none" w:sz="0" w:space="0" w:color="auto"/>
                                            <w:bottom w:val="none" w:sz="0" w:space="0" w:color="auto"/>
                                            <w:right w:val="none" w:sz="0" w:space="0" w:color="auto"/>
                                          </w:divBdr>
                                        </w:div>
                                        <w:div w:id="129057788">
                                          <w:marLeft w:val="0"/>
                                          <w:marRight w:val="0"/>
                                          <w:marTop w:val="0"/>
                                          <w:marBottom w:val="0"/>
                                          <w:divBdr>
                                            <w:top w:val="none" w:sz="0" w:space="0" w:color="auto"/>
                                            <w:left w:val="none" w:sz="0" w:space="0" w:color="auto"/>
                                            <w:bottom w:val="none" w:sz="0" w:space="0" w:color="auto"/>
                                            <w:right w:val="none" w:sz="0" w:space="0" w:color="auto"/>
                                          </w:divBdr>
                                          <w:divsChild>
                                            <w:div w:id="2033649352">
                                              <w:marLeft w:val="0"/>
                                              <w:marRight w:val="0"/>
                                              <w:marTop w:val="0"/>
                                              <w:marBottom w:val="0"/>
                                              <w:divBdr>
                                                <w:top w:val="none" w:sz="0" w:space="0" w:color="auto"/>
                                                <w:left w:val="none" w:sz="0" w:space="0" w:color="auto"/>
                                                <w:bottom w:val="none" w:sz="0" w:space="0" w:color="auto"/>
                                                <w:right w:val="none" w:sz="0" w:space="0" w:color="auto"/>
                                              </w:divBdr>
                                            </w:div>
                                            <w:div w:id="589192847">
                                              <w:marLeft w:val="0"/>
                                              <w:marRight w:val="0"/>
                                              <w:marTop w:val="0"/>
                                              <w:marBottom w:val="0"/>
                                              <w:divBdr>
                                                <w:top w:val="none" w:sz="0" w:space="0" w:color="auto"/>
                                                <w:left w:val="none" w:sz="0" w:space="0" w:color="auto"/>
                                                <w:bottom w:val="none" w:sz="0" w:space="0" w:color="auto"/>
                                                <w:right w:val="none" w:sz="0" w:space="0" w:color="auto"/>
                                              </w:divBdr>
                                            </w:div>
                                            <w:div w:id="640425593">
                                              <w:marLeft w:val="0"/>
                                              <w:marRight w:val="0"/>
                                              <w:marTop w:val="0"/>
                                              <w:marBottom w:val="0"/>
                                              <w:divBdr>
                                                <w:top w:val="none" w:sz="0" w:space="0" w:color="auto"/>
                                                <w:left w:val="none" w:sz="0" w:space="0" w:color="auto"/>
                                                <w:bottom w:val="none" w:sz="0" w:space="0" w:color="auto"/>
                                                <w:right w:val="none" w:sz="0" w:space="0" w:color="auto"/>
                                              </w:divBdr>
                                            </w:div>
                                          </w:divsChild>
                                        </w:div>
                                        <w:div w:id="1179006239">
                                          <w:marLeft w:val="0"/>
                                          <w:marRight w:val="0"/>
                                          <w:marTop w:val="0"/>
                                          <w:marBottom w:val="0"/>
                                          <w:divBdr>
                                            <w:top w:val="none" w:sz="0" w:space="0" w:color="auto"/>
                                            <w:left w:val="none" w:sz="0" w:space="0" w:color="auto"/>
                                            <w:bottom w:val="none" w:sz="0" w:space="0" w:color="auto"/>
                                            <w:right w:val="none" w:sz="0" w:space="0" w:color="auto"/>
                                          </w:divBdr>
                                        </w:div>
                                        <w:div w:id="15890114">
                                          <w:marLeft w:val="0"/>
                                          <w:marRight w:val="0"/>
                                          <w:marTop w:val="0"/>
                                          <w:marBottom w:val="0"/>
                                          <w:divBdr>
                                            <w:top w:val="none" w:sz="0" w:space="0" w:color="auto"/>
                                            <w:left w:val="none" w:sz="0" w:space="0" w:color="auto"/>
                                            <w:bottom w:val="none" w:sz="0" w:space="0" w:color="auto"/>
                                            <w:right w:val="none" w:sz="0" w:space="0" w:color="auto"/>
                                          </w:divBdr>
                                        </w:div>
                                        <w:div w:id="1838836041">
                                          <w:marLeft w:val="0"/>
                                          <w:marRight w:val="0"/>
                                          <w:marTop w:val="0"/>
                                          <w:marBottom w:val="0"/>
                                          <w:divBdr>
                                            <w:top w:val="none" w:sz="0" w:space="0" w:color="auto"/>
                                            <w:left w:val="none" w:sz="0" w:space="0" w:color="auto"/>
                                            <w:bottom w:val="none" w:sz="0" w:space="0" w:color="auto"/>
                                            <w:right w:val="none" w:sz="0" w:space="0" w:color="auto"/>
                                          </w:divBdr>
                                          <w:divsChild>
                                            <w:div w:id="377432352">
                                              <w:marLeft w:val="0"/>
                                              <w:marRight w:val="0"/>
                                              <w:marTop w:val="0"/>
                                              <w:marBottom w:val="0"/>
                                              <w:divBdr>
                                                <w:top w:val="none" w:sz="0" w:space="0" w:color="auto"/>
                                                <w:left w:val="none" w:sz="0" w:space="0" w:color="auto"/>
                                                <w:bottom w:val="none" w:sz="0" w:space="0" w:color="auto"/>
                                                <w:right w:val="none" w:sz="0" w:space="0" w:color="auto"/>
                                              </w:divBdr>
                                            </w:div>
                                            <w:div w:id="1241480125">
                                              <w:marLeft w:val="0"/>
                                              <w:marRight w:val="0"/>
                                              <w:marTop w:val="0"/>
                                              <w:marBottom w:val="0"/>
                                              <w:divBdr>
                                                <w:top w:val="none" w:sz="0" w:space="0" w:color="auto"/>
                                                <w:left w:val="none" w:sz="0" w:space="0" w:color="auto"/>
                                                <w:bottom w:val="none" w:sz="0" w:space="0" w:color="auto"/>
                                                <w:right w:val="none" w:sz="0" w:space="0" w:color="auto"/>
                                              </w:divBdr>
                                            </w:div>
                                            <w:div w:id="641882914">
                                              <w:marLeft w:val="0"/>
                                              <w:marRight w:val="0"/>
                                              <w:marTop w:val="0"/>
                                              <w:marBottom w:val="0"/>
                                              <w:divBdr>
                                                <w:top w:val="none" w:sz="0" w:space="0" w:color="auto"/>
                                                <w:left w:val="none" w:sz="0" w:space="0" w:color="auto"/>
                                                <w:bottom w:val="none" w:sz="0" w:space="0" w:color="auto"/>
                                                <w:right w:val="none" w:sz="0" w:space="0" w:color="auto"/>
                                              </w:divBdr>
                                            </w:div>
                                            <w:div w:id="1449083263">
                                              <w:marLeft w:val="0"/>
                                              <w:marRight w:val="0"/>
                                              <w:marTop w:val="0"/>
                                              <w:marBottom w:val="0"/>
                                              <w:divBdr>
                                                <w:top w:val="none" w:sz="0" w:space="0" w:color="auto"/>
                                                <w:left w:val="none" w:sz="0" w:space="0" w:color="auto"/>
                                                <w:bottom w:val="none" w:sz="0" w:space="0" w:color="auto"/>
                                                <w:right w:val="none" w:sz="0" w:space="0" w:color="auto"/>
                                              </w:divBdr>
                                            </w:div>
                                            <w:div w:id="1059596367">
                                              <w:marLeft w:val="0"/>
                                              <w:marRight w:val="0"/>
                                              <w:marTop w:val="0"/>
                                              <w:marBottom w:val="0"/>
                                              <w:divBdr>
                                                <w:top w:val="none" w:sz="0" w:space="0" w:color="auto"/>
                                                <w:left w:val="none" w:sz="0" w:space="0" w:color="auto"/>
                                                <w:bottom w:val="none" w:sz="0" w:space="0" w:color="auto"/>
                                                <w:right w:val="none" w:sz="0" w:space="0" w:color="auto"/>
                                              </w:divBdr>
                                            </w:div>
                                          </w:divsChild>
                                        </w:div>
                                        <w:div w:id="869952332">
                                          <w:marLeft w:val="0"/>
                                          <w:marRight w:val="0"/>
                                          <w:marTop w:val="0"/>
                                          <w:marBottom w:val="0"/>
                                          <w:divBdr>
                                            <w:top w:val="none" w:sz="0" w:space="0" w:color="auto"/>
                                            <w:left w:val="none" w:sz="0" w:space="0" w:color="auto"/>
                                            <w:bottom w:val="none" w:sz="0" w:space="0" w:color="auto"/>
                                            <w:right w:val="none" w:sz="0" w:space="0" w:color="auto"/>
                                          </w:divBdr>
                                        </w:div>
                                        <w:div w:id="1390614439">
                                          <w:marLeft w:val="0"/>
                                          <w:marRight w:val="0"/>
                                          <w:marTop w:val="0"/>
                                          <w:marBottom w:val="0"/>
                                          <w:divBdr>
                                            <w:top w:val="none" w:sz="0" w:space="0" w:color="auto"/>
                                            <w:left w:val="none" w:sz="0" w:space="0" w:color="auto"/>
                                            <w:bottom w:val="none" w:sz="0" w:space="0" w:color="auto"/>
                                            <w:right w:val="none" w:sz="0" w:space="0" w:color="auto"/>
                                          </w:divBdr>
                                          <w:divsChild>
                                            <w:div w:id="1683781124">
                                              <w:marLeft w:val="0"/>
                                              <w:marRight w:val="0"/>
                                              <w:marTop w:val="0"/>
                                              <w:marBottom w:val="0"/>
                                              <w:divBdr>
                                                <w:top w:val="none" w:sz="0" w:space="0" w:color="auto"/>
                                                <w:left w:val="none" w:sz="0" w:space="0" w:color="auto"/>
                                                <w:bottom w:val="none" w:sz="0" w:space="0" w:color="auto"/>
                                                <w:right w:val="none" w:sz="0" w:space="0" w:color="auto"/>
                                              </w:divBdr>
                                            </w:div>
                                            <w:div w:id="479200695">
                                              <w:marLeft w:val="0"/>
                                              <w:marRight w:val="0"/>
                                              <w:marTop w:val="0"/>
                                              <w:marBottom w:val="0"/>
                                              <w:divBdr>
                                                <w:top w:val="none" w:sz="0" w:space="0" w:color="auto"/>
                                                <w:left w:val="none" w:sz="0" w:space="0" w:color="auto"/>
                                                <w:bottom w:val="none" w:sz="0" w:space="0" w:color="auto"/>
                                                <w:right w:val="none" w:sz="0" w:space="0" w:color="auto"/>
                                              </w:divBdr>
                                            </w:div>
                                            <w:div w:id="1417747533">
                                              <w:marLeft w:val="0"/>
                                              <w:marRight w:val="0"/>
                                              <w:marTop w:val="0"/>
                                              <w:marBottom w:val="0"/>
                                              <w:divBdr>
                                                <w:top w:val="none" w:sz="0" w:space="0" w:color="auto"/>
                                                <w:left w:val="none" w:sz="0" w:space="0" w:color="auto"/>
                                                <w:bottom w:val="none" w:sz="0" w:space="0" w:color="auto"/>
                                                <w:right w:val="none" w:sz="0" w:space="0" w:color="auto"/>
                                              </w:divBdr>
                                            </w:div>
                                            <w:div w:id="987395771">
                                              <w:marLeft w:val="0"/>
                                              <w:marRight w:val="0"/>
                                              <w:marTop w:val="0"/>
                                              <w:marBottom w:val="0"/>
                                              <w:divBdr>
                                                <w:top w:val="none" w:sz="0" w:space="0" w:color="auto"/>
                                                <w:left w:val="none" w:sz="0" w:space="0" w:color="auto"/>
                                                <w:bottom w:val="none" w:sz="0" w:space="0" w:color="auto"/>
                                                <w:right w:val="none" w:sz="0" w:space="0" w:color="auto"/>
                                              </w:divBdr>
                                            </w:div>
                                            <w:div w:id="540091435">
                                              <w:marLeft w:val="0"/>
                                              <w:marRight w:val="0"/>
                                              <w:marTop w:val="0"/>
                                              <w:marBottom w:val="0"/>
                                              <w:divBdr>
                                                <w:top w:val="none" w:sz="0" w:space="0" w:color="auto"/>
                                                <w:left w:val="none" w:sz="0" w:space="0" w:color="auto"/>
                                                <w:bottom w:val="none" w:sz="0" w:space="0" w:color="auto"/>
                                                <w:right w:val="none" w:sz="0" w:space="0" w:color="auto"/>
                                              </w:divBdr>
                                            </w:div>
                                            <w:div w:id="402148586">
                                              <w:marLeft w:val="0"/>
                                              <w:marRight w:val="0"/>
                                              <w:marTop w:val="0"/>
                                              <w:marBottom w:val="0"/>
                                              <w:divBdr>
                                                <w:top w:val="none" w:sz="0" w:space="0" w:color="auto"/>
                                                <w:left w:val="none" w:sz="0" w:space="0" w:color="auto"/>
                                                <w:bottom w:val="none" w:sz="0" w:space="0" w:color="auto"/>
                                                <w:right w:val="none" w:sz="0" w:space="0" w:color="auto"/>
                                              </w:divBdr>
                                            </w:div>
                                            <w:div w:id="1364164092">
                                              <w:marLeft w:val="0"/>
                                              <w:marRight w:val="0"/>
                                              <w:marTop w:val="0"/>
                                              <w:marBottom w:val="0"/>
                                              <w:divBdr>
                                                <w:top w:val="none" w:sz="0" w:space="0" w:color="auto"/>
                                                <w:left w:val="none" w:sz="0" w:space="0" w:color="auto"/>
                                                <w:bottom w:val="none" w:sz="0" w:space="0" w:color="auto"/>
                                                <w:right w:val="none" w:sz="0" w:space="0" w:color="auto"/>
                                              </w:divBdr>
                                            </w:div>
                                            <w:div w:id="1796867124">
                                              <w:marLeft w:val="0"/>
                                              <w:marRight w:val="0"/>
                                              <w:marTop w:val="0"/>
                                              <w:marBottom w:val="0"/>
                                              <w:divBdr>
                                                <w:top w:val="none" w:sz="0" w:space="0" w:color="auto"/>
                                                <w:left w:val="none" w:sz="0" w:space="0" w:color="auto"/>
                                                <w:bottom w:val="none" w:sz="0" w:space="0" w:color="auto"/>
                                                <w:right w:val="none" w:sz="0" w:space="0" w:color="auto"/>
                                              </w:divBdr>
                                            </w:div>
                                            <w:div w:id="1518958506">
                                              <w:marLeft w:val="0"/>
                                              <w:marRight w:val="0"/>
                                              <w:marTop w:val="0"/>
                                              <w:marBottom w:val="0"/>
                                              <w:divBdr>
                                                <w:top w:val="none" w:sz="0" w:space="0" w:color="auto"/>
                                                <w:left w:val="none" w:sz="0" w:space="0" w:color="auto"/>
                                                <w:bottom w:val="none" w:sz="0" w:space="0" w:color="auto"/>
                                                <w:right w:val="none" w:sz="0" w:space="0" w:color="auto"/>
                                              </w:divBdr>
                                            </w:div>
                                            <w:div w:id="1785493726">
                                              <w:marLeft w:val="0"/>
                                              <w:marRight w:val="0"/>
                                              <w:marTop w:val="0"/>
                                              <w:marBottom w:val="0"/>
                                              <w:divBdr>
                                                <w:top w:val="none" w:sz="0" w:space="0" w:color="auto"/>
                                                <w:left w:val="none" w:sz="0" w:space="0" w:color="auto"/>
                                                <w:bottom w:val="none" w:sz="0" w:space="0" w:color="auto"/>
                                                <w:right w:val="none" w:sz="0" w:space="0" w:color="auto"/>
                                              </w:divBdr>
                                            </w:div>
                                            <w:div w:id="2105496039">
                                              <w:marLeft w:val="0"/>
                                              <w:marRight w:val="0"/>
                                              <w:marTop w:val="0"/>
                                              <w:marBottom w:val="0"/>
                                              <w:divBdr>
                                                <w:top w:val="none" w:sz="0" w:space="0" w:color="auto"/>
                                                <w:left w:val="none" w:sz="0" w:space="0" w:color="auto"/>
                                                <w:bottom w:val="none" w:sz="0" w:space="0" w:color="auto"/>
                                                <w:right w:val="none" w:sz="0" w:space="0" w:color="auto"/>
                                              </w:divBdr>
                                            </w:div>
                                            <w:div w:id="620456872">
                                              <w:marLeft w:val="0"/>
                                              <w:marRight w:val="0"/>
                                              <w:marTop w:val="0"/>
                                              <w:marBottom w:val="0"/>
                                              <w:divBdr>
                                                <w:top w:val="none" w:sz="0" w:space="0" w:color="auto"/>
                                                <w:left w:val="none" w:sz="0" w:space="0" w:color="auto"/>
                                                <w:bottom w:val="none" w:sz="0" w:space="0" w:color="auto"/>
                                                <w:right w:val="none" w:sz="0" w:space="0" w:color="auto"/>
                                              </w:divBdr>
                                            </w:div>
                                            <w:div w:id="897595372">
                                              <w:marLeft w:val="0"/>
                                              <w:marRight w:val="0"/>
                                              <w:marTop w:val="0"/>
                                              <w:marBottom w:val="0"/>
                                              <w:divBdr>
                                                <w:top w:val="none" w:sz="0" w:space="0" w:color="auto"/>
                                                <w:left w:val="none" w:sz="0" w:space="0" w:color="auto"/>
                                                <w:bottom w:val="none" w:sz="0" w:space="0" w:color="auto"/>
                                                <w:right w:val="none" w:sz="0" w:space="0" w:color="auto"/>
                                              </w:divBdr>
                                            </w:div>
                                            <w:div w:id="2053921474">
                                              <w:marLeft w:val="0"/>
                                              <w:marRight w:val="0"/>
                                              <w:marTop w:val="0"/>
                                              <w:marBottom w:val="0"/>
                                              <w:divBdr>
                                                <w:top w:val="none" w:sz="0" w:space="0" w:color="auto"/>
                                                <w:left w:val="none" w:sz="0" w:space="0" w:color="auto"/>
                                                <w:bottom w:val="none" w:sz="0" w:space="0" w:color="auto"/>
                                                <w:right w:val="none" w:sz="0" w:space="0" w:color="auto"/>
                                              </w:divBdr>
                                            </w:div>
                                            <w:div w:id="1416778227">
                                              <w:marLeft w:val="0"/>
                                              <w:marRight w:val="0"/>
                                              <w:marTop w:val="0"/>
                                              <w:marBottom w:val="0"/>
                                              <w:divBdr>
                                                <w:top w:val="none" w:sz="0" w:space="0" w:color="auto"/>
                                                <w:left w:val="none" w:sz="0" w:space="0" w:color="auto"/>
                                                <w:bottom w:val="none" w:sz="0" w:space="0" w:color="auto"/>
                                                <w:right w:val="none" w:sz="0" w:space="0" w:color="auto"/>
                                              </w:divBdr>
                                            </w:div>
                                            <w:div w:id="1876235368">
                                              <w:marLeft w:val="0"/>
                                              <w:marRight w:val="0"/>
                                              <w:marTop w:val="0"/>
                                              <w:marBottom w:val="0"/>
                                              <w:divBdr>
                                                <w:top w:val="none" w:sz="0" w:space="0" w:color="auto"/>
                                                <w:left w:val="none" w:sz="0" w:space="0" w:color="auto"/>
                                                <w:bottom w:val="none" w:sz="0" w:space="0" w:color="auto"/>
                                                <w:right w:val="none" w:sz="0" w:space="0" w:color="auto"/>
                                              </w:divBdr>
                                            </w:div>
                                            <w:div w:id="1715813421">
                                              <w:marLeft w:val="0"/>
                                              <w:marRight w:val="0"/>
                                              <w:marTop w:val="0"/>
                                              <w:marBottom w:val="0"/>
                                              <w:divBdr>
                                                <w:top w:val="none" w:sz="0" w:space="0" w:color="auto"/>
                                                <w:left w:val="none" w:sz="0" w:space="0" w:color="auto"/>
                                                <w:bottom w:val="none" w:sz="0" w:space="0" w:color="auto"/>
                                                <w:right w:val="none" w:sz="0" w:space="0" w:color="auto"/>
                                              </w:divBdr>
                                            </w:div>
                                            <w:div w:id="576788730">
                                              <w:marLeft w:val="0"/>
                                              <w:marRight w:val="0"/>
                                              <w:marTop w:val="0"/>
                                              <w:marBottom w:val="0"/>
                                              <w:divBdr>
                                                <w:top w:val="none" w:sz="0" w:space="0" w:color="auto"/>
                                                <w:left w:val="none" w:sz="0" w:space="0" w:color="auto"/>
                                                <w:bottom w:val="none" w:sz="0" w:space="0" w:color="auto"/>
                                                <w:right w:val="none" w:sz="0" w:space="0" w:color="auto"/>
                                              </w:divBdr>
                                            </w:div>
                                            <w:div w:id="1147011434">
                                              <w:marLeft w:val="0"/>
                                              <w:marRight w:val="0"/>
                                              <w:marTop w:val="0"/>
                                              <w:marBottom w:val="0"/>
                                              <w:divBdr>
                                                <w:top w:val="none" w:sz="0" w:space="0" w:color="auto"/>
                                                <w:left w:val="none" w:sz="0" w:space="0" w:color="auto"/>
                                                <w:bottom w:val="none" w:sz="0" w:space="0" w:color="auto"/>
                                                <w:right w:val="none" w:sz="0" w:space="0" w:color="auto"/>
                                              </w:divBdr>
                                            </w:div>
                                            <w:div w:id="1050106406">
                                              <w:marLeft w:val="0"/>
                                              <w:marRight w:val="0"/>
                                              <w:marTop w:val="0"/>
                                              <w:marBottom w:val="0"/>
                                              <w:divBdr>
                                                <w:top w:val="none" w:sz="0" w:space="0" w:color="auto"/>
                                                <w:left w:val="none" w:sz="0" w:space="0" w:color="auto"/>
                                                <w:bottom w:val="none" w:sz="0" w:space="0" w:color="auto"/>
                                                <w:right w:val="none" w:sz="0" w:space="0" w:color="auto"/>
                                              </w:divBdr>
                                            </w:div>
                                            <w:div w:id="237329373">
                                              <w:marLeft w:val="0"/>
                                              <w:marRight w:val="0"/>
                                              <w:marTop w:val="0"/>
                                              <w:marBottom w:val="0"/>
                                              <w:divBdr>
                                                <w:top w:val="none" w:sz="0" w:space="0" w:color="auto"/>
                                                <w:left w:val="none" w:sz="0" w:space="0" w:color="auto"/>
                                                <w:bottom w:val="none" w:sz="0" w:space="0" w:color="auto"/>
                                                <w:right w:val="none" w:sz="0" w:space="0" w:color="auto"/>
                                              </w:divBdr>
                                            </w:div>
                                            <w:div w:id="1233419952">
                                              <w:marLeft w:val="0"/>
                                              <w:marRight w:val="0"/>
                                              <w:marTop w:val="0"/>
                                              <w:marBottom w:val="0"/>
                                              <w:divBdr>
                                                <w:top w:val="none" w:sz="0" w:space="0" w:color="auto"/>
                                                <w:left w:val="none" w:sz="0" w:space="0" w:color="auto"/>
                                                <w:bottom w:val="none" w:sz="0" w:space="0" w:color="auto"/>
                                                <w:right w:val="none" w:sz="0" w:space="0" w:color="auto"/>
                                              </w:divBdr>
                                            </w:div>
                                          </w:divsChild>
                                        </w:div>
                                        <w:div w:id="2029091061">
                                          <w:marLeft w:val="0"/>
                                          <w:marRight w:val="0"/>
                                          <w:marTop w:val="0"/>
                                          <w:marBottom w:val="0"/>
                                          <w:divBdr>
                                            <w:top w:val="none" w:sz="0" w:space="0" w:color="auto"/>
                                            <w:left w:val="none" w:sz="0" w:space="0" w:color="auto"/>
                                            <w:bottom w:val="none" w:sz="0" w:space="0" w:color="auto"/>
                                            <w:right w:val="none" w:sz="0" w:space="0" w:color="auto"/>
                                          </w:divBdr>
                                        </w:div>
                                        <w:div w:id="1117021280">
                                          <w:marLeft w:val="0"/>
                                          <w:marRight w:val="0"/>
                                          <w:marTop w:val="0"/>
                                          <w:marBottom w:val="0"/>
                                          <w:divBdr>
                                            <w:top w:val="none" w:sz="0" w:space="0" w:color="auto"/>
                                            <w:left w:val="none" w:sz="0" w:space="0" w:color="auto"/>
                                            <w:bottom w:val="none" w:sz="0" w:space="0" w:color="auto"/>
                                            <w:right w:val="none" w:sz="0" w:space="0" w:color="auto"/>
                                          </w:divBdr>
                                          <w:divsChild>
                                            <w:div w:id="2075080183">
                                              <w:marLeft w:val="0"/>
                                              <w:marRight w:val="0"/>
                                              <w:marTop w:val="0"/>
                                              <w:marBottom w:val="0"/>
                                              <w:divBdr>
                                                <w:top w:val="none" w:sz="0" w:space="0" w:color="auto"/>
                                                <w:left w:val="none" w:sz="0" w:space="0" w:color="auto"/>
                                                <w:bottom w:val="none" w:sz="0" w:space="0" w:color="auto"/>
                                                <w:right w:val="none" w:sz="0" w:space="0" w:color="auto"/>
                                              </w:divBdr>
                                            </w:div>
                                            <w:div w:id="1723672516">
                                              <w:marLeft w:val="0"/>
                                              <w:marRight w:val="0"/>
                                              <w:marTop w:val="0"/>
                                              <w:marBottom w:val="0"/>
                                              <w:divBdr>
                                                <w:top w:val="none" w:sz="0" w:space="0" w:color="auto"/>
                                                <w:left w:val="none" w:sz="0" w:space="0" w:color="auto"/>
                                                <w:bottom w:val="none" w:sz="0" w:space="0" w:color="auto"/>
                                                <w:right w:val="none" w:sz="0" w:space="0" w:color="auto"/>
                                              </w:divBdr>
                                            </w:div>
                                            <w:div w:id="549807025">
                                              <w:marLeft w:val="0"/>
                                              <w:marRight w:val="0"/>
                                              <w:marTop w:val="0"/>
                                              <w:marBottom w:val="0"/>
                                              <w:divBdr>
                                                <w:top w:val="none" w:sz="0" w:space="0" w:color="auto"/>
                                                <w:left w:val="none" w:sz="0" w:space="0" w:color="auto"/>
                                                <w:bottom w:val="none" w:sz="0" w:space="0" w:color="auto"/>
                                                <w:right w:val="none" w:sz="0" w:space="0" w:color="auto"/>
                                              </w:divBdr>
                                            </w:div>
                                            <w:div w:id="715813308">
                                              <w:marLeft w:val="0"/>
                                              <w:marRight w:val="0"/>
                                              <w:marTop w:val="0"/>
                                              <w:marBottom w:val="0"/>
                                              <w:divBdr>
                                                <w:top w:val="none" w:sz="0" w:space="0" w:color="auto"/>
                                                <w:left w:val="none" w:sz="0" w:space="0" w:color="auto"/>
                                                <w:bottom w:val="none" w:sz="0" w:space="0" w:color="auto"/>
                                                <w:right w:val="none" w:sz="0" w:space="0" w:color="auto"/>
                                              </w:divBdr>
                                            </w:div>
                                            <w:div w:id="1856115249">
                                              <w:marLeft w:val="0"/>
                                              <w:marRight w:val="0"/>
                                              <w:marTop w:val="0"/>
                                              <w:marBottom w:val="0"/>
                                              <w:divBdr>
                                                <w:top w:val="none" w:sz="0" w:space="0" w:color="auto"/>
                                                <w:left w:val="none" w:sz="0" w:space="0" w:color="auto"/>
                                                <w:bottom w:val="none" w:sz="0" w:space="0" w:color="auto"/>
                                                <w:right w:val="none" w:sz="0" w:space="0" w:color="auto"/>
                                              </w:divBdr>
                                            </w:div>
                                            <w:div w:id="1623656890">
                                              <w:marLeft w:val="0"/>
                                              <w:marRight w:val="0"/>
                                              <w:marTop w:val="0"/>
                                              <w:marBottom w:val="0"/>
                                              <w:divBdr>
                                                <w:top w:val="none" w:sz="0" w:space="0" w:color="auto"/>
                                                <w:left w:val="none" w:sz="0" w:space="0" w:color="auto"/>
                                                <w:bottom w:val="none" w:sz="0" w:space="0" w:color="auto"/>
                                                <w:right w:val="none" w:sz="0" w:space="0" w:color="auto"/>
                                              </w:divBdr>
                                            </w:div>
                                            <w:div w:id="503980000">
                                              <w:marLeft w:val="0"/>
                                              <w:marRight w:val="0"/>
                                              <w:marTop w:val="0"/>
                                              <w:marBottom w:val="0"/>
                                              <w:divBdr>
                                                <w:top w:val="none" w:sz="0" w:space="0" w:color="auto"/>
                                                <w:left w:val="none" w:sz="0" w:space="0" w:color="auto"/>
                                                <w:bottom w:val="none" w:sz="0" w:space="0" w:color="auto"/>
                                                <w:right w:val="none" w:sz="0" w:space="0" w:color="auto"/>
                                              </w:divBdr>
                                            </w:div>
                                            <w:div w:id="1767194043">
                                              <w:marLeft w:val="0"/>
                                              <w:marRight w:val="0"/>
                                              <w:marTop w:val="0"/>
                                              <w:marBottom w:val="0"/>
                                              <w:divBdr>
                                                <w:top w:val="none" w:sz="0" w:space="0" w:color="auto"/>
                                                <w:left w:val="none" w:sz="0" w:space="0" w:color="auto"/>
                                                <w:bottom w:val="none" w:sz="0" w:space="0" w:color="auto"/>
                                                <w:right w:val="none" w:sz="0" w:space="0" w:color="auto"/>
                                              </w:divBdr>
                                            </w:div>
                                            <w:div w:id="1402173995">
                                              <w:marLeft w:val="0"/>
                                              <w:marRight w:val="0"/>
                                              <w:marTop w:val="0"/>
                                              <w:marBottom w:val="0"/>
                                              <w:divBdr>
                                                <w:top w:val="none" w:sz="0" w:space="0" w:color="auto"/>
                                                <w:left w:val="none" w:sz="0" w:space="0" w:color="auto"/>
                                                <w:bottom w:val="none" w:sz="0" w:space="0" w:color="auto"/>
                                                <w:right w:val="none" w:sz="0" w:space="0" w:color="auto"/>
                                              </w:divBdr>
                                            </w:div>
                                            <w:div w:id="2136946957">
                                              <w:marLeft w:val="0"/>
                                              <w:marRight w:val="0"/>
                                              <w:marTop w:val="0"/>
                                              <w:marBottom w:val="0"/>
                                              <w:divBdr>
                                                <w:top w:val="none" w:sz="0" w:space="0" w:color="auto"/>
                                                <w:left w:val="none" w:sz="0" w:space="0" w:color="auto"/>
                                                <w:bottom w:val="none" w:sz="0" w:space="0" w:color="auto"/>
                                                <w:right w:val="none" w:sz="0" w:space="0" w:color="auto"/>
                                              </w:divBdr>
                                            </w:div>
                                          </w:divsChild>
                                        </w:div>
                                        <w:div w:id="1311903992">
                                          <w:marLeft w:val="0"/>
                                          <w:marRight w:val="0"/>
                                          <w:marTop w:val="0"/>
                                          <w:marBottom w:val="0"/>
                                          <w:divBdr>
                                            <w:top w:val="none" w:sz="0" w:space="0" w:color="auto"/>
                                            <w:left w:val="none" w:sz="0" w:space="0" w:color="auto"/>
                                            <w:bottom w:val="none" w:sz="0" w:space="0" w:color="auto"/>
                                            <w:right w:val="none" w:sz="0" w:space="0" w:color="auto"/>
                                          </w:divBdr>
                                        </w:div>
                                        <w:div w:id="424425562">
                                          <w:marLeft w:val="0"/>
                                          <w:marRight w:val="0"/>
                                          <w:marTop w:val="0"/>
                                          <w:marBottom w:val="0"/>
                                          <w:divBdr>
                                            <w:top w:val="none" w:sz="0" w:space="0" w:color="auto"/>
                                            <w:left w:val="none" w:sz="0" w:space="0" w:color="auto"/>
                                            <w:bottom w:val="none" w:sz="0" w:space="0" w:color="auto"/>
                                            <w:right w:val="none" w:sz="0" w:space="0" w:color="auto"/>
                                          </w:divBdr>
                                          <w:divsChild>
                                            <w:div w:id="142239605">
                                              <w:marLeft w:val="0"/>
                                              <w:marRight w:val="0"/>
                                              <w:marTop w:val="0"/>
                                              <w:marBottom w:val="0"/>
                                              <w:divBdr>
                                                <w:top w:val="none" w:sz="0" w:space="0" w:color="auto"/>
                                                <w:left w:val="none" w:sz="0" w:space="0" w:color="auto"/>
                                                <w:bottom w:val="none" w:sz="0" w:space="0" w:color="auto"/>
                                                <w:right w:val="none" w:sz="0" w:space="0" w:color="auto"/>
                                              </w:divBdr>
                                            </w:div>
                                            <w:div w:id="728115907">
                                              <w:marLeft w:val="0"/>
                                              <w:marRight w:val="0"/>
                                              <w:marTop w:val="0"/>
                                              <w:marBottom w:val="0"/>
                                              <w:divBdr>
                                                <w:top w:val="none" w:sz="0" w:space="0" w:color="auto"/>
                                                <w:left w:val="none" w:sz="0" w:space="0" w:color="auto"/>
                                                <w:bottom w:val="none" w:sz="0" w:space="0" w:color="auto"/>
                                                <w:right w:val="none" w:sz="0" w:space="0" w:color="auto"/>
                                              </w:divBdr>
                                            </w:div>
                                            <w:div w:id="257375533">
                                              <w:marLeft w:val="0"/>
                                              <w:marRight w:val="0"/>
                                              <w:marTop w:val="0"/>
                                              <w:marBottom w:val="0"/>
                                              <w:divBdr>
                                                <w:top w:val="none" w:sz="0" w:space="0" w:color="auto"/>
                                                <w:left w:val="none" w:sz="0" w:space="0" w:color="auto"/>
                                                <w:bottom w:val="none" w:sz="0" w:space="0" w:color="auto"/>
                                                <w:right w:val="none" w:sz="0" w:space="0" w:color="auto"/>
                                              </w:divBdr>
                                            </w:div>
                                            <w:div w:id="2135519105">
                                              <w:marLeft w:val="0"/>
                                              <w:marRight w:val="0"/>
                                              <w:marTop w:val="0"/>
                                              <w:marBottom w:val="0"/>
                                              <w:divBdr>
                                                <w:top w:val="none" w:sz="0" w:space="0" w:color="auto"/>
                                                <w:left w:val="none" w:sz="0" w:space="0" w:color="auto"/>
                                                <w:bottom w:val="none" w:sz="0" w:space="0" w:color="auto"/>
                                                <w:right w:val="none" w:sz="0" w:space="0" w:color="auto"/>
                                              </w:divBdr>
                                            </w:div>
                                            <w:div w:id="1482772027">
                                              <w:marLeft w:val="0"/>
                                              <w:marRight w:val="0"/>
                                              <w:marTop w:val="0"/>
                                              <w:marBottom w:val="0"/>
                                              <w:divBdr>
                                                <w:top w:val="none" w:sz="0" w:space="0" w:color="auto"/>
                                                <w:left w:val="none" w:sz="0" w:space="0" w:color="auto"/>
                                                <w:bottom w:val="none" w:sz="0" w:space="0" w:color="auto"/>
                                                <w:right w:val="none" w:sz="0" w:space="0" w:color="auto"/>
                                              </w:divBdr>
                                            </w:div>
                                            <w:div w:id="1230192433">
                                              <w:marLeft w:val="0"/>
                                              <w:marRight w:val="0"/>
                                              <w:marTop w:val="0"/>
                                              <w:marBottom w:val="0"/>
                                              <w:divBdr>
                                                <w:top w:val="none" w:sz="0" w:space="0" w:color="auto"/>
                                                <w:left w:val="none" w:sz="0" w:space="0" w:color="auto"/>
                                                <w:bottom w:val="none" w:sz="0" w:space="0" w:color="auto"/>
                                                <w:right w:val="none" w:sz="0" w:space="0" w:color="auto"/>
                                              </w:divBdr>
                                            </w:div>
                                            <w:div w:id="1140995431">
                                              <w:marLeft w:val="0"/>
                                              <w:marRight w:val="0"/>
                                              <w:marTop w:val="0"/>
                                              <w:marBottom w:val="0"/>
                                              <w:divBdr>
                                                <w:top w:val="none" w:sz="0" w:space="0" w:color="auto"/>
                                                <w:left w:val="none" w:sz="0" w:space="0" w:color="auto"/>
                                                <w:bottom w:val="none" w:sz="0" w:space="0" w:color="auto"/>
                                                <w:right w:val="none" w:sz="0" w:space="0" w:color="auto"/>
                                              </w:divBdr>
                                            </w:div>
                                            <w:div w:id="1061245939">
                                              <w:marLeft w:val="0"/>
                                              <w:marRight w:val="0"/>
                                              <w:marTop w:val="0"/>
                                              <w:marBottom w:val="0"/>
                                              <w:divBdr>
                                                <w:top w:val="none" w:sz="0" w:space="0" w:color="auto"/>
                                                <w:left w:val="none" w:sz="0" w:space="0" w:color="auto"/>
                                                <w:bottom w:val="none" w:sz="0" w:space="0" w:color="auto"/>
                                                <w:right w:val="none" w:sz="0" w:space="0" w:color="auto"/>
                                              </w:divBdr>
                                            </w:div>
                                            <w:div w:id="957687458">
                                              <w:marLeft w:val="0"/>
                                              <w:marRight w:val="0"/>
                                              <w:marTop w:val="0"/>
                                              <w:marBottom w:val="0"/>
                                              <w:divBdr>
                                                <w:top w:val="none" w:sz="0" w:space="0" w:color="auto"/>
                                                <w:left w:val="none" w:sz="0" w:space="0" w:color="auto"/>
                                                <w:bottom w:val="none" w:sz="0" w:space="0" w:color="auto"/>
                                                <w:right w:val="none" w:sz="0" w:space="0" w:color="auto"/>
                                              </w:divBdr>
                                            </w:div>
                                          </w:divsChild>
                                        </w:div>
                                        <w:div w:id="2146240904">
                                          <w:marLeft w:val="0"/>
                                          <w:marRight w:val="0"/>
                                          <w:marTop w:val="0"/>
                                          <w:marBottom w:val="0"/>
                                          <w:divBdr>
                                            <w:top w:val="none" w:sz="0" w:space="0" w:color="auto"/>
                                            <w:left w:val="none" w:sz="0" w:space="0" w:color="auto"/>
                                            <w:bottom w:val="none" w:sz="0" w:space="0" w:color="auto"/>
                                            <w:right w:val="none" w:sz="0" w:space="0" w:color="auto"/>
                                          </w:divBdr>
                                        </w:div>
                                        <w:div w:id="649165825">
                                          <w:marLeft w:val="0"/>
                                          <w:marRight w:val="0"/>
                                          <w:marTop w:val="0"/>
                                          <w:marBottom w:val="0"/>
                                          <w:divBdr>
                                            <w:top w:val="none" w:sz="0" w:space="0" w:color="auto"/>
                                            <w:left w:val="none" w:sz="0" w:space="0" w:color="auto"/>
                                            <w:bottom w:val="none" w:sz="0" w:space="0" w:color="auto"/>
                                            <w:right w:val="none" w:sz="0" w:space="0" w:color="auto"/>
                                          </w:divBdr>
                                          <w:divsChild>
                                            <w:div w:id="585698246">
                                              <w:marLeft w:val="0"/>
                                              <w:marRight w:val="0"/>
                                              <w:marTop w:val="0"/>
                                              <w:marBottom w:val="0"/>
                                              <w:divBdr>
                                                <w:top w:val="none" w:sz="0" w:space="0" w:color="auto"/>
                                                <w:left w:val="none" w:sz="0" w:space="0" w:color="auto"/>
                                                <w:bottom w:val="none" w:sz="0" w:space="0" w:color="auto"/>
                                                <w:right w:val="none" w:sz="0" w:space="0" w:color="auto"/>
                                              </w:divBdr>
                                            </w:div>
                                            <w:div w:id="796410217">
                                              <w:marLeft w:val="0"/>
                                              <w:marRight w:val="0"/>
                                              <w:marTop w:val="0"/>
                                              <w:marBottom w:val="0"/>
                                              <w:divBdr>
                                                <w:top w:val="none" w:sz="0" w:space="0" w:color="auto"/>
                                                <w:left w:val="none" w:sz="0" w:space="0" w:color="auto"/>
                                                <w:bottom w:val="none" w:sz="0" w:space="0" w:color="auto"/>
                                                <w:right w:val="none" w:sz="0" w:space="0" w:color="auto"/>
                                              </w:divBdr>
                                            </w:div>
                                            <w:div w:id="1759324496">
                                              <w:marLeft w:val="0"/>
                                              <w:marRight w:val="0"/>
                                              <w:marTop w:val="0"/>
                                              <w:marBottom w:val="0"/>
                                              <w:divBdr>
                                                <w:top w:val="none" w:sz="0" w:space="0" w:color="auto"/>
                                                <w:left w:val="none" w:sz="0" w:space="0" w:color="auto"/>
                                                <w:bottom w:val="none" w:sz="0" w:space="0" w:color="auto"/>
                                                <w:right w:val="none" w:sz="0" w:space="0" w:color="auto"/>
                                              </w:divBdr>
                                            </w:div>
                                            <w:div w:id="2051803979">
                                              <w:marLeft w:val="0"/>
                                              <w:marRight w:val="0"/>
                                              <w:marTop w:val="0"/>
                                              <w:marBottom w:val="0"/>
                                              <w:divBdr>
                                                <w:top w:val="none" w:sz="0" w:space="0" w:color="auto"/>
                                                <w:left w:val="none" w:sz="0" w:space="0" w:color="auto"/>
                                                <w:bottom w:val="none" w:sz="0" w:space="0" w:color="auto"/>
                                                <w:right w:val="none" w:sz="0" w:space="0" w:color="auto"/>
                                              </w:divBdr>
                                            </w:div>
                                            <w:div w:id="928855348">
                                              <w:marLeft w:val="0"/>
                                              <w:marRight w:val="0"/>
                                              <w:marTop w:val="0"/>
                                              <w:marBottom w:val="0"/>
                                              <w:divBdr>
                                                <w:top w:val="none" w:sz="0" w:space="0" w:color="auto"/>
                                                <w:left w:val="none" w:sz="0" w:space="0" w:color="auto"/>
                                                <w:bottom w:val="none" w:sz="0" w:space="0" w:color="auto"/>
                                                <w:right w:val="none" w:sz="0" w:space="0" w:color="auto"/>
                                              </w:divBdr>
                                            </w:div>
                                          </w:divsChild>
                                        </w:div>
                                        <w:div w:id="1786078742">
                                          <w:marLeft w:val="0"/>
                                          <w:marRight w:val="0"/>
                                          <w:marTop w:val="0"/>
                                          <w:marBottom w:val="0"/>
                                          <w:divBdr>
                                            <w:top w:val="none" w:sz="0" w:space="0" w:color="auto"/>
                                            <w:left w:val="none" w:sz="0" w:space="0" w:color="auto"/>
                                            <w:bottom w:val="none" w:sz="0" w:space="0" w:color="auto"/>
                                            <w:right w:val="none" w:sz="0" w:space="0" w:color="auto"/>
                                          </w:divBdr>
                                        </w:div>
                                        <w:div w:id="908460829">
                                          <w:marLeft w:val="0"/>
                                          <w:marRight w:val="0"/>
                                          <w:marTop w:val="0"/>
                                          <w:marBottom w:val="0"/>
                                          <w:divBdr>
                                            <w:top w:val="none" w:sz="0" w:space="0" w:color="auto"/>
                                            <w:left w:val="none" w:sz="0" w:space="0" w:color="auto"/>
                                            <w:bottom w:val="none" w:sz="0" w:space="0" w:color="auto"/>
                                            <w:right w:val="none" w:sz="0" w:space="0" w:color="auto"/>
                                          </w:divBdr>
                                          <w:divsChild>
                                            <w:div w:id="1921526492">
                                              <w:marLeft w:val="0"/>
                                              <w:marRight w:val="0"/>
                                              <w:marTop w:val="0"/>
                                              <w:marBottom w:val="0"/>
                                              <w:divBdr>
                                                <w:top w:val="none" w:sz="0" w:space="0" w:color="auto"/>
                                                <w:left w:val="none" w:sz="0" w:space="0" w:color="auto"/>
                                                <w:bottom w:val="none" w:sz="0" w:space="0" w:color="auto"/>
                                                <w:right w:val="none" w:sz="0" w:space="0" w:color="auto"/>
                                              </w:divBdr>
                                            </w:div>
                                            <w:div w:id="1087963405">
                                              <w:marLeft w:val="0"/>
                                              <w:marRight w:val="0"/>
                                              <w:marTop w:val="0"/>
                                              <w:marBottom w:val="0"/>
                                              <w:divBdr>
                                                <w:top w:val="none" w:sz="0" w:space="0" w:color="auto"/>
                                                <w:left w:val="none" w:sz="0" w:space="0" w:color="auto"/>
                                                <w:bottom w:val="none" w:sz="0" w:space="0" w:color="auto"/>
                                                <w:right w:val="none" w:sz="0" w:space="0" w:color="auto"/>
                                              </w:divBdr>
                                            </w:div>
                                            <w:div w:id="1275553750">
                                              <w:marLeft w:val="0"/>
                                              <w:marRight w:val="0"/>
                                              <w:marTop w:val="0"/>
                                              <w:marBottom w:val="0"/>
                                              <w:divBdr>
                                                <w:top w:val="none" w:sz="0" w:space="0" w:color="auto"/>
                                                <w:left w:val="none" w:sz="0" w:space="0" w:color="auto"/>
                                                <w:bottom w:val="none" w:sz="0" w:space="0" w:color="auto"/>
                                                <w:right w:val="none" w:sz="0" w:space="0" w:color="auto"/>
                                              </w:divBdr>
                                            </w:div>
                                          </w:divsChild>
                                        </w:div>
                                        <w:div w:id="136995598">
                                          <w:marLeft w:val="0"/>
                                          <w:marRight w:val="0"/>
                                          <w:marTop w:val="0"/>
                                          <w:marBottom w:val="0"/>
                                          <w:divBdr>
                                            <w:top w:val="none" w:sz="0" w:space="0" w:color="auto"/>
                                            <w:left w:val="none" w:sz="0" w:space="0" w:color="auto"/>
                                            <w:bottom w:val="none" w:sz="0" w:space="0" w:color="auto"/>
                                            <w:right w:val="none" w:sz="0" w:space="0" w:color="auto"/>
                                          </w:divBdr>
                                        </w:div>
                                        <w:div w:id="1771049147">
                                          <w:marLeft w:val="0"/>
                                          <w:marRight w:val="0"/>
                                          <w:marTop w:val="0"/>
                                          <w:marBottom w:val="0"/>
                                          <w:divBdr>
                                            <w:top w:val="none" w:sz="0" w:space="0" w:color="auto"/>
                                            <w:left w:val="none" w:sz="0" w:space="0" w:color="auto"/>
                                            <w:bottom w:val="none" w:sz="0" w:space="0" w:color="auto"/>
                                            <w:right w:val="none" w:sz="0" w:space="0" w:color="auto"/>
                                          </w:divBdr>
                                          <w:divsChild>
                                            <w:div w:id="1155874372">
                                              <w:marLeft w:val="0"/>
                                              <w:marRight w:val="0"/>
                                              <w:marTop w:val="0"/>
                                              <w:marBottom w:val="0"/>
                                              <w:divBdr>
                                                <w:top w:val="none" w:sz="0" w:space="0" w:color="auto"/>
                                                <w:left w:val="none" w:sz="0" w:space="0" w:color="auto"/>
                                                <w:bottom w:val="none" w:sz="0" w:space="0" w:color="auto"/>
                                                <w:right w:val="none" w:sz="0" w:space="0" w:color="auto"/>
                                              </w:divBdr>
                                            </w:div>
                                            <w:div w:id="1332638698">
                                              <w:marLeft w:val="0"/>
                                              <w:marRight w:val="0"/>
                                              <w:marTop w:val="0"/>
                                              <w:marBottom w:val="0"/>
                                              <w:divBdr>
                                                <w:top w:val="none" w:sz="0" w:space="0" w:color="auto"/>
                                                <w:left w:val="none" w:sz="0" w:space="0" w:color="auto"/>
                                                <w:bottom w:val="none" w:sz="0" w:space="0" w:color="auto"/>
                                                <w:right w:val="none" w:sz="0" w:space="0" w:color="auto"/>
                                              </w:divBdr>
                                            </w:div>
                                            <w:div w:id="2055694179">
                                              <w:marLeft w:val="0"/>
                                              <w:marRight w:val="0"/>
                                              <w:marTop w:val="0"/>
                                              <w:marBottom w:val="0"/>
                                              <w:divBdr>
                                                <w:top w:val="none" w:sz="0" w:space="0" w:color="auto"/>
                                                <w:left w:val="none" w:sz="0" w:space="0" w:color="auto"/>
                                                <w:bottom w:val="none" w:sz="0" w:space="0" w:color="auto"/>
                                                <w:right w:val="none" w:sz="0" w:space="0" w:color="auto"/>
                                              </w:divBdr>
                                            </w:div>
                                            <w:div w:id="1487433364">
                                              <w:marLeft w:val="0"/>
                                              <w:marRight w:val="0"/>
                                              <w:marTop w:val="0"/>
                                              <w:marBottom w:val="0"/>
                                              <w:divBdr>
                                                <w:top w:val="none" w:sz="0" w:space="0" w:color="auto"/>
                                                <w:left w:val="none" w:sz="0" w:space="0" w:color="auto"/>
                                                <w:bottom w:val="none" w:sz="0" w:space="0" w:color="auto"/>
                                                <w:right w:val="none" w:sz="0" w:space="0" w:color="auto"/>
                                              </w:divBdr>
                                            </w:div>
                                            <w:div w:id="1135560772">
                                              <w:marLeft w:val="0"/>
                                              <w:marRight w:val="0"/>
                                              <w:marTop w:val="0"/>
                                              <w:marBottom w:val="0"/>
                                              <w:divBdr>
                                                <w:top w:val="none" w:sz="0" w:space="0" w:color="auto"/>
                                                <w:left w:val="none" w:sz="0" w:space="0" w:color="auto"/>
                                                <w:bottom w:val="none" w:sz="0" w:space="0" w:color="auto"/>
                                                <w:right w:val="none" w:sz="0" w:space="0" w:color="auto"/>
                                              </w:divBdr>
                                            </w:div>
                                          </w:divsChild>
                                        </w:div>
                                        <w:div w:id="1344473293">
                                          <w:marLeft w:val="0"/>
                                          <w:marRight w:val="0"/>
                                          <w:marTop w:val="0"/>
                                          <w:marBottom w:val="0"/>
                                          <w:divBdr>
                                            <w:top w:val="none" w:sz="0" w:space="0" w:color="auto"/>
                                            <w:left w:val="none" w:sz="0" w:space="0" w:color="auto"/>
                                            <w:bottom w:val="none" w:sz="0" w:space="0" w:color="auto"/>
                                            <w:right w:val="none" w:sz="0" w:space="0" w:color="auto"/>
                                          </w:divBdr>
                                        </w:div>
                                        <w:div w:id="2116751412">
                                          <w:marLeft w:val="0"/>
                                          <w:marRight w:val="0"/>
                                          <w:marTop w:val="0"/>
                                          <w:marBottom w:val="0"/>
                                          <w:divBdr>
                                            <w:top w:val="none" w:sz="0" w:space="0" w:color="auto"/>
                                            <w:left w:val="none" w:sz="0" w:space="0" w:color="auto"/>
                                            <w:bottom w:val="none" w:sz="0" w:space="0" w:color="auto"/>
                                            <w:right w:val="none" w:sz="0" w:space="0" w:color="auto"/>
                                          </w:divBdr>
                                          <w:divsChild>
                                            <w:div w:id="989746302">
                                              <w:marLeft w:val="0"/>
                                              <w:marRight w:val="0"/>
                                              <w:marTop w:val="0"/>
                                              <w:marBottom w:val="0"/>
                                              <w:divBdr>
                                                <w:top w:val="none" w:sz="0" w:space="0" w:color="auto"/>
                                                <w:left w:val="none" w:sz="0" w:space="0" w:color="auto"/>
                                                <w:bottom w:val="none" w:sz="0" w:space="0" w:color="auto"/>
                                                <w:right w:val="none" w:sz="0" w:space="0" w:color="auto"/>
                                              </w:divBdr>
                                            </w:div>
                                          </w:divsChild>
                                        </w:div>
                                        <w:div w:id="838302631">
                                          <w:marLeft w:val="0"/>
                                          <w:marRight w:val="0"/>
                                          <w:marTop w:val="0"/>
                                          <w:marBottom w:val="0"/>
                                          <w:divBdr>
                                            <w:top w:val="none" w:sz="0" w:space="0" w:color="auto"/>
                                            <w:left w:val="none" w:sz="0" w:space="0" w:color="auto"/>
                                            <w:bottom w:val="none" w:sz="0" w:space="0" w:color="auto"/>
                                            <w:right w:val="none" w:sz="0" w:space="0" w:color="auto"/>
                                          </w:divBdr>
                                        </w:div>
                                        <w:div w:id="1973250660">
                                          <w:marLeft w:val="0"/>
                                          <w:marRight w:val="0"/>
                                          <w:marTop w:val="0"/>
                                          <w:marBottom w:val="0"/>
                                          <w:divBdr>
                                            <w:top w:val="none" w:sz="0" w:space="0" w:color="auto"/>
                                            <w:left w:val="none" w:sz="0" w:space="0" w:color="auto"/>
                                            <w:bottom w:val="none" w:sz="0" w:space="0" w:color="auto"/>
                                            <w:right w:val="none" w:sz="0" w:space="0" w:color="auto"/>
                                          </w:divBdr>
                                        </w:div>
                                        <w:div w:id="509023997">
                                          <w:marLeft w:val="0"/>
                                          <w:marRight w:val="0"/>
                                          <w:marTop w:val="0"/>
                                          <w:marBottom w:val="0"/>
                                          <w:divBdr>
                                            <w:top w:val="none" w:sz="0" w:space="0" w:color="auto"/>
                                            <w:left w:val="none" w:sz="0" w:space="0" w:color="auto"/>
                                            <w:bottom w:val="none" w:sz="0" w:space="0" w:color="auto"/>
                                            <w:right w:val="none" w:sz="0" w:space="0" w:color="auto"/>
                                          </w:divBdr>
                                        </w:div>
                                        <w:div w:id="2114353111">
                                          <w:marLeft w:val="0"/>
                                          <w:marRight w:val="0"/>
                                          <w:marTop w:val="0"/>
                                          <w:marBottom w:val="0"/>
                                          <w:divBdr>
                                            <w:top w:val="none" w:sz="0" w:space="0" w:color="auto"/>
                                            <w:left w:val="none" w:sz="0" w:space="0" w:color="auto"/>
                                            <w:bottom w:val="none" w:sz="0" w:space="0" w:color="auto"/>
                                            <w:right w:val="none" w:sz="0" w:space="0" w:color="auto"/>
                                          </w:divBdr>
                                          <w:divsChild>
                                            <w:div w:id="2064521198">
                                              <w:marLeft w:val="0"/>
                                              <w:marRight w:val="0"/>
                                              <w:marTop w:val="0"/>
                                              <w:marBottom w:val="0"/>
                                              <w:divBdr>
                                                <w:top w:val="none" w:sz="0" w:space="0" w:color="auto"/>
                                                <w:left w:val="none" w:sz="0" w:space="0" w:color="auto"/>
                                                <w:bottom w:val="none" w:sz="0" w:space="0" w:color="auto"/>
                                                <w:right w:val="none" w:sz="0" w:space="0" w:color="auto"/>
                                              </w:divBdr>
                                            </w:div>
                                            <w:div w:id="643389513">
                                              <w:marLeft w:val="0"/>
                                              <w:marRight w:val="0"/>
                                              <w:marTop w:val="0"/>
                                              <w:marBottom w:val="0"/>
                                              <w:divBdr>
                                                <w:top w:val="none" w:sz="0" w:space="0" w:color="auto"/>
                                                <w:left w:val="none" w:sz="0" w:space="0" w:color="auto"/>
                                                <w:bottom w:val="none" w:sz="0" w:space="0" w:color="auto"/>
                                                <w:right w:val="none" w:sz="0" w:space="0" w:color="auto"/>
                                              </w:divBdr>
                                            </w:div>
                                          </w:divsChild>
                                        </w:div>
                                        <w:div w:id="294914777">
                                          <w:marLeft w:val="0"/>
                                          <w:marRight w:val="0"/>
                                          <w:marTop w:val="0"/>
                                          <w:marBottom w:val="0"/>
                                          <w:divBdr>
                                            <w:top w:val="none" w:sz="0" w:space="0" w:color="auto"/>
                                            <w:left w:val="none" w:sz="0" w:space="0" w:color="auto"/>
                                            <w:bottom w:val="none" w:sz="0" w:space="0" w:color="auto"/>
                                            <w:right w:val="none" w:sz="0" w:space="0" w:color="auto"/>
                                          </w:divBdr>
                                        </w:div>
                                        <w:div w:id="1948656995">
                                          <w:marLeft w:val="0"/>
                                          <w:marRight w:val="0"/>
                                          <w:marTop w:val="0"/>
                                          <w:marBottom w:val="0"/>
                                          <w:divBdr>
                                            <w:top w:val="none" w:sz="0" w:space="0" w:color="auto"/>
                                            <w:left w:val="none" w:sz="0" w:space="0" w:color="auto"/>
                                            <w:bottom w:val="none" w:sz="0" w:space="0" w:color="auto"/>
                                            <w:right w:val="none" w:sz="0" w:space="0" w:color="auto"/>
                                          </w:divBdr>
                                          <w:divsChild>
                                            <w:div w:id="587278363">
                                              <w:marLeft w:val="0"/>
                                              <w:marRight w:val="0"/>
                                              <w:marTop w:val="0"/>
                                              <w:marBottom w:val="0"/>
                                              <w:divBdr>
                                                <w:top w:val="none" w:sz="0" w:space="0" w:color="auto"/>
                                                <w:left w:val="none" w:sz="0" w:space="0" w:color="auto"/>
                                                <w:bottom w:val="none" w:sz="0" w:space="0" w:color="auto"/>
                                                <w:right w:val="none" w:sz="0" w:space="0" w:color="auto"/>
                                              </w:divBdr>
                                            </w:div>
                                            <w:div w:id="840967515">
                                              <w:marLeft w:val="0"/>
                                              <w:marRight w:val="0"/>
                                              <w:marTop w:val="0"/>
                                              <w:marBottom w:val="0"/>
                                              <w:divBdr>
                                                <w:top w:val="none" w:sz="0" w:space="0" w:color="auto"/>
                                                <w:left w:val="none" w:sz="0" w:space="0" w:color="auto"/>
                                                <w:bottom w:val="none" w:sz="0" w:space="0" w:color="auto"/>
                                                <w:right w:val="none" w:sz="0" w:space="0" w:color="auto"/>
                                              </w:divBdr>
                                            </w:div>
                                            <w:div w:id="871066555">
                                              <w:marLeft w:val="0"/>
                                              <w:marRight w:val="0"/>
                                              <w:marTop w:val="0"/>
                                              <w:marBottom w:val="0"/>
                                              <w:divBdr>
                                                <w:top w:val="none" w:sz="0" w:space="0" w:color="auto"/>
                                                <w:left w:val="none" w:sz="0" w:space="0" w:color="auto"/>
                                                <w:bottom w:val="none" w:sz="0" w:space="0" w:color="auto"/>
                                                <w:right w:val="none" w:sz="0" w:space="0" w:color="auto"/>
                                              </w:divBdr>
                                            </w:div>
                                            <w:div w:id="137384294">
                                              <w:marLeft w:val="0"/>
                                              <w:marRight w:val="0"/>
                                              <w:marTop w:val="0"/>
                                              <w:marBottom w:val="0"/>
                                              <w:divBdr>
                                                <w:top w:val="none" w:sz="0" w:space="0" w:color="auto"/>
                                                <w:left w:val="none" w:sz="0" w:space="0" w:color="auto"/>
                                                <w:bottom w:val="none" w:sz="0" w:space="0" w:color="auto"/>
                                                <w:right w:val="none" w:sz="0" w:space="0" w:color="auto"/>
                                              </w:divBdr>
                                            </w:div>
                                            <w:div w:id="1744837699">
                                              <w:marLeft w:val="0"/>
                                              <w:marRight w:val="0"/>
                                              <w:marTop w:val="0"/>
                                              <w:marBottom w:val="0"/>
                                              <w:divBdr>
                                                <w:top w:val="none" w:sz="0" w:space="0" w:color="auto"/>
                                                <w:left w:val="none" w:sz="0" w:space="0" w:color="auto"/>
                                                <w:bottom w:val="none" w:sz="0" w:space="0" w:color="auto"/>
                                                <w:right w:val="none" w:sz="0" w:space="0" w:color="auto"/>
                                              </w:divBdr>
                                            </w:div>
                                            <w:div w:id="1111512866">
                                              <w:marLeft w:val="0"/>
                                              <w:marRight w:val="0"/>
                                              <w:marTop w:val="0"/>
                                              <w:marBottom w:val="0"/>
                                              <w:divBdr>
                                                <w:top w:val="none" w:sz="0" w:space="0" w:color="auto"/>
                                                <w:left w:val="none" w:sz="0" w:space="0" w:color="auto"/>
                                                <w:bottom w:val="none" w:sz="0" w:space="0" w:color="auto"/>
                                                <w:right w:val="none" w:sz="0" w:space="0" w:color="auto"/>
                                              </w:divBdr>
                                            </w:div>
                                            <w:div w:id="1327325630">
                                              <w:marLeft w:val="0"/>
                                              <w:marRight w:val="0"/>
                                              <w:marTop w:val="0"/>
                                              <w:marBottom w:val="0"/>
                                              <w:divBdr>
                                                <w:top w:val="none" w:sz="0" w:space="0" w:color="auto"/>
                                                <w:left w:val="none" w:sz="0" w:space="0" w:color="auto"/>
                                                <w:bottom w:val="none" w:sz="0" w:space="0" w:color="auto"/>
                                                <w:right w:val="none" w:sz="0" w:space="0" w:color="auto"/>
                                              </w:divBdr>
                                            </w:div>
                                            <w:div w:id="1324897302">
                                              <w:marLeft w:val="0"/>
                                              <w:marRight w:val="0"/>
                                              <w:marTop w:val="0"/>
                                              <w:marBottom w:val="0"/>
                                              <w:divBdr>
                                                <w:top w:val="none" w:sz="0" w:space="0" w:color="auto"/>
                                                <w:left w:val="none" w:sz="0" w:space="0" w:color="auto"/>
                                                <w:bottom w:val="none" w:sz="0" w:space="0" w:color="auto"/>
                                                <w:right w:val="none" w:sz="0" w:space="0" w:color="auto"/>
                                              </w:divBdr>
                                            </w:div>
                                          </w:divsChild>
                                        </w:div>
                                        <w:div w:id="1373725304">
                                          <w:marLeft w:val="0"/>
                                          <w:marRight w:val="0"/>
                                          <w:marTop w:val="0"/>
                                          <w:marBottom w:val="0"/>
                                          <w:divBdr>
                                            <w:top w:val="none" w:sz="0" w:space="0" w:color="auto"/>
                                            <w:left w:val="none" w:sz="0" w:space="0" w:color="auto"/>
                                            <w:bottom w:val="none" w:sz="0" w:space="0" w:color="auto"/>
                                            <w:right w:val="none" w:sz="0" w:space="0" w:color="auto"/>
                                          </w:divBdr>
                                        </w:div>
                                        <w:div w:id="467749943">
                                          <w:marLeft w:val="0"/>
                                          <w:marRight w:val="0"/>
                                          <w:marTop w:val="0"/>
                                          <w:marBottom w:val="0"/>
                                          <w:divBdr>
                                            <w:top w:val="none" w:sz="0" w:space="0" w:color="auto"/>
                                            <w:left w:val="none" w:sz="0" w:space="0" w:color="auto"/>
                                            <w:bottom w:val="none" w:sz="0" w:space="0" w:color="auto"/>
                                            <w:right w:val="none" w:sz="0" w:space="0" w:color="auto"/>
                                          </w:divBdr>
                                          <w:divsChild>
                                            <w:div w:id="1066538480">
                                              <w:marLeft w:val="0"/>
                                              <w:marRight w:val="0"/>
                                              <w:marTop w:val="0"/>
                                              <w:marBottom w:val="0"/>
                                              <w:divBdr>
                                                <w:top w:val="none" w:sz="0" w:space="0" w:color="auto"/>
                                                <w:left w:val="none" w:sz="0" w:space="0" w:color="auto"/>
                                                <w:bottom w:val="none" w:sz="0" w:space="0" w:color="auto"/>
                                                <w:right w:val="none" w:sz="0" w:space="0" w:color="auto"/>
                                              </w:divBdr>
                                            </w:div>
                                            <w:div w:id="934947035">
                                              <w:marLeft w:val="0"/>
                                              <w:marRight w:val="0"/>
                                              <w:marTop w:val="0"/>
                                              <w:marBottom w:val="0"/>
                                              <w:divBdr>
                                                <w:top w:val="none" w:sz="0" w:space="0" w:color="auto"/>
                                                <w:left w:val="none" w:sz="0" w:space="0" w:color="auto"/>
                                                <w:bottom w:val="none" w:sz="0" w:space="0" w:color="auto"/>
                                                <w:right w:val="none" w:sz="0" w:space="0" w:color="auto"/>
                                              </w:divBdr>
                                            </w:div>
                                            <w:div w:id="1885017450">
                                              <w:marLeft w:val="0"/>
                                              <w:marRight w:val="0"/>
                                              <w:marTop w:val="0"/>
                                              <w:marBottom w:val="0"/>
                                              <w:divBdr>
                                                <w:top w:val="none" w:sz="0" w:space="0" w:color="auto"/>
                                                <w:left w:val="none" w:sz="0" w:space="0" w:color="auto"/>
                                                <w:bottom w:val="none" w:sz="0" w:space="0" w:color="auto"/>
                                                <w:right w:val="none" w:sz="0" w:space="0" w:color="auto"/>
                                              </w:divBdr>
                                            </w:div>
                                            <w:div w:id="482700640">
                                              <w:marLeft w:val="0"/>
                                              <w:marRight w:val="0"/>
                                              <w:marTop w:val="0"/>
                                              <w:marBottom w:val="0"/>
                                              <w:divBdr>
                                                <w:top w:val="none" w:sz="0" w:space="0" w:color="auto"/>
                                                <w:left w:val="none" w:sz="0" w:space="0" w:color="auto"/>
                                                <w:bottom w:val="none" w:sz="0" w:space="0" w:color="auto"/>
                                                <w:right w:val="none" w:sz="0" w:space="0" w:color="auto"/>
                                              </w:divBdr>
                                            </w:div>
                                            <w:div w:id="799614222">
                                              <w:marLeft w:val="0"/>
                                              <w:marRight w:val="0"/>
                                              <w:marTop w:val="0"/>
                                              <w:marBottom w:val="0"/>
                                              <w:divBdr>
                                                <w:top w:val="none" w:sz="0" w:space="0" w:color="auto"/>
                                                <w:left w:val="none" w:sz="0" w:space="0" w:color="auto"/>
                                                <w:bottom w:val="none" w:sz="0" w:space="0" w:color="auto"/>
                                                <w:right w:val="none" w:sz="0" w:space="0" w:color="auto"/>
                                              </w:divBdr>
                                            </w:div>
                                          </w:divsChild>
                                        </w:div>
                                        <w:div w:id="2084404042">
                                          <w:marLeft w:val="0"/>
                                          <w:marRight w:val="0"/>
                                          <w:marTop w:val="0"/>
                                          <w:marBottom w:val="0"/>
                                          <w:divBdr>
                                            <w:top w:val="none" w:sz="0" w:space="0" w:color="auto"/>
                                            <w:left w:val="none" w:sz="0" w:space="0" w:color="auto"/>
                                            <w:bottom w:val="none" w:sz="0" w:space="0" w:color="auto"/>
                                            <w:right w:val="none" w:sz="0" w:space="0" w:color="auto"/>
                                          </w:divBdr>
                                        </w:div>
                                        <w:div w:id="1613436002">
                                          <w:marLeft w:val="0"/>
                                          <w:marRight w:val="0"/>
                                          <w:marTop w:val="0"/>
                                          <w:marBottom w:val="0"/>
                                          <w:divBdr>
                                            <w:top w:val="none" w:sz="0" w:space="0" w:color="auto"/>
                                            <w:left w:val="none" w:sz="0" w:space="0" w:color="auto"/>
                                            <w:bottom w:val="none" w:sz="0" w:space="0" w:color="auto"/>
                                            <w:right w:val="none" w:sz="0" w:space="0" w:color="auto"/>
                                          </w:divBdr>
                                          <w:divsChild>
                                            <w:div w:id="2020966105">
                                              <w:marLeft w:val="0"/>
                                              <w:marRight w:val="0"/>
                                              <w:marTop w:val="0"/>
                                              <w:marBottom w:val="0"/>
                                              <w:divBdr>
                                                <w:top w:val="none" w:sz="0" w:space="0" w:color="auto"/>
                                                <w:left w:val="none" w:sz="0" w:space="0" w:color="auto"/>
                                                <w:bottom w:val="none" w:sz="0" w:space="0" w:color="auto"/>
                                                <w:right w:val="none" w:sz="0" w:space="0" w:color="auto"/>
                                              </w:divBdr>
                                            </w:div>
                                            <w:div w:id="135756122">
                                              <w:marLeft w:val="0"/>
                                              <w:marRight w:val="0"/>
                                              <w:marTop w:val="0"/>
                                              <w:marBottom w:val="0"/>
                                              <w:divBdr>
                                                <w:top w:val="none" w:sz="0" w:space="0" w:color="auto"/>
                                                <w:left w:val="none" w:sz="0" w:space="0" w:color="auto"/>
                                                <w:bottom w:val="none" w:sz="0" w:space="0" w:color="auto"/>
                                                <w:right w:val="none" w:sz="0" w:space="0" w:color="auto"/>
                                              </w:divBdr>
                                            </w:div>
                                            <w:div w:id="306905910">
                                              <w:marLeft w:val="0"/>
                                              <w:marRight w:val="0"/>
                                              <w:marTop w:val="0"/>
                                              <w:marBottom w:val="0"/>
                                              <w:divBdr>
                                                <w:top w:val="none" w:sz="0" w:space="0" w:color="auto"/>
                                                <w:left w:val="none" w:sz="0" w:space="0" w:color="auto"/>
                                                <w:bottom w:val="none" w:sz="0" w:space="0" w:color="auto"/>
                                                <w:right w:val="none" w:sz="0" w:space="0" w:color="auto"/>
                                              </w:divBdr>
                                            </w:div>
                                            <w:div w:id="974481621">
                                              <w:marLeft w:val="0"/>
                                              <w:marRight w:val="0"/>
                                              <w:marTop w:val="0"/>
                                              <w:marBottom w:val="0"/>
                                              <w:divBdr>
                                                <w:top w:val="none" w:sz="0" w:space="0" w:color="auto"/>
                                                <w:left w:val="none" w:sz="0" w:space="0" w:color="auto"/>
                                                <w:bottom w:val="none" w:sz="0" w:space="0" w:color="auto"/>
                                                <w:right w:val="none" w:sz="0" w:space="0" w:color="auto"/>
                                              </w:divBdr>
                                            </w:div>
                                          </w:divsChild>
                                        </w:div>
                                        <w:div w:id="2123986093">
                                          <w:marLeft w:val="0"/>
                                          <w:marRight w:val="0"/>
                                          <w:marTop w:val="0"/>
                                          <w:marBottom w:val="0"/>
                                          <w:divBdr>
                                            <w:top w:val="none" w:sz="0" w:space="0" w:color="auto"/>
                                            <w:left w:val="none" w:sz="0" w:space="0" w:color="auto"/>
                                            <w:bottom w:val="none" w:sz="0" w:space="0" w:color="auto"/>
                                            <w:right w:val="none" w:sz="0" w:space="0" w:color="auto"/>
                                          </w:divBdr>
                                        </w:div>
                                        <w:div w:id="922568537">
                                          <w:marLeft w:val="0"/>
                                          <w:marRight w:val="0"/>
                                          <w:marTop w:val="0"/>
                                          <w:marBottom w:val="0"/>
                                          <w:divBdr>
                                            <w:top w:val="none" w:sz="0" w:space="0" w:color="auto"/>
                                            <w:left w:val="none" w:sz="0" w:space="0" w:color="auto"/>
                                            <w:bottom w:val="none" w:sz="0" w:space="0" w:color="auto"/>
                                            <w:right w:val="none" w:sz="0" w:space="0" w:color="auto"/>
                                          </w:divBdr>
                                          <w:divsChild>
                                            <w:div w:id="731316876">
                                              <w:marLeft w:val="0"/>
                                              <w:marRight w:val="0"/>
                                              <w:marTop w:val="0"/>
                                              <w:marBottom w:val="0"/>
                                              <w:divBdr>
                                                <w:top w:val="none" w:sz="0" w:space="0" w:color="auto"/>
                                                <w:left w:val="none" w:sz="0" w:space="0" w:color="auto"/>
                                                <w:bottom w:val="none" w:sz="0" w:space="0" w:color="auto"/>
                                                <w:right w:val="none" w:sz="0" w:space="0" w:color="auto"/>
                                              </w:divBdr>
                                            </w:div>
                                            <w:div w:id="815073847">
                                              <w:marLeft w:val="0"/>
                                              <w:marRight w:val="0"/>
                                              <w:marTop w:val="0"/>
                                              <w:marBottom w:val="0"/>
                                              <w:divBdr>
                                                <w:top w:val="none" w:sz="0" w:space="0" w:color="auto"/>
                                                <w:left w:val="none" w:sz="0" w:space="0" w:color="auto"/>
                                                <w:bottom w:val="none" w:sz="0" w:space="0" w:color="auto"/>
                                                <w:right w:val="none" w:sz="0" w:space="0" w:color="auto"/>
                                              </w:divBdr>
                                            </w:div>
                                            <w:div w:id="1603412360">
                                              <w:marLeft w:val="0"/>
                                              <w:marRight w:val="0"/>
                                              <w:marTop w:val="0"/>
                                              <w:marBottom w:val="0"/>
                                              <w:divBdr>
                                                <w:top w:val="none" w:sz="0" w:space="0" w:color="auto"/>
                                                <w:left w:val="none" w:sz="0" w:space="0" w:color="auto"/>
                                                <w:bottom w:val="none" w:sz="0" w:space="0" w:color="auto"/>
                                                <w:right w:val="none" w:sz="0" w:space="0" w:color="auto"/>
                                              </w:divBdr>
                                            </w:div>
                                            <w:div w:id="1593926694">
                                              <w:marLeft w:val="0"/>
                                              <w:marRight w:val="0"/>
                                              <w:marTop w:val="0"/>
                                              <w:marBottom w:val="0"/>
                                              <w:divBdr>
                                                <w:top w:val="none" w:sz="0" w:space="0" w:color="auto"/>
                                                <w:left w:val="none" w:sz="0" w:space="0" w:color="auto"/>
                                                <w:bottom w:val="none" w:sz="0" w:space="0" w:color="auto"/>
                                                <w:right w:val="none" w:sz="0" w:space="0" w:color="auto"/>
                                              </w:divBdr>
                                            </w:div>
                                            <w:div w:id="471022453">
                                              <w:marLeft w:val="0"/>
                                              <w:marRight w:val="0"/>
                                              <w:marTop w:val="0"/>
                                              <w:marBottom w:val="0"/>
                                              <w:divBdr>
                                                <w:top w:val="none" w:sz="0" w:space="0" w:color="auto"/>
                                                <w:left w:val="none" w:sz="0" w:space="0" w:color="auto"/>
                                                <w:bottom w:val="none" w:sz="0" w:space="0" w:color="auto"/>
                                                <w:right w:val="none" w:sz="0" w:space="0" w:color="auto"/>
                                              </w:divBdr>
                                            </w:div>
                                            <w:div w:id="307246566">
                                              <w:marLeft w:val="0"/>
                                              <w:marRight w:val="0"/>
                                              <w:marTop w:val="0"/>
                                              <w:marBottom w:val="0"/>
                                              <w:divBdr>
                                                <w:top w:val="none" w:sz="0" w:space="0" w:color="auto"/>
                                                <w:left w:val="none" w:sz="0" w:space="0" w:color="auto"/>
                                                <w:bottom w:val="none" w:sz="0" w:space="0" w:color="auto"/>
                                                <w:right w:val="none" w:sz="0" w:space="0" w:color="auto"/>
                                              </w:divBdr>
                                            </w:div>
                                            <w:div w:id="1070882394">
                                              <w:marLeft w:val="0"/>
                                              <w:marRight w:val="0"/>
                                              <w:marTop w:val="0"/>
                                              <w:marBottom w:val="0"/>
                                              <w:divBdr>
                                                <w:top w:val="none" w:sz="0" w:space="0" w:color="auto"/>
                                                <w:left w:val="none" w:sz="0" w:space="0" w:color="auto"/>
                                                <w:bottom w:val="none" w:sz="0" w:space="0" w:color="auto"/>
                                                <w:right w:val="none" w:sz="0" w:space="0" w:color="auto"/>
                                              </w:divBdr>
                                            </w:div>
                                            <w:div w:id="1421684758">
                                              <w:marLeft w:val="0"/>
                                              <w:marRight w:val="0"/>
                                              <w:marTop w:val="0"/>
                                              <w:marBottom w:val="0"/>
                                              <w:divBdr>
                                                <w:top w:val="none" w:sz="0" w:space="0" w:color="auto"/>
                                                <w:left w:val="none" w:sz="0" w:space="0" w:color="auto"/>
                                                <w:bottom w:val="none" w:sz="0" w:space="0" w:color="auto"/>
                                                <w:right w:val="none" w:sz="0" w:space="0" w:color="auto"/>
                                              </w:divBdr>
                                            </w:div>
                                            <w:div w:id="1362587282">
                                              <w:marLeft w:val="0"/>
                                              <w:marRight w:val="0"/>
                                              <w:marTop w:val="0"/>
                                              <w:marBottom w:val="0"/>
                                              <w:divBdr>
                                                <w:top w:val="none" w:sz="0" w:space="0" w:color="auto"/>
                                                <w:left w:val="none" w:sz="0" w:space="0" w:color="auto"/>
                                                <w:bottom w:val="none" w:sz="0" w:space="0" w:color="auto"/>
                                                <w:right w:val="none" w:sz="0" w:space="0" w:color="auto"/>
                                              </w:divBdr>
                                            </w:div>
                                            <w:div w:id="1897348368">
                                              <w:marLeft w:val="0"/>
                                              <w:marRight w:val="0"/>
                                              <w:marTop w:val="0"/>
                                              <w:marBottom w:val="0"/>
                                              <w:divBdr>
                                                <w:top w:val="none" w:sz="0" w:space="0" w:color="auto"/>
                                                <w:left w:val="none" w:sz="0" w:space="0" w:color="auto"/>
                                                <w:bottom w:val="none" w:sz="0" w:space="0" w:color="auto"/>
                                                <w:right w:val="none" w:sz="0" w:space="0" w:color="auto"/>
                                              </w:divBdr>
                                            </w:div>
                                            <w:div w:id="482738984">
                                              <w:marLeft w:val="0"/>
                                              <w:marRight w:val="0"/>
                                              <w:marTop w:val="0"/>
                                              <w:marBottom w:val="0"/>
                                              <w:divBdr>
                                                <w:top w:val="none" w:sz="0" w:space="0" w:color="auto"/>
                                                <w:left w:val="none" w:sz="0" w:space="0" w:color="auto"/>
                                                <w:bottom w:val="none" w:sz="0" w:space="0" w:color="auto"/>
                                                <w:right w:val="none" w:sz="0" w:space="0" w:color="auto"/>
                                              </w:divBdr>
                                            </w:div>
                                            <w:div w:id="458184628">
                                              <w:marLeft w:val="0"/>
                                              <w:marRight w:val="0"/>
                                              <w:marTop w:val="0"/>
                                              <w:marBottom w:val="0"/>
                                              <w:divBdr>
                                                <w:top w:val="none" w:sz="0" w:space="0" w:color="auto"/>
                                                <w:left w:val="none" w:sz="0" w:space="0" w:color="auto"/>
                                                <w:bottom w:val="none" w:sz="0" w:space="0" w:color="auto"/>
                                                <w:right w:val="none" w:sz="0" w:space="0" w:color="auto"/>
                                              </w:divBdr>
                                            </w:div>
                                            <w:div w:id="699822536">
                                              <w:marLeft w:val="0"/>
                                              <w:marRight w:val="0"/>
                                              <w:marTop w:val="0"/>
                                              <w:marBottom w:val="0"/>
                                              <w:divBdr>
                                                <w:top w:val="none" w:sz="0" w:space="0" w:color="auto"/>
                                                <w:left w:val="none" w:sz="0" w:space="0" w:color="auto"/>
                                                <w:bottom w:val="none" w:sz="0" w:space="0" w:color="auto"/>
                                                <w:right w:val="none" w:sz="0" w:space="0" w:color="auto"/>
                                              </w:divBdr>
                                            </w:div>
                                            <w:div w:id="909580760">
                                              <w:marLeft w:val="0"/>
                                              <w:marRight w:val="0"/>
                                              <w:marTop w:val="0"/>
                                              <w:marBottom w:val="0"/>
                                              <w:divBdr>
                                                <w:top w:val="none" w:sz="0" w:space="0" w:color="auto"/>
                                                <w:left w:val="none" w:sz="0" w:space="0" w:color="auto"/>
                                                <w:bottom w:val="none" w:sz="0" w:space="0" w:color="auto"/>
                                                <w:right w:val="none" w:sz="0" w:space="0" w:color="auto"/>
                                              </w:divBdr>
                                            </w:div>
                                            <w:div w:id="1967615242">
                                              <w:marLeft w:val="0"/>
                                              <w:marRight w:val="0"/>
                                              <w:marTop w:val="0"/>
                                              <w:marBottom w:val="0"/>
                                              <w:divBdr>
                                                <w:top w:val="none" w:sz="0" w:space="0" w:color="auto"/>
                                                <w:left w:val="none" w:sz="0" w:space="0" w:color="auto"/>
                                                <w:bottom w:val="none" w:sz="0" w:space="0" w:color="auto"/>
                                                <w:right w:val="none" w:sz="0" w:space="0" w:color="auto"/>
                                              </w:divBdr>
                                            </w:div>
                                          </w:divsChild>
                                        </w:div>
                                        <w:div w:id="1356692226">
                                          <w:marLeft w:val="0"/>
                                          <w:marRight w:val="0"/>
                                          <w:marTop w:val="0"/>
                                          <w:marBottom w:val="0"/>
                                          <w:divBdr>
                                            <w:top w:val="none" w:sz="0" w:space="0" w:color="auto"/>
                                            <w:left w:val="none" w:sz="0" w:space="0" w:color="auto"/>
                                            <w:bottom w:val="none" w:sz="0" w:space="0" w:color="auto"/>
                                            <w:right w:val="none" w:sz="0" w:space="0" w:color="auto"/>
                                          </w:divBdr>
                                        </w:div>
                                        <w:div w:id="986932973">
                                          <w:marLeft w:val="0"/>
                                          <w:marRight w:val="0"/>
                                          <w:marTop w:val="0"/>
                                          <w:marBottom w:val="0"/>
                                          <w:divBdr>
                                            <w:top w:val="none" w:sz="0" w:space="0" w:color="auto"/>
                                            <w:left w:val="none" w:sz="0" w:space="0" w:color="auto"/>
                                            <w:bottom w:val="none" w:sz="0" w:space="0" w:color="auto"/>
                                            <w:right w:val="none" w:sz="0" w:space="0" w:color="auto"/>
                                          </w:divBdr>
                                          <w:divsChild>
                                            <w:div w:id="935291419">
                                              <w:marLeft w:val="0"/>
                                              <w:marRight w:val="0"/>
                                              <w:marTop w:val="0"/>
                                              <w:marBottom w:val="0"/>
                                              <w:divBdr>
                                                <w:top w:val="none" w:sz="0" w:space="0" w:color="auto"/>
                                                <w:left w:val="none" w:sz="0" w:space="0" w:color="auto"/>
                                                <w:bottom w:val="none" w:sz="0" w:space="0" w:color="auto"/>
                                                <w:right w:val="none" w:sz="0" w:space="0" w:color="auto"/>
                                              </w:divBdr>
                                            </w:div>
                                          </w:divsChild>
                                        </w:div>
                                        <w:div w:id="1182551677">
                                          <w:marLeft w:val="0"/>
                                          <w:marRight w:val="0"/>
                                          <w:marTop w:val="0"/>
                                          <w:marBottom w:val="0"/>
                                          <w:divBdr>
                                            <w:top w:val="none" w:sz="0" w:space="0" w:color="auto"/>
                                            <w:left w:val="none" w:sz="0" w:space="0" w:color="auto"/>
                                            <w:bottom w:val="none" w:sz="0" w:space="0" w:color="auto"/>
                                            <w:right w:val="none" w:sz="0" w:space="0" w:color="auto"/>
                                          </w:divBdr>
                                        </w:div>
                                        <w:div w:id="1415131532">
                                          <w:marLeft w:val="0"/>
                                          <w:marRight w:val="0"/>
                                          <w:marTop w:val="0"/>
                                          <w:marBottom w:val="0"/>
                                          <w:divBdr>
                                            <w:top w:val="none" w:sz="0" w:space="0" w:color="auto"/>
                                            <w:left w:val="none" w:sz="0" w:space="0" w:color="auto"/>
                                            <w:bottom w:val="none" w:sz="0" w:space="0" w:color="auto"/>
                                            <w:right w:val="none" w:sz="0" w:space="0" w:color="auto"/>
                                          </w:divBdr>
                                          <w:divsChild>
                                            <w:div w:id="1070928911">
                                              <w:marLeft w:val="0"/>
                                              <w:marRight w:val="0"/>
                                              <w:marTop w:val="0"/>
                                              <w:marBottom w:val="0"/>
                                              <w:divBdr>
                                                <w:top w:val="none" w:sz="0" w:space="0" w:color="auto"/>
                                                <w:left w:val="none" w:sz="0" w:space="0" w:color="auto"/>
                                                <w:bottom w:val="none" w:sz="0" w:space="0" w:color="auto"/>
                                                <w:right w:val="none" w:sz="0" w:space="0" w:color="auto"/>
                                              </w:divBdr>
                                            </w:div>
                                            <w:div w:id="581985243">
                                              <w:marLeft w:val="0"/>
                                              <w:marRight w:val="0"/>
                                              <w:marTop w:val="0"/>
                                              <w:marBottom w:val="0"/>
                                              <w:divBdr>
                                                <w:top w:val="none" w:sz="0" w:space="0" w:color="auto"/>
                                                <w:left w:val="none" w:sz="0" w:space="0" w:color="auto"/>
                                                <w:bottom w:val="none" w:sz="0" w:space="0" w:color="auto"/>
                                                <w:right w:val="none" w:sz="0" w:space="0" w:color="auto"/>
                                              </w:divBdr>
                                            </w:div>
                                            <w:div w:id="1704591858">
                                              <w:marLeft w:val="0"/>
                                              <w:marRight w:val="0"/>
                                              <w:marTop w:val="0"/>
                                              <w:marBottom w:val="0"/>
                                              <w:divBdr>
                                                <w:top w:val="none" w:sz="0" w:space="0" w:color="auto"/>
                                                <w:left w:val="none" w:sz="0" w:space="0" w:color="auto"/>
                                                <w:bottom w:val="none" w:sz="0" w:space="0" w:color="auto"/>
                                                <w:right w:val="none" w:sz="0" w:space="0" w:color="auto"/>
                                              </w:divBdr>
                                            </w:div>
                                            <w:div w:id="975648721">
                                              <w:marLeft w:val="0"/>
                                              <w:marRight w:val="0"/>
                                              <w:marTop w:val="0"/>
                                              <w:marBottom w:val="0"/>
                                              <w:divBdr>
                                                <w:top w:val="none" w:sz="0" w:space="0" w:color="auto"/>
                                                <w:left w:val="none" w:sz="0" w:space="0" w:color="auto"/>
                                                <w:bottom w:val="none" w:sz="0" w:space="0" w:color="auto"/>
                                                <w:right w:val="none" w:sz="0" w:space="0" w:color="auto"/>
                                              </w:divBdr>
                                            </w:div>
                                            <w:div w:id="1791514927">
                                              <w:marLeft w:val="0"/>
                                              <w:marRight w:val="0"/>
                                              <w:marTop w:val="0"/>
                                              <w:marBottom w:val="0"/>
                                              <w:divBdr>
                                                <w:top w:val="none" w:sz="0" w:space="0" w:color="auto"/>
                                                <w:left w:val="none" w:sz="0" w:space="0" w:color="auto"/>
                                                <w:bottom w:val="none" w:sz="0" w:space="0" w:color="auto"/>
                                                <w:right w:val="none" w:sz="0" w:space="0" w:color="auto"/>
                                              </w:divBdr>
                                            </w:div>
                                            <w:div w:id="280113557">
                                              <w:marLeft w:val="0"/>
                                              <w:marRight w:val="0"/>
                                              <w:marTop w:val="0"/>
                                              <w:marBottom w:val="0"/>
                                              <w:divBdr>
                                                <w:top w:val="none" w:sz="0" w:space="0" w:color="auto"/>
                                                <w:left w:val="none" w:sz="0" w:space="0" w:color="auto"/>
                                                <w:bottom w:val="none" w:sz="0" w:space="0" w:color="auto"/>
                                                <w:right w:val="none" w:sz="0" w:space="0" w:color="auto"/>
                                              </w:divBdr>
                                            </w:div>
                                            <w:div w:id="689794525">
                                              <w:marLeft w:val="0"/>
                                              <w:marRight w:val="0"/>
                                              <w:marTop w:val="0"/>
                                              <w:marBottom w:val="0"/>
                                              <w:divBdr>
                                                <w:top w:val="none" w:sz="0" w:space="0" w:color="auto"/>
                                                <w:left w:val="none" w:sz="0" w:space="0" w:color="auto"/>
                                                <w:bottom w:val="none" w:sz="0" w:space="0" w:color="auto"/>
                                                <w:right w:val="none" w:sz="0" w:space="0" w:color="auto"/>
                                              </w:divBdr>
                                            </w:div>
                                            <w:div w:id="1374042513">
                                              <w:marLeft w:val="0"/>
                                              <w:marRight w:val="0"/>
                                              <w:marTop w:val="0"/>
                                              <w:marBottom w:val="0"/>
                                              <w:divBdr>
                                                <w:top w:val="none" w:sz="0" w:space="0" w:color="auto"/>
                                                <w:left w:val="none" w:sz="0" w:space="0" w:color="auto"/>
                                                <w:bottom w:val="none" w:sz="0" w:space="0" w:color="auto"/>
                                                <w:right w:val="none" w:sz="0" w:space="0" w:color="auto"/>
                                              </w:divBdr>
                                            </w:div>
                                            <w:div w:id="62145243">
                                              <w:marLeft w:val="0"/>
                                              <w:marRight w:val="0"/>
                                              <w:marTop w:val="0"/>
                                              <w:marBottom w:val="0"/>
                                              <w:divBdr>
                                                <w:top w:val="none" w:sz="0" w:space="0" w:color="auto"/>
                                                <w:left w:val="none" w:sz="0" w:space="0" w:color="auto"/>
                                                <w:bottom w:val="none" w:sz="0" w:space="0" w:color="auto"/>
                                                <w:right w:val="none" w:sz="0" w:space="0" w:color="auto"/>
                                              </w:divBdr>
                                            </w:div>
                                          </w:divsChild>
                                        </w:div>
                                        <w:div w:id="1858277101">
                                          <w:marLeft w:val="0"/>
                                          <w:marRight w:val="0"/>
                                          <w:marTop w:val="0"/>
                                          <w:marBottom w:val="0"/>
                                          <w:divBdr>
                                            <w:top w:val="none" w:sz="0" w:space="0" w:color="auto"/>
                                            <w:left w:val="none" w:sz="0" w:space="0" w:color="auto"/>
                                            <w:bottom w:val="none" w:sz="0" w:space="0" w:color="auto"/>
                                            <w:right w:val="none" w:sz="0" w:space="0" w:color="auto"/>
                                          </w:divBdr>
                                        </w:div>
                                        <w:div w:id="867327633">
                                          <w:marLeft w:val="0"/>
                                          <w:marRight w:val="0"/>
                                          <w:marTop w:val="0"/>
                                          <w:marBottom w:val="0"/>
                                          <w:divBdr>
                                            <w:top w:val="none" w:sz="0" w:space="0" w:color="auto"/>
                                            <w:left w:val="none" w:sz="0" w:space="0" w:color="auto"/>
                                            <w:bottom w:val="none" w:sz="0" w:space="0" w:color="auto"/>
                                            <w:right w:val="none" w:sz="0" w:space="0" w:color="auto"/>
                                          </w:divBdr>
                                        </w:div>
                                        <w:div w:id="2068842965">
                                          <w:marLeft w:val="0"/>
                                          <w:marRight w:val="0"/>
                                          <w:marTop w:val="0"/>
                                          <w:marBottom w:val="0"/>
                                          <w:divBdr>
                                            <w:top w:val="none" w:sz="0" w:space="0" w:color="auto"/>
                                            <w:left w:val="none" w:sz="0" w:space="0" w:color="auto"/>
                                            <w:bottom w:val="none" w:sz="0" w:space="0" w:color="auto"/>
                                            <w:right w:val="none" w:sz="0" w:space="0" w:color="auto"/>
                                          </w:divBdr>
                                          <w:divsChild>
                                            <w:div w:id="391583959">
                                              <w:marLeft w:val="0"/>
                                              <w:marRight w:val="0"/>
                                              <w:marTop w:val="0"/>
                                              <w:marBottom w:val="0"/>
                                              <w:divBdr>
                                                <w:top w:val="none" w:sz="0" w:space="0" w:color="auto"/>
                                                <w:left w:val="none" w:sz="0" w:space="0" w:color="auto"/>
                                                <w:bottom w:val="none" w:sz="0" w:space="0" w:color="auto"/>
                                                <w:right w:val="none" w:sz="0" w:space="0" w:color="auto"/>
                                              </w:divBdr>
                                            </w:div>
                                            <w:div w:id="135028279">
                                              <w:marLeft w:val="0"/>
                                              <w:marRight w:val="0"/>
                                              <w:marTop w:val="0"/>
                                              <w:marBottom w:val="0"/>
                                              <w:divBdr>
                                                <w:top w:val="none" w:sz="0" w:space="0" w:color="auto"/>
                                                <w:left w:val="none" w:sz="0" w:space="0" w:color="auto"/>
                                                <w:bottom w:val="none" w:sz="0" w:space="0" w:color="auto"/>
                                                <w:right w:val="none" w:sz="0" w:space="0" w:color="auto"/>
                                              </w:divBdr>
                                            </w:div>
                                            <w:div w:id="41027997">
                                              <w:marLeft w:val="0"/>
                                              <w:marRight w:val="0"/>
                                              <w:marTop w:val="0"/>
                                              <w:marBottom w:val="0"/>
                                              <w:divBdr>
                                                <w:top w:val="none" w:sz="0" w:space="0" w:color="auto"/>
                                                <w:left w:val="none" w:sz="0" w:space="0" w:color="auto"/>
                                                <w:bottom w:val="none" w:sz="0" w:space="0" w:color="auto"/>
                                                <w:right w:val="none" w:sz="0" w:space="0" w:color="auto"/>
                                              </w:divBdr>
                                            </w:div>
                                            <w:div w:id="1530921443">
                                              <w:marLeft w:val="0"/>
                                              <w:marRight w:val="0"/>
                                              <w:marTop w:val="0"/>
                                              <w:marBottom w:val="0"/>
                                              <w:divBdr>
                                                <w:top w:val="none" w:sz="0" w:space="0" w:color="auto"/>
                                                <w:left w:val="none" w:sz="0" w:space="0" w:color="auto"/>
                                                <w:bottom w:val="none" w:sz="0" w:space="0" w:color="auto"/>
                                                <w:right w:val="none" w:sz="0" w:space="0" w:color="auto"/>
                                              </w:divBdr>
                                            </w:div>
                                            <w:div w:id="1646734635">
                                              <w:marLeft w:val="0"/>
                                              <w:marRight w:val="0"/>
                                              <w:marTop w:val="0"/>
                                              <w:marBottom w:val="0"/>
                                              <w:divBdr>
                                                <w:top w:val="none" w:sz="0" w:space="0" w:color="auto"/>
                                                <w:left w:val="none" w:sz="0" w:space="0" w:color="auto"/>
                                                <w:bottom w:val="none" w:sz="0" w:space="0" w:color="auto"/>
                                                <w:right w:val="none" w:sz="0" w:space="0" w:color="auto"/>
                                              </w:divBdr>
                                            </w:div>
                                            <w:div w:id="1733306384">
                                              <w:marLeft w:val="0"/>
                                              <w:marRight w:val="0"/>
                                              <w:marTop w:val="0"/>
                                              <w:marBottom w:val="0"/>
                                              <w:divBdr>
                                                <w:top w:val="none" w:sz="0" w:space="0" w:color="auto"/>
                                                <w:left w:val="none" w:sz="0" w:space="0" w:color="auto"/>
                                                <w:bottom w:val="none" w:sz="0" w:space="0" w:color="auto"/>
                                                <w:right w:val="none" w:sz="0" w:space="0" w:color="auto"/>
                                              </w:divBdr>
                                            </w:div>
                                            <w:div w:id="1995256097">
                                              <w:marLeft w:val="0"/>
                                              <w:marRight w:val="0"/>
                                              <w:marTop w:val="0"/>
                                              <w:marBottom w:val="0"/>
                                              <w:divBdr>
                                                <w:top w:val="none" w:sz="0" w:space="0" w:color="auto"/>
                                                <w:left w:val="none" w:sz="0" w:space="0" w:color="auto"/>
                                                <w:bottom w:val="none" w:sz="0" w:space="0" w:color="auto"/>
                                                <w:right w:val="none" w:sz="0" w:space="0" w:color="auto"/>
                                              </w:divBdr>
                                            </w:div>
                                            <w:div w:id="1700200997">
                                              <w:marLeft w:val="0"/>
                                              <w:marRight w:val="0"/>
                                              <w:marTop w:val="0"/>
                                              <w:marBottom w:val="0"/>
                                              <w:divBdr>
                                                <w:top w:val="none" w:sz="0" w:space="0" w:color="auto"/>
                                                <w:left w:val="none" w:sz="0" w:space="0" w:color="auto"/>
                                                <w:bottom w:val="none" w:sz="0" w:space="0" w:color="auto"/>
                                                <w:right w:val="none" w:sz="0" w:space="0" w:color="auto"/>
                                              </w:divBdr>
                                            </w:div>
                                            <w:div w:id="1172796197">
                                              <w:marLeft w:val="0"/>
                                              <w:marRight w:val="0"/>
                                              <w:marTop w:val="0"/>
                                              <w:marBottom w:val="0"/>
                                              <w:divBdr>
                                                <w:top w:val="none" w:sz="0" w:space="0" w:color="auto"/>
                                                <w:left w:val="none" w:sz="0" w:space="0" w:color="auto"/>
                                                <w:bottom w:val="none" w:sz="0" w:space="0" w:color="auto"/>
                                                <w:right w:val="none" w:sz="0" w:space="0" w:color="auto"/>
                                              </w:divBdr>
                                            </w:div>
                                          </w:divsChild>
                                        </w:div>
                                        <w:div w:id="728309406">
                                          <w:marLeft w:val="0"/>
                                          <w:marRight w:val="0"/>
                                          <w:marTop w:val="0"/>
                                          <w:marBottom w:val="0"/>
                                          <w:divBdr>
                                            <w:top w:val="none" w:sz="0" w:space="0" w:color="auto"/>
                                            <w:left w:val="none" w:sz="0" w:space="0" w:color="auto"/>
                                            <w:bottom w:val="none" w:sz="0" w:space="0" w:color="auto"/>
                                            <w:right w:val="none" w:sz="0" w:space="0" w:color="auto"/>
                                          </w:divBdr>
                                        </w:div>
                                        <w:div w:id="319239991">
                                          <w:marLeft w:val="0"/>
                                          <w:marRight w:val="0"/>
                                          <w:marTop w:val="0"/>
                                          <w:marBottom w:val="0"/>
                                          <w:divBdr>
                                            <w:top w:val="none" w:sz="0" w:space="0" w:color="auto"/>
                                            <w:left w:val="none" w:sz="0" w:space="0" w:color="auto"/>
                                            <w:bottom w:val="none" w:sz="0" w:space="0" w:color="auto"/>
                                            <w:right w:val="none" w:sz="0" w:space="0" w:color="auto"/>
                                          </w:divBdr>
                                          <w:divsChild>
                                            <w:div w:id="314603917">
                                              <w:marLeft w:val="0"/>
                                              <w:marRight w:val="0"/>
                                              <w:marTop w:val="0"/>
                                              <w:marBottom w:val="0"/>
                                              <w:divBdr>
                                                <w:top w:val="none" w:sz="0" w:space="0" w:color="auto"/>
                                                <w:left w:val="none" w:sz="0" w:space="0" w:color="auto"/>
                                                <w:bottom w:val="none" w:sz="0" w:space="0" w:color="auto"/>
                                                <w:right w:val="none" w:sz="0" w:space="0" w:color="auto"/>
                                              </w:divBdr>
                                            </w:div>
                                            <w:div w:id="975986945">
                                              <w:marLeft w:val="0"/>
                                              <w:marRight w:val="0"/>
                                              <w:marTop w:val="0"/>
                                              <w:marBottom w:val="0"/>
                                              <w:divBdr>
                                                <w:top w:val="none" w:sz="0" w:space="0" w:color="auto"/>
                                                <w:left w:val="none" w:sz="0" w:space="0" w:color="auto"/>
                                                <w:bottom w:val="none" w:sz="0" w:space="0" w:color="auto"/>
                                                <w:right w:val="none" w:sz="0" w:space="0" w:color="auto"/>
                                              </w:divBdr>
                                            </w:div>
                                          </w:divsChild>
                                        </w:div>
                                        <w:div w:id="1302274648">
                                          <w:marLeft w:val="0"/>
                                          <w:marRight w:val="0"/>
                                          <w:marTop w:val="0"/>
                                          <w:marBottom w:val="0"/>
                                          <w:divBdr>
                                            <w:top w:val="none" w:sz="0" w:space="0" w:color="auto"/>
                                            <w:left w:val="none" w:sz="0" w:space="0" w:color="auto"/>
                                            <w:bottom w:val="none" w:sz="0" w:space="0" w:color="auto"/>
                                            <w:right w:val="none" w:sz="0" w:space="0" w:color="auto"/>
                                          </w:divBdr>
                                        </w:div>
                                        <w:div w:id="833835008">
                                          <w:marLeft w:val="0"/>
                                          <w:marRight w:val="0"/>
                                          <w:marTop w:val="0"/>
                                          <w:marBottom w:val="0"/>
                                          <w:divBdr>
                                            <w:top w:val="none" w:sz="0" w:space="0" w:color="auto"/>
                                            <w:left w:val="none" w:sz="0" w:space="0" w:color="auto"/>
                                            <w:bottom w:val="none" w:sz="0" w:space="0" w:color="auto"/>
                                            <w:right w:val="none" w:sz="0" w:space="0" w:color="auto"/>
                                          </w:divBdr>
                                          <w:divsChild>
                                            <w:div w:id="758021250">
                                              <w:marLeft w:val="0"/>
                                              <w:marRight w:val="0"/>
                                              <w:marTop w:val="0"/>
                                              <w:marBottom w:val="0"/>
                                              <w:divBdr>
                                                <w:top w:val="none" w:sz="0" w:space="0" w:color="auto"/>
                                                <w:left w:val="none" w:sz="0" w:space="0" w:color="auto"/>
                                                <w:bottom w:val="none" w:sz="0" w:space="0" w:color="auto"/>
                                                <w:right w:val="none" w:sz="0" w:space="0" w:color="auto"/>
                                              </w:divBdr>
                                            </w:div>
                                            <w:div w:id="591398280">
                                              <w:marLeft w:val="0"/>
                                              <w:marRight w:val="0"/>
                                              <w:marTop w:val="0"/>
                                              <w:marBottom w:val="0"/>
                                              <w:divBdr>
                                                <w:top w:val="none" w:sz="0" w:space="0" w:color="auto"/>
                                                <w:left w:val="none" w:sz="0" w:space="0" w:color="auto"/>
                                                <w:bottom w:val="none" w:sz="0" w:space="0" w:color="auto"/>
                                                <w:right w:val="none" w:sz="0" w:space="0" w:color="auto"/>
                                              </w:divBdr>
                                            </w:div>
                                            <w:div w:id="1263999716">
                                              <w:marLeft w:val="0"/>
                                              <w:marRight w:val="0"/>
                                              <w:marTop w:val="0"/>
                                              <w:marBottom w:val="0"/>
                                              <w:divBdr>
                                                <w:top w:val="none" w:sz="0" w:space="0" w:color="auto"/>
                                                <w:left w:val="none" w:sz="0" w:space="0" w:color="auto"/>
                                                <w:bottom w:val="none" w:sz="0" w:space="0" w:color="auto"/>
                                                <w:right w:val="none" w:sz="0" w:space="0" w:color="auto"/>
                                              </w:divBdr>
                                            </w:div>
                                            <w:div w:id="771629178">
                                              <w:marLeft w:val="0"/>
                                              <w:marRight w:val="0"/>
                                              <w:marTop w:val="0"/>
                                              <w:marBottom w:val="0"/>
                                              <w:divBdr>
                                                <w:top w:val="none" w:sz="0" w:space="0" w:color="auto"/>
                                                <w:left w:val="none" w:sz="0" w:space="0" w:color="auto"/>
                                                <w:bottom w:val="none" w:sz="0" w:space="0" w:color="auto"/>
                                                <w:right w:val="none" w:sz="0" w:space="0" w:color="auto"/>
                                              </w:divBdr>
                                            </w:div>
                                            <w:div w:id="2020816389">
                                              <w:marLeft w:val="0"/>
                                              <w:marRight w:val="0"/>
                                              <w:marTop w:val="0"/>
                                              <w:marBottom w:val="0"/>
                                              <w:divBdr>
                                                <w:top w:val="none" w:sz="0" w:space="0" w:color="auto"/>
                                                <w:left w:val="none" w:sz="0" w:space="0" w:color="auto"/>
                                                <w:bottom w:val="none" w:sz="0" w:space="0" w:color="auto"/>
                                                <w:right w:val="none" w:sz="0" w:space="0" w:color="auto"/>
                                              </w:divBdr>
                                            </w:div>
                                            <w:div w:id="1974866369">
                                              <w:marLeft w:val="0"/>
                                              <w:marRight w:val="0"/>
                                              <w:marTop w:val="0"/>
                                              <w:marBottom w:val="0"/>
                                              <w:divBdr>
                                                <w:top w:val="none" w:sz="0" w:space="0" w:color="auto"/>
                                                <w:left w:val="none" w:sz="0" w:space="0" w:color="auto"/>
                                                <w:bottom w:val="none" w:sz="0" w:space="0" w:color="auto"/>
                                                <w:right w:val="none" w:sz="0" w:space="0" w:color="auto"/>
                                              </w:divBdr>
                                            </w:div>
                                            <w:div w:id="441534096">
                                              <w:marLeft w:val="0"/>
                                              <w:marRight w:val="0"/>
                                              <w:marTop w:val="0"/>
                                              <w:marBottom w:val="0"/>
                                              <w:divBdr>
                                                <w:top w:val="none" w:sz="0" w:space="0" w:color="auto"/>
                                                <w:left w:val="none" w:sz="0" w:space="0" w:color="auto"/>
                                                <w:bottom w:val="none" w:sz="0" w:space="0" w:color="auto"/>
                                                <w:right w:val="none" w:sz="0" w:space="0" w:color="auto"/>
                                              </w:divBdr>
                                            </w:div>
                                          </w:divsChild>
                                        </w:div>
                                        <w:div w:id="651446968">
                                          <w:marLeft w:val="0"/>
                                          <w:marRight w:val="0"/>
                                          <w:marTop w:val="0"/>
                                          <w:marBottom w:val="0"/>
                                          <w:divBdr>
                                            <w:top w:val="none" w:sz="0" w:space="0" w:color="auto"/>
                                            <w:left w:val="none" w:sz="0" w:space="0" w:color="auto"/>
                                            <w:bottom w:val="none" w:sz="0" w:space="0" w:color="auto"/>
                                            <w:right w:val="none" w:sz="0" w:space="0" w:color="auto"/>
                                          </w:divBdr>
                                        </w:div>
                                        <w:div w:id="20672644">
                                          <w:marLeft w:val="0"/>
                                          <w:marRight w:val="0"/>
                                          <w:marTop w:val="0"/>
                                          <w:marBottom w:val="0"/>
                                          <w:divBdr>
                                            <w:top w:val="none" w:sz="0" w:space="0" w:color="auto"/>
                                            <w:left w:val="none" w:sz="0" w:space="0" w:color="auto"/>
                                            <w:bottom w:val="none" w:sz="0" w:space="0" w:color="auto"/>
                                            <w:right w:val="none" w:sz="0" w:space="0" w:color="auto"/>
                                          </w:divBdr>
                                          <w:divsChild>
                                            <w:div w:id="25177754">
                                              <w:marLeft w:val="0"/>
                                              <w:marRight w:val="0"/>
                                              <w:marTop w:val="0"/>
                                              <w:marBottom w:val="0"/>
                                              <w:divBdr>
                                                <w:top w:val="none" w:sz="0" w:space="0" w:color="auto"/>
                                                <w:left w:val="none" w:sz="0" w:space="0" w:color="auto"/>
                                                <w:bottom w:val="none" w:sz="0" w:space="0" w:color="auto"/>
                                                <w:right w:val="none" w:sz="0" w:space="0" w:color="auto"/>
                                              </w:divBdr>
                                            </w:div>
                                            <w:div w:id="1561406562">
                                              <w:marLeft w:val="0"/>
                                              <w:marRight w:val="0"/>
                                              <w:marTop w:val="0"/>
                                              <w:marBottom w:val="0"/>
                                              <w:divBdr>
                                                <w:top w:val="none" w:sz="0" w:space="0" w:color="auto"/>
                                                <w:left w:val="none" w:sz="0" w:space="0" w:color="auto"/>
                                                <w:bottom w:val="none" w:sz="0" w:space="0" w:color="auto"/>
                                                <w:right w:val="none" w:sz="0" w:space="0" w:color="auto"/>
                                              </w:divBdr>
                                            </w:div>
                                            <w:div w:id="1006322222">
                                              <w:marLeft w:val="0"/>
                                              <w:marRight w:val="0"/>
                                              <w:marTop w:val="0"/>
                                              <w:marBottom w:val="0"/>
                                              <w:divBdr>
                                                <w:top w:val="none" w:sz="0" w:space="0" w:color="auto"/>
                                                <w:left w:val="none" w:sz="0" w:space="0" w:color="auto"/>
                                                <w:bottom w:val="none" w:sz="0" w:space="0" w:color="auto"/>
                                                <w:right w:val="none" w:sz="0" w:space="0" w:color="auto"/>
                                              </w:divBdr>
                                            </w:div>
                                          </w:divsChild>
                                        </w:div>
                                        <w:div w:id="414517615">
                                          <w:marLeft w:val="0"/>
                                          <w:marRight w:val="0"/>
                                          <w:marTop w:val="0"/>
                                          <w:marBottom w:val="0"/>
                                          <w:divBdr>
                                            <w:top w:val="none" w:sz="0" w:space="0" w:color="auto"/>
                                            <w:left w:val="none" w:sz="0" w:space="0" w:color="auto"/>
                                            <w:bottom w:val="none" w:sz="0" w:space="0" w:color="auto"/>
                                            <w:right w:val="none" w:sz="0" w:space="0" w:color="auto"/>
                                          </w:divBdr>
                                        </w:div>
                                        <w:div w:id="255092510">
                                          <w:marLeft w:val="0"/>
                                          <w:marRight w:val="0"/>
                                          <w:marTop w:val="0"/>
                                          <w:marBottom w:val="0"/>
                                          <w:divBdr>
                                            <w:top w:val="none" w:sz="0" w:space="0" w:color="auto"/>
                                            <w:left w:val="none" w:sz="0" w:space="0" w:color="auto"/>
                                            <w:bottom w:val="none" w:sz="0" w:space="0" w:color="auto"/>
                                            <w:right w:val="none" w:sz="0" w:space="0" w:color="auto"/>
                                          </w:divBdr>
                                          <w:divsChild>
                                            <w:div w:id="1905216716">
                                              <w:marLeft w:val="0"/>
                                              <w:marRight w:val="0"/>
                                              <w:marTop w:val="0"/>
                                              <w:marBottom w:val="0"/>
                                              <w:divBdr>
                                                <w:top w:val="none" w:sz="0" w:space="0" w:color="auto"/>
                                                <w:left w:val="none" w:sz="0" w:space="0" w:color="auto"/>
                                                <w:bottom w:val="none" w:sz="0" w:space="0" w:color="auto"/>
                                                <w:right w:val="none" w:sz="0" w:space="0" w:color="auto"/>
                                              </w:divBdr>
                                            </w:div>
                                            <w:div w:id="1183859324">
                                              <w:marLeft w:val="0"/>
                                              <w:marRight w:val="0"/>
                                              <w:marTop w:val="0"/>
                                              <w:marBottom w:val="0"/>
                                              <w:divBdr>
                                                <w:top w:val="none" w:sz="0" w:space="0" w:color="auto"/>
                                                <w:left w:val="none" w:sz="0" w:space="0" w:color="auto"/>
                                                <w:bottom w:val="none" w:sz="0" w:space="0" w:color="auto"/>
                                                <w:right w:val="none" w:sz="0" w:space="0" w:color="auto"/>
                                              </w:divBdr>
                                            </w:div>
                                            <w:div w:id="532304774">
                                              <w:marLeft w:val="0"/>
                                              <w:marRight w:val="0"/>
                                              <w:marTop w:val="0"/>
                                              <w:marBottom w:val="0"/>
                                              <w:divBdr>
                                                <w:top w:val="none" w:sz="0" w:space="0" w:color="auto"/>
                                                <w:left w:val="none" w:sz="0" w:space="0" w:color="auto"/>
                                                <w:bottom w:val="none" w:sz="0" w:space="0" w:color="auto"/>
                                                <w:right w:val="none" w:sz="0" w:space="0" w:color="auto"/>
                                              </w:divBdr>
                                            </w:div>
                                            <w:div w:id="1387491873">
                                              <w:marLeft w:val="0"/>
                                              <w:marRight w:val="0"/>
                                              <w:marTop w:val="0"/>
                                              <w:marBottom w:val="0"/>
                                              <w:divBdr>
                                                <w:top w:val="none" w:sz="0" w:space="0" w:color="auto"/>
                                                <w:left w:val="none" w:sz="0" w:space="0" w:color="auto"/>
                                                <w:bottom w:val="none" w:sz="0" w:space="0" w:color="auto"/>
                                                <w:right w:val="none" w:sz="0" w:space="0" w:color="auto"/>
                                              </w:divBdr>
                                            </w:div>
                                            <w:div w:id="318310230">
                                              <w:marLeft w:val="0"/>
                                              <w:marRight w:val="0"/>
                                              <w:marTop w:val="0"/>
                                              <w:marBottom w:val="0"/>
                                              <w:divBdr>
                                                <w:top w:val="none" w:sz="0" w:space="0" w:color="auto"/>
                                                <w:left w:val="none" w:sz="0" w:space="0" w:color="auto"/>
                                                <w:bottom w:val="none" w:sz="0" w:space="0" w:color="auto"/>
                                                <w:right w:val="none" w:sz="0" w:space="0" w:color="auto"/>
                                              </w:divBdr>
                                            </w:div>
                                            <w:div w:id="1961304949">
                                              <w:marLeft w:val="0"/>
                                              <w:marRight w:val="0"/>
                                              <w:marTop w:val="0"/>
                                              <w:marBottom w:val="0"/>
                                              <w:divBdr>
                                                <w:top w:val="none" w:sz="0" w:space="0" w:color="auto"/>
                                                <w:left w:val="none" w:sz="0" w:space="0" w:color="auto"/>
                                                <w:bottom w:val="none" w:sz="0" w:space="0" w:color="auto"/>
                                                <w:right w:val="none" w:sz="0" w:space="0" w:color="auto"/>
                                              </w:divBdr>
                                            </w:div>
                                            <w:div w:id="1205218390">
                                              <w:marLeft w:val="0"/>
                                              <w:marRight w:val="0"/>
                                              <w:marTop w:val="0"/>
                                              <w:marBottom w:val="0"/>
                                              <w:divBdr>
                                                <w:top w:val="none" w:sz="0" w:space="0" w:color="auto"/>
                                                <w:left w:val="none" w:sz="0" w:space="0" w:color="auto"/>
                                                <w:bottom w:val="none" w:sz="0" w:space="0" w:color="auto"/>
                                                <w:right w:val="none" w:sz="0" w:space="0" w:color="auto"/>
                                              </w:divBdr>
                                            </w:div>
                                            <w:div w:id="44838562">
                                              <w:marLeft w:val="0"/>
                                              <w:marRight w:val="0"/>
                                              <w:marTop w:val="0"/>
                                              <w:marBottom w:val="0"/>
                                              <w:divBdr>
                                                <w:top w:val="none" w:sz="0" w:space="0" w:color="auto"/>
                                                <w:left w:val="none" w:sz="0" w:space="0" w:color="auto"/>
                                                <w:bottom w:val="none" w:sz="0" w:space="0" w:color="auto"/>
                                                <w:right w:val="none" w:sz="0" w:space="0" w:color="auto"/>
                                              </w:divBdr>
                                            </w:div>
                                            <w:div w:id="557790736">
                                              <w:marLeft w:val="0"/>
                                              <w:marRight w:val="0"/>
                                              <w:marTop w:val="0"/>
                                              <w:marBottom w:val="0"/>
                                              <w:divBdr>
                                                <w:top w:val="none" w:sz="0" w:space="0" w:color="auto"/>
                                                <w:left w:val="none" w:sz="0" w:space="0" w:color="auto"/>
                                                <w:bottom w:val="none" w:sz="0" w:space="0" w:color="auto"/>
                                                <w:right w:val="none" w:sz="0" w:space="0" w:color="auto"/>
                                              </w:divBdr>
                                            </w:div>
                                          </w:divsChild>
                                        </w:div>
                                        <w:div w:id="2143769057">
                                          <w:marLeft w:val="0"/>
                                          <w:marRight w:val="0"/>
                                          <w:marTop w:val="0"/>
                                          <w:marBottom w:val="0"/>
                                          <w:divBdr>
                                            <w:top w:val="none" w:sz="0" w:space="0" w:color="auto"/>
                                            <w:left w:val="none" w:sz="0" w:space="0" w:color="auto"/>
                                            <w:bottom w:val="none" w:sz="0" w:space="0" w:color="auto"/>
                                            <w:right w:val="none" w:sz="0" w:space="0" w:color="auto"/>
                                          </w:divBdr>
                                        </w:div>
                                        <w:div w:id="1760983051">
                                          <w:marLeft w:val="0"/>
                                          <w:marRight w:val="0"/>
                                          <w:marTop w:val="0"/>
                                          <w:marBottom w:val="0"/>
                                          <w:divBdr>
                                            <w:top w:val="none" w:sz="0" w:space="0" w:color="auto"/>
                                            <w:left w:val="none" w:sz="0" w:space="0" w:color="auto"/>
                                            <w:bottom w:val="none" w:sz="0" w:space="0" w:color="auto"/>
                                            <w:right w:val="none" w:sz="0" w:space="0" w:color="auto"/>
                                          </w:divBdr>
                                          <w:divsChild>
                                            <w:div w:id="1074815130">
                                              <w:marLeft w:val="0"/>
                                              <w:marRight w:val="0"/>
                                              <w:marTop w:val="0"/>
                                              <w:marBottom w:val="0"/>
                                              <w:divBdr>
                                                <w:top w:val="none" w:sz="0" w:space="0" w:color="auto"/>
                                                <w:left w:val="none" w:sz="0" w:space="0" w:color="auto"/>
                                                <w:bottom w:val="none" w:sz="0" w:space="0" w:color="auto"/>
                                                <w:right w:val="none" w:sz="0" w:space="0" w:color="auto"/>
                                              </w:divBdr>
                                            </w:div>
                                            <w:div w:id="325717473">
                                              <w:marLeft w:val="0"/>
                                              <w:marRight w:val="0"/>
                                              <w:marTop w:val="0"/>
                                              <w:marBottom w:val="0"/>
                                              <w:divBdr>
                                                <w:top w:val="none" w:sz="0" w:space="0" w:color="auto"/>
                                                <w:left w:val="none" w:sz="0" w:space="0" w:color="auto"/>
                                                <w:bottom w:val="none" w:sz="0" w:space="0" w:color="auto"/>
                                                <w:right w:val="none" w:sz="0" w:space="0" w:color="auto"/>
                                              </w:divBdr>
                                            </w:div>
                                            <w:div w:id="1800225332">
                                              <w:marLeft w:val="0"/>
                                              <w:marRight w:val="0"/>
                                              <w:marTop w:val="0"/>
                                              <w:marBottom w:val="0"/>
                                              <w:divBdr>
                                                <w:top w:val="none" w:sz="0" w:space="0" w:color="auto"/>
                                                <w:left w:val="none" w:sz="0" w:space="0" w:color="auto"/>
                                                <w:bottom w:val="none" w:sz="0" w:space="0" w:color="auto"/>
                                                <w:right w:val="none" w:sz="0" w:space="0" w:color="auto"/>
                                              </w:divBdr>
                                            </w:div>
                                            <w:div w:id="1717965042">
                                              <w:marLeft w:val="0"/>
                                              <w:marRight w:val="0"/>
                                              <w:marTop w:val="0"/>
                                              <w:marBottom w:val="0"/>
                                              <w:divBdr>
                                                <w:top w:val="none" w:sz="0" w:space="0" w:color="auto"/>
                                                <w:left w:val="none" w:sz="0" w:space="0" w:color="auto"/>
                                                <w:bottom w:val="none" w:sz="0" w:space="0" w:color="auto"/>
                                                <w:right w:val="none" w:sz="0" w:space="0" w:color="auto"/>
                                              </w:divBdr>
                                            </w:div>
                                            <w:div w:id="244194708">
                                              <w:marLeft w:val="0"/>
                                              <w:marRight w:val="0"/>
                                              <w:marTop w:val="0"/>
                                              <w:marBottom w:val="0"/>
                                              <w:divBdr>
                                                <w:top w:val="none" w:sz="0" w:space="0" w:color="auto"/>
                                                <w:left w:val="none" w:sz="0" w:space="0" w:color="auto"/>
                                                <w:bottom w:val="none" w:sz="0" w:space="0" w:color="auto"/>
                                                <w:right w:val="none" w:sz="0" w:space="0" w:color="auto"/>
                                              </w:divBdr>
                                            </w:div>
                                            <w:div w:id="911886434">
                                              <w:marLeft w:val="0"/>
                                              <w:marRight w:val="0"/>
                                              <w:marTop w:val="0"/>
                                              <w:marBottom w:val="0"/>
                                              <w:divBdr>
                                                <w:top w:val="none" w:sz="0" w:space="0" w:color="auto"/>
                                                <w:left w:val="none" w:sz="0" w:space="0" w:color="auto"/>
                                                <w:bottom w:val="none" w:sz="0" w:space="0" w:color="auto"/>
                                                <w:right w:val="none" w:sz="0" w:space="0" w:color="auto"/>
                                              </w:divBdr>
                                            </w:div>
                                          </w:divsChild>
                                        </w:div>
                                        <w:div w:id="1850828941">
                                          <w:marLeft w:val="0"/>
                                          <w:marRight w:val="0"/>
                                          <w:marTop w:val="0"/>
                                          <w:marBottom w:val="0"/>
                                          <w:divBdr>
                                            <w:top w:val="none" w:sz="0" w:space="0" w:color="auto"/>
                                            <w:left w:val="none" w:sz="0" w:space="0" w:color="auto"/>
                                            <w:bottom w:val="none" w:sz="0" w:space="0" w:color="auto"/>
                                            <w:right w:val="none" w:sz="0" w:space="0" w:color="auto"/>
                                          </w:divBdr>
                                        </w:div>
                                        <w:div w:id="1764379761">
                                          <w:marLeft w:val="0"/>
                                          <w:marRight w:val="0"/>
                                          <w:marTop w:val="0"/>
                                          <w:marBottom w:val="0"/>
                                          <w:divBdr>
                                            <w:top w:val="none" w:sz="0" w:space="0" w:color="auto"/>
                                            <w:left w:val="none" w:sz="0" w:space="0" w:color="auto"/>
                                            <w:bottom w:val="none" w:sz="0" w:space="0" w:color="auto"/>
                                            <w:right w:val="none" w:sz="0" w:space="0" w:color="auto"/>
                                          </w:divBdr>
                                          <w:divsChild>
                                            <w:div w:id="217012809">
                                              <w:marLeft w:val="0"/>
                                              <w:marRight w:val="0"/>
                                              <w:marTop w:val="0"/>
                                              <w:marBottom w:val="0"/>
                                              <w:divBdr>
                                                <w:top w:val="none" w:sz="0" w:space="0" w:color="auto"/>
                                                <w:left w:val="none" w:sz="0" w:space="0" w:color="auto"/>
                                                <w:bottom w:val="none" w:sz="0" w:space="0" w:color="auto"/>
                                                <w:right w:val="none" w:sz="0" w:space="0" w:color="auto"/>
                                              </w:divBdr>
                                            </w:div>
                                            <w:div w:id="1195731607">
                                              <w:marLeft w:val="0"/>
                                              <w:marRight w:val="0"/>
                                              <w:marTop w:val="0"/>
                                              <w:marBottom w:val="0"/>
                                              <w:divBdr>
                                                <w:top w:val="none" w:sz="0" w:space="0" w:color="auto"/>
                                                <w:left w:val="none" w:sz="0" w:space="0" w:color="auto"/>
                                                <w:bottom w:val="none" w:sz="0" w:space="0" w:color="auto"/>
                                                <w:right w:val="none" w:sz="0" w:space="0" w:color="auto"/>
                                              </w:divBdr>
                                            </w:div>
                                            <w:div w:id="1470130803">
                                              <w:marLeft w:val="0"/>
                                              <w:marRight w:val="0"/>
                                              <w:marTop w:val="0"/>
                                              <w:marBottom w:val="0"/>
                                              <w:divBdr>
                                                <w:top w:val="none" w:sz="0" w:space="0" w:color="auto"/>
                                                <w:left w:val="none" w:sz="0" w:space="0" w:color="auto"/>
                                                <w:bottom w:val="none" w:sz="0" w:space="0" w:color="auto"/>
                                                <w:right w:val="none" w:sz="0" w:space="0" w:color="auto"/>
                                              </w:divBdr>
                                            </w:div>
                                            <w:div w:id="1836413619">
                                              <w:marLeft w:val="0"/>
                                              <w:marRight w:val="0"/>
                                              <w:marTop w:val="0"/>
                                              <w:marBottom w:val="0"/>
                                              <w:divBdr>
                                                <w:top w:val="none" w:sz="0" w:space="0" w:color="auto"/>
                                                <w:left w:val="none" w:sz="0" w:space="0" w:color="auto"/>
                                                <w:bottom w:val="none" w:sz="0" w:space="0" w:color="auto"/>
                                                <w:right w:val="none" w:sz="0" w:space="0" w:color="auto"/>
                                              </w:divBdr>
                                            </w:div>
                                          </w:divsChild>
                                        </w:div>
                                        <w:div w:id="754590531">
                                          <w:marLeft w:val="0"/>
                                          <w:marRight w:val="0"/>
                                          <w:marTop w:val="0"/>
                                          <w:marBottom w:val="0"/>
                                          <w:divBdr>
                                            <w:top w:val="none" w:sz="0" w:space="0" w:color="auto"/>
                                            <w:left w:val="none" w:sz="0" w:space="0" w:color="auto"/>
                                            <w:bottom w:val="none" w:sz="0" w:space="0" w:color="auto"/>
                                            <w:right w:val="none" w:sz="0" w:space="0" w:color="auto"/>
                                          </w:divBdr>
                                        </w:div>
                                        <w:div w:id="963727790">
                                          <w:marLeft w:val="0"/>
                                          <w:marRight w:val="0"/>
                                          <w:marTop w:val="0"/>
                                          <w:marBottom w:val="0"/>
                                          <w:divBdr>
                                            <w:top w:val="none" w:sz="0" w:space="0" w:color="auto"/>
                                            <w:left w:val="none" w:sz="0" w:space="0" w:color="auto"/>
                                            <w:bottom w:val="none" w:sz="0" w:space="0" w:color="auto"/>
                                            <w:right w:val="none" w:sz="0" w:space="0" w:color="auto"/>
                                          </w:divBdr>
                                          <w:divsChild>
                                            <w:div w:id="1565292656">
                                              <w:marLeft w:val="0"/>
                                              <w:marRight w:val="0"/>
                                              <w:marTop w:val="0"/>
                                              <w:marBottom w:val="0"/>
                                              <w:divBdr>
                                                <w:top w:val="none" w:sz="0" w:space="0" w:color="auto"/>
                                                <w:left w:val="none" w:sz="0" w:space="0" w:color="auto"/>
                                                <w:bottom w:val="none" w:sz="0" w:space="0" w:color="auto"/>
                                                <w:right w:val="none" w:sz="0" w:space="0" w:color="auto"/>
                                              </w:divBdr>
                                            </w:div>
                                            <w:div w:id="483471566">
                                              <w:marLeft w:val="0"/>
                                              <w:marRight w:val="0"/>
                                              <w:marTop w:val="0"/>
                                              <w:marBottom w:val="0"/>
                                              <w:divBdr>
                                                <w:top w:val="none" w:sz="0" w:space="0" w:color="auto"/>
                                                <w:left w:val="none" w:sz="0" w:space="0" w:color="auto"/>
                                                <w:bottom w:val="none" w:sz="0" w:space="0" w:color="auto"/>
                                                <w:right w:val="none" w:sz="0" w:space="0" w:color="auto"/>
                                              </w:divBdr>
                                            </w:div>
                                            <w:div w:id="1414819722">
                                              <w:marLeft w:val="0"/>
                                              <w:marRight w:val="0"/>
                                              <w:marTop w:val="0"/>
                                              <w:marBottom w:val="0"/>
                                              <w:divBdr>
                                                <w:top w:val="none" w:sz="0" w:space="0" w:color="auto"/>
                                                <w:left w:val="none" w:sz="0" w:space="0" w:color="auto"/>
                                                <w:bottom w:val="none" w:sz="0" w:space="0" w:color="auto"/>
                                                <w:right w:val="none" w:sz="0" w:space="0" w:color="auto"/>
                                              </w:divBdr>
                                            </w:div>
                                            <w:div w:id="407073334">
                                              <w:marLeft w:val="0"/>
                                              <w:marRight w:val="0"/>
                                              <w:marTop w:val="0"/>
                                              <w:marBottom w:val="0"/>
                                              <w:divBdr>
                                                <w:top w:val="none" w:sz="0" w:space="0" w:color="auto"/>
                                                <w:left w:val="none" w:sz="0" w:space="0" w:color="auto"/>
                                                <w:bottom w:val="none" w:sz="0" w:space="0" w:color="auto"/>
                                                <w:right w:val="none" w:sz="0" w:space="0" w:color="auto"/>
                                              </w:divBdr>
                                            </w:div>
                                            <w:div w:id="770785978">
                                              <w:marLeft w:val="0"/>
                                              <w:marRight w:val="0"/>
                                              <w:marTop w:val="0"/>
                                              <w:marBottom w:val="0"/>
                                              <w:divBdr>
                                                <w:top w:val="none" w:sz="0" w:space="0" w:color="auto"/>
                                                <w:left w:val="none" w:sz="0" w:space="0" w:color="auto"/>
                                                <w:bottom w:val="none" w:sz="0" w:space="0" w:color="auto"/>
                                                <w:right w:val="none" w:sz="0" w:space="0" w:color="auto"/>
                                              </w:divBdr>
                                            </w:div>
                                            <w:div w:id="1748651957">
                                              <w:marLeft w:val="0"/>
                                              <w:marRight w:val="0"/>
                                              <w:marTop w:val="0"/>
                                              <w:marBottom w:val="0"/>
                                              <w:divBdr>
                                                <w:top w:val="none" w:sz="0" w:space="0" w:color="auto"/>
                                                <w:left w:val="none" w:sz="0" w:space="0" w:color="auto"/>
                                                <w:bottom w:val="none" w:sz="0" w:space="0" w:color="auto"/>
                                                <w:right w:val="none" w:sz="0" w:space="0" w:color="auto"/>
                                              </w:divBdr>
                                            </w:div>
                                            <w:div w:id="1610622775">
                                              <w:marLeft w:val="0"/>
                                              <w:marRight w:val="0"/>
                                              <w:marTop w:val="0"/>
                                              <w:marBottom w:val="0"/>
                                              <w:divBdr>
                                                <w:top w:val="none" w:sz="0" w:space="0" w:color="auto"/>
                                                <w:left w:val="none" w:sz="0" w:space="0" w:color="auto"/>
                                                <w:bottom w:val="none" w:sz="0" w:space="0" w:color="auto"/>
                                                <w:right w:val="none" w:sz="0" w:space="0" w:color="auto"/>
                                              </w:divBdr>
                                            </w:div>
                                            <w:div w:id="175964384">
                                              <w:marLeft w:val="0"/>
                                              <w:marRight w:val="0"/>
                                              <w:marTop w:val="0"/>
                                              <w:marBottom w:val="0"/>
                                              <w:divBdr>
                                                <w:top w:val="none" w:sz="0" w:space="0" w:color="auto"/>
                                                <w:left w:val="none" w:sz="0" w:space="0" w:color="auto"/>
                                                <w:bottom w:val="none" w:sz="0" w:space="0" w:color="auto"/>
                                                <w:right w:val="none" w:sz="0" w:space="0" w:color="auto"/>
                                              </w:divBdr>
                                            </w:div>
                                            <w:div w:id="609554361">
                                              <w:marLeft w:val="0"/>
                                              <w:marRight w:val="0"/>
                                              <w:marTop w:val="0"/>
                                              <w:marBottom w:val="0"/>
                                              <w:divBdr>
                                                <w:top w:val="none" w:sz="0" w:space="0" w:color="auto"/>
                                                <w:left w:val="none" w:sz="0" w:space="0" w:color="auto"/>
                                                <w:bottom w:val="none" w:sz="0" w:space="0" w:color="auto"/>
                                                <w:right w:val="none" w:sz="0" w:space="0" w:color="auto"/>
                                              </w:divBdr>
                                            </w:div>
                                          </w:divsChild>
                                        </w:div>
                                        <w:div w:id="495925226">
                                          <w:marLeft w:val="0"/>
                                          <w:marRight w:val="0"/>
                                          <w:marTop w:val="0"/>
                                          <w:marBottom w:val="0"/>
                                          <w:divBdr>
                                            <w:top w:val="none" w:sz="0" w:space="0" w:color="auto"/>
                                            <w:left w:val="none" w:sz="0" w:space="0" w:color="auto"/>
                                            <w:bottom w:val="none" w:sz="0" w:space="0" w:color="auto"/>
                                            <w:right w:val="none" w:sz="0" w:space="0" w:color="auto"/>
                                          </w:divBdr>
                                        </w:div>
                                        <w:div w:id="1618020474">
                                          <w:marLeft w:val="0"/>
                                          <w:marRight w:val="0"/>
                                          <w:marTop w:val="0"/>
                                          <w:marBottom w:val="0"/>
                                          <w:divBdr>
                                            <w:top w:val="none" w:sz="0" w:space="0" w:color="auto"/>
                                            <w:left w:val="none" w:sz="0" w:space="0" w:color="auto"/>
                                            <w:bottom w:val="none" w:sz="0" w:space="0" w:color="auto"/>
                                            <w:right w:val="none" w:sz="0" w:space="0" w:color="auto"/>
                                          </w:divBdr>
                                          <w:divsChild>
                                            <w:div w:id="749740326">
                                              <w:marLeft w:val="0"/>
                                              <w:marRight w:val="0"/>
                                              <w:marTop w:val="0"/>
                                              <w:marBottom w:val="0"/>
                                              <w:divBdr>
                                                <w:top w:val="none" w:sz="0" w:space="0" w:color="auto"/>
                                                <w:left w:val="none" w:sz="0" w:space="0" w:color="auto"/>
                                                <w:bottom w:val="none" w:sz="0" w:space="0" w:color="auto"/>
                                                <w:right w:val="none" w:sz="0" w:space="0" w:color="auto"/>
                                              </w:divBdr>
                                            </w:div>
                                            <w:div w:id="873423365">
                                              <w:marLeft w:val="0"/>
                                              <w:marRight w:val="0"/>
                                              <w:marTop w:val="0"/>
                                              <w:marBottom w:val="0"/>
                                              <w:divBdr>
                                                <w:top w:val="none" w:sz="0" w:space="0" w:color="auto"/>
                                                <w:left w:val="none" w:sz="0" w:space="0" w:color="auto"/>
                                                <w:bottom w:val="none" w:sz="0" w:space="0" w:color="auto"/>
                                                <w:right w:val="none" w:sz="0" w:space="0" w:color="auto"/>
                                              </w:divBdr>
                                            </w:div>
                                            <w:div w:id="259607166">
                                              <w:marLeft w:val="0"/>
                                              <w:marRight w:val="0"/>
                                              <w:marTop w:val="0"/>
                                              <w:marBottom w:val="0"/>
                                              <w:divBdr>
                                                <w:top w:val="none" w:sz="0" w:space="0" w:color="auto"/>
                                                <w:left w:val="none" w:sz="0" w:space="0" w:color="auto"/>
                                                <w:bottom w:val="none" w:sz="0" w:space="0" w:color="auto"/>
                                                <w:right w:val="none" w:sz="0" w:space="0" w:color="auto"/>
                                              </w:divBdr>
                                            </w:div>
                                          </w:divsChild>
                                        </w:div>
                                        <w:div w:id="1141727866">
                                          <w:marLeft w:val="0"/>
                                          <w:marRight w:val="0"/>
                                          <w:marTop w:val="0"/>
                                          <w:marBottom w:val="0"/>
                                          <w:divBdr>
                                            <w:top w:val="none" w:sz="0" w:space="0" w:color="auto"/>
                                            <w:left w:val="none" w:sz="0" w:space="0" w:color="auto"/>
                                            <w:bottom w:val="none" w:sz="0" w:space="0" w:color="auto"/>
                                            <w:right w:val="none" w:sz="0" w:space="0" w:color="auto"/>
                                          </w:divBdr>
                                        </w:div>
                                        <w:div w:id="2038196247">
                                          <w:marLeft w:val="0"/>
                                          <w:marRight w:val="0"/>
                                          <w:marTop w:val="0"/>
                                          <w:marBottom w:val="0"/>
                                          <w:divBdr>
                                            <w:top w:val="none" w:sz="0" w:space="0" w:color="auto"/>
                                            <w:left w:val="none" w:sz="0" w:space="0" w:color="auto"/>
                                            <w:bottom w:val="none" w:sz="0" w:space="0" w:color="auto"/>
                                            <w:right w:val="none" w:sz="0" w:space="0" w:color="auto"/>
                                          </w:divBdr>
                                          <w:divsChild>
                                            <w:div w:id="298074283">
                                              <w:marLeft w:val="0"/>
                                              <w:marRight w:val="0"/>
                                              <w:marTop w:val="0"/>
                                              <w:marBottom w:val="0"/>
                                              <w:divBdr>
                                                <w:top w:val="none" w:sz="0" w:space="0" w:color="auto"/>
                                                <w:left w:val="none" w:sz="0" w:space="0" w:color="auto"/>
                                                <w:bottom w:val="none" w:sz="0" w:space="0" w:color="auto"/>
                                                <w:right w:val="none" w:sz="0" w:space="0" w:color="auto"/>
                                              </w:divBdr>
                                            </w:div>
                                            <w:div w:id="1855922755">
                                              <w:marLeft w:val="0"/>
                                              <w:marRight w:val="0"/>
                                              <w:marTop w:val="0"/>
                                              <w:marBottom w:val="0"/>
                                              <w:divBdr>
                                                <w:top w:val="none" w:sz="0" w:space="0" w:color="auto"/>
                                                <w:left w:val="none" w:sz="0" w:space="0" w:color="auto"/>
                                                <w:bottom w:val="none" w:sz="0" w:space="0" w:color="auto"/>
                                                <w:right w:val="none" w:sz="0" w:space="0" w:color="auto"/>
                                              </w:divBdr>
                                            </w:div>
                                          </w:divsChild>
                                        </w:div>
                                        <w:div w:id="1628312437">
                                          <w:marLeft w:val="0"/>
                                          <w:marRight w:val="0"/>
                                          <w:marTop w:val="0"/>
                                          <w:marBottom w:val="0"/>
                                          <w:divBdr>
                                            <w:top w:val="none" w:sz="0" w:space="0" w:color="auto"/>
                                            <w:left w:val="none" w:sz="0" w:space="0" w:color="auto"/>
                                            <w:bottom w:val="none" w:sz="0" w:space="0" w:color="auto"/>
                                            <w:right w:val="none" w:sz="0" w:space="0" w:color="auto"/>
                                          </w:divBdr>
                                        </w:div>
                                        <w:div w:id="2099715889">
                                          <w:marLeft w:val="0"/>
                                          <w:marRight w:val="0"/>
                                          <w:marTop w:val="0"/>
                                          <w:marBottom w:val="0"/>
                                          <w:divBdr>
                                            <w:top w:val="none" w:sz="0" w:space="0" w:color="auto"/>
                                            <w:left w:val="none" w:sz="0" w:space="0" w:color="auto"/>
                                            <w:bottom w:val="none" w:sz="0" w:space="0" w:color="auto"/>
                                            <w:right w:val="none" w:sz="0" w:space="0" w:color="auto"/>
                                          </w:divBdr>
                                        </w:div>
                                        <w:div w:id="394202705">
                                          <w:marLeft w:val="0"/>
                                          <w:marRight w:val="0"/>
                                          <w:marTop w:val="0"/>
                                          <w:marBottom w:val="0"/>
                                          <w:divBdr>
                                            <w:top w:val="none" w:sz="0" w:space="0" w:color="auto"/>
                                            <w:left w:val="none" w:sz="0" w:space="0" w:color="auto"/>
                                            <w:bottom w:val="none" w:sz="0" w:space="0" w:color="auto"/>
                                            <w:right w:val="none" w:sz="0" w:space="0" w:color="auto"/>
                                          </w:divBdr>
                                          <w:divsChild>
                                            <w:div w:id="735933698">
                                              <w:marLeft w:val="0"/>
                                              <w:marRight w:val="0"/>
                                              <w:marTop w:val="0"/>
                                              <w:marBottom w:val="0"/>
                                              <w:divBdr>
                                                <w:top w:val="none" w:sz="0" w:space="0" w:color="auto"/>
                                                <w:left w:val="none" w:sz="0" w:space="0" w:color="auto"/>
                                                <w:bottom w:val="none" w:sz="0" w:space="0" w:color="auto"/>
                                                <w:right w:val="none" w:sz="0" w:space="0" w:color="auto"/>
                                              </w:divBdr>
                                            </w:div>
                                            <w:div w:id="56319534">
                                              <w:marLeft w:val="0"/>
                                              <w:marRight w:val="0"/>
                                              <w:marTop w:val="0"/>
                                              <w:marBottom w:val="0"/>
                                              <w:divBdr>
                                                <w:top w:val="none" w:sz="0" w:space="0" w:color="auto"/>
                                                <w:left w:val="none" w:sz="0" w:space="0" w:color="auto"/>
                                                <w:bottom w:val="none" w:sz="0" w:space="0" w:color="auto"/>
                                                <w:right w:val="none" w:sz="0" w:space="0" w:color="auto"/>
                                              </w:divBdr>
                                            </w:div>
                                            <w:div w:id="815606175">
                                              <w:marLeft w:val="0"/>
                                              <w:marRight w:val="0"/>
                                              <w:marTop w:val="0"/>
                                              <w:marBottom w:val="0"/>
                                              <w:divBdr>
                                                <w:top w:val="none" w:sz="0" w:space="0" w:color="auto"/>
                                                <w:left w:val="none" w:sz="0" w:space="0" w:color="auto"/>
                                                <w:bottom w:val="none" w:sz="0" w:space="0" w:color="auto"/>
                                                <w:right w:val="none" w:sz="0" w:space="0" w:color="auto"/>
                                              </w:divBdr>
                                            </w:div>
                                            <w:div w:id="1157725902">
                                              <w:marLeft w:val="0"/>
                                              <w:marRight w:val="0"/>
                                              <w:marTop w:val="0"/>
                                              <w:marBottom w:val="0"/>
                                              <w:divBdr>
                                                <w:top w:val="none" w:sz="0" w:space="0" w:color="auto"/>
                                                <w:left w:val="none" w:sz="0" w:space="0" w:color="auto"/>
                                                <w:bottom w:val="none" w:sz="0" w:space="0" w:color="auto"/>
                                                <w:right w:val="none" w:sz="0" w:space="0" w:color="auto"/>
                                              </w:divBdr>
                                            </w:div>
                                            <w:div w:id="1386415221">
                                              <w:marLeft w:val="0"/>
                                              <w:marRight w:val="0"/>
                                              <w:marTop w:val="0"/>
                                              <w:marBottom w:val="0"/>
                                              <w:divBdr>
                                                <w:top w:val="none" w:sz="0" w:space="0" w:color="auto"/>
                                                <w:left w:val="none" w:sz="0" w:space="0" w:color="auto"/>
                                                <w:bottom w:val="none" w:sz="0" w:space="0" w:color="auto"/>
                                                <w:right w:val="none" w:sz="0" w:space="0" w:color="auto"/>
                                              </w:divBdr>
                                            </w:div>
                                            <w:div w:id="364409014">
                                              <w:marLeft w:val="0"/>
                                              <w:marRight w:val="0"/>
                                              <w:marTop w:val="0"/>
                                              <w:marBottom w:val="0"/>
                                              <w:divBdr>
                                                <w:top w:val="none" w:sz="0" w:space="0" w:color="auto"/>
                                                <w:left w:val="none" w:sz="0" w:space="0" w:color="auto"/>
                                                <w:bottom w:val="none" w:sz="0" w:space="0" w:color="auto"/>
                                                <w:right w:val="none" w:sz="0" w:space="0" w:color="auto"/>
                                              </w:divBdr>
                                            </w:div>
                                            <w:div w:id="567426382">
                                              <w:marLeft w:val="0"/>
                                              <w:marRight w:val="0"/>
                                              <w:marTop w:val="0"/>
                                              <w:marBottom w:val="0"/>
                                              <w:divBdr>
                                                <w:top w:val="none" w:sz="0" w:space="0" w:color="auto"/>
                                                <w:left w:val="none" w:sz="0" w:space="0" w:color="auto"/>
                                                <w:bottom w:val="none" w:sz="0" w:space="0" w:color="auto"/>
                                                <w:right w:val="none" w:sz="0" w:space="0" w:color="auto"/>
                                              </w:divBdr>
                                            </w:div>
                                            <w:div w:id="1660963371">
                                              <w:marLeft w:val="0"/>
                                              <w:marRight w:val="0"/>
                                              <w:marTop w:val="0"/>
                                              <w:marBottom w:val="0"/>
                                              <w:divBdr>
                                                <w:top w:val="none" w:sz="0" w:space="0" w:color="auto"/>
                                                <w:left w:val="none" w:sz="0" w:space="0" w:color="auto"/>
                                                <w:bottom w:val="none" w:sz="0" w:space="0" w:color="auto"/>
                                                <w:right w:val="none" w:sz="0" w:space="0" w:color="auto"/>
                                              </w:divBdr>
                                            </w:div>
                                            <w:div w:id="1932814047">
                                              <w:marLeft w:val="0"/>
                                              <w:marRight w:val="0"/>
                                              <w:marTop w:val="0"/>
                                              <w:marBottom w:val="0"/>
                                              <w:divBdr>
                                                <w:top w:val="none" w:sz="0" w:space="0" w:color="auto"/>
                                                <w:left w:val="none" w:sz="0" w:space="0" w:color="auto"/>
                                                <w:bottom w:val="none" w:sz="0" w:space="0" w:color="auto"/>
                                                <w:right w:val="none" w:sz="0" w:space="0" w:color="auto"/>
                                              </w:divBdr>
                                            </w:div>
                                            <w:div w:id="482628789">
                                              <w:marLeft w:val="0"/>
                                              <w:marRight w:val="0"/>
                                              <w:marTop w:val="0"/>
                                              <w:marBottom w:val="0"/>
                                              <w:divBdr>
                                                <w:top w:val="none" w:sz="0" w:space="0" w:color="auto"/>
                                                <w:left w:val="none" w:sz="0" w:space="0" w:color="auto"/>
                                                <w:bottom w:val="none" w:sz="0" w:space="0" w:color="auto"/>
                                                <w:right w:val="none" w:sz="0" w:space="0" w:color="auto"/>
                                              </w:divBdr>
                                            </w:div>
                                            <w:div w:id="1057121622">
                                              <w:marLeft w:val="0"/>
                                              <w:marRight w:val="0"/>
                                              <w:marTop w:val="0"/>
                                              <w:marBottom w:val="0"/>
                                              <w:divBdr>
                                                <w:top w:val="none" w:sz="0" w:space="0" w:color="auto"/>
                                                <w:left w:val="none" w:sz="0" w:space="0" w:color="auto"/>
                                                <w:bottom w:val="none" w:sz="0" w:space="0" w:color="auto"/>
                                                <w:right w:val="none" w:sz="0" w:space="0" w:color="auto"/>
                                              </w:divBdr>
                                            </w:div>
                                            <w:div w:id="1061251776">
                                              <w:marLeft w:val="0"/>
                                              <w:marRight w:val="0"/>
                                              <w:marTop w:val="0"/>
                                              <w:marBottom w:val="0"/>
                                              <w:divBdr>
                                                <w:top w:val="none" w:sz="0" w:space="0" w:color="auto"/>
                                                <w:left w:val="none" w:sz="0" w:space="0" w:color="auto"/>
                                                <w:bottom w:val="none" w:sz="0" w:space="0" w:color="auto"/>
                                                <w:right w:val="none" w:sz="0" w:space="0" w:color="auto"/>
                                              </w:divBdr>
                                            </w:div>
                                            <w:div w:id="2029214327">
                                              <w:marLeft w:val="0"/>
                                              <w:marRight w:val="0"/>
                                              <w:marTop w:val="0"/>
                                              <w:marBottom w:val="0"/>
                                              <w:divBdr>
                                                <w:top w:val="none" w:sz="0" w:space="0" w:color="auto"/>
                                                <w:left w:val="none" w:sz="0" w:space="0" w:color="auto"/>
                                                <w:bottom w:val="none" w:sz="0" w:space="0" w:color="auto"/>
                                                <w:right w:val="none" w:sz="0" w:space="0" w:color="auto"/>
                                              </w:divBdr>
                                            </w:div>
                                          </w:divsChild>
                                        </w:div>
                                        <w:div w:id="1005591646">
                                          <w:marLeft w:val="0"/>
                                          <w:marRight w:val="0"/>
                                          <w:marTop w:val="0"/>
                                          <w:marBottom w:val="0"/>
                                          <w:divBdr>
                                            <w:top w:val="none" w:sz="0" w:space="0" w:color="auto"/>
                                            <w:left w:val="none" w:sz="0" w:space="0" w:color="auto"/>
                                            <w:bottom w:val="none" w:sz="0" w:space="0" w:color="auto"/>
                                            <w:right w:val="none" w:sz="0" w:space="0" w:color="auto"/>
                                          </w:divBdr>
                                        </w:div>
                                        <w:div w:id="54859191">
                                          <w:marLeft w:val="0"/>
                                          <w:marRight w:val="0"/>
                                          <w:marTop w:val="0"/>
                                          <w:marBottom w:val="0"/>
                                          <w:divBdr>
                                            <w:top w:val="none" w:sz="0" w:space="0" w:color="auto"/>
                                            <w:left w:val="none" w:sz="0" w:space="0" w:color="auto"/>
                                            <w:bottom w:val="none" w:sz="0" w:space="0" w:color="auto"/>
                                            <w:right w:val="none" w:sz="0" w:space="0" w:color="auto"/>
                                          </w:divBdr>
                                          <w:divsChild>
                                            <w:div w:id="1463768490">
                                              <w:marLeft w:val="0"/>
                                              <w:marRight w:val="0"/>
                                              <w:marTop w:val="0"/>
                                              <w:marBottom w:val="0"/>
                                              <w:divBdr>
                                                <w:top w:val="none" w:sz="0" w:space="0" w:color="auto"/>
                                                <w:left w:val="none" w:sz="0" w:space="0" w:color="auto"/>
                                                <w:bottom w:val="none" w:sz="0" w:space="0" w:color="auto"/>
                                                <w:right w:val="none" w:sz="0" w:space="0" w:color="auto"/>
                                              </w:divBdr>
                                            </w:div>
                                            <w:div w:id="104082600">
                                              <w:marLeft w:val="0"/>
                                              <w:marRight w:val="0"/>
                                              <w:marTop w:val="0"/>
                                              <w:marBottom w:val="0"/>
                                              <w:divBdr>
                                                <w:top w:val="none" w:sz="0" w:space="0" w:color="auto"/>
                                                <w:left w:val="none" w:sz="0" w:space="0" w:color="auto"/>
                                                <w:bottom w:val="none" w:sz="0" w:space="0" w:color="auto"/>
                                                <w:right w:val="none" w:sz="0" w:space="0" w:color="auto"/>
                                              </w:divBdr>
                                            </w:div>
                                            <w:div w:id="980421329">
                                              <w:marLeft w:val="0"/>
                                              <w:marRight w:val="0"/>
                                              <w:marTop w:val="0"/>
                                              <w:marBottom w:val="0"/>
                                              <w:divBdr>
                                                <w:top w:val="none" w:sz="0" w:space="0" w:color="auto"/>
                                                <w:left w:val="none" w:sz="0" w:space="0" w:color="auto"/>
                                                <w:bottom w:val="none" w:sz="0" w:space="0" w:color="auto"/>
                                                <w:right w:val="none" w:sz="0" w:space="0" w:color="auto"/>
                                              </w:divBdr>
                                            </w:div>
                                            <w:div w:id="1849785907">
                                              <w:marLeft w:val="0"/>
                                              <w:marRight w:val="0"/>
                                              <w:marTop w:val="0"/>
                                              <w:marBottom w:val="0"/>
                                              <w:divBdr>
                                                <w:top w:val="none" w:sz="0" w:space="0" w:color="auto"/>
                                                <w:left w:val="none" w:sz="0" w:space="0" w:color="auto"/>
                                                <w:bottom w:val="none" w:sz="0" w:space="0" w:color="auto"/>
                                                <w:right w:val="none" w:sz="0" w:space="0" w:color="auto"/>
                                              </w:divBdr>
                                            </w:div>
                                            <w:div w:id="664359705">
                                              <w:marLeft w:val="0"/>
                                              <w:marRight w:val="0"/>
                                              <w:marTop w:val="0"/>
                                              <w:marBottom w:val="0"/>
                                              <w:divBdr>
                                                <w:top w:val="none" w:sz="0" w:space="0" w:color="auto"/>
                                                <w:left w:val="none" w:sz="0" w:space="0" w:color="auto"/>
                                                <w:bottom w:val="none" w:sz="0" w:space="0" w:color="auto"/>
                                                <w:right w:val="none" w:sz="0" w:space="0" w:color="auto"/>
                                              </w:divBdr>
                                            </w:div>
                                            <w:div w:id="21788420">
                                              <w:marLeft w:val="0"/>
                                              <w:marRight w:val="0"/>
                                              <w:marTop w:val="0"/>
                                              <w:marBottom w:val="0"/>
                                              <w:divBdr>
                                                <w:top w:val="none" w:sz="0" w:space="0" w:color="auto"/>
                                                <w:left w:val="none" w:sz="0" w:space="0" w:color="auto"/>
                                                <w:bottom w:val="none" w:sz="0" w:space="0" w:color="auto"/>
                                                <w:right w:val="none" w:sz="0" w:space="0" w:color="auto"/>
                                              </w:divBdr>
                                            </w:div>
                                          </w:divsChild>
                                        </w:div>
                                        <w:div w:id="634871053">
                                          <w:marLeft w:val="0"/>
                                          <w:marRight w:val="0"/>
                                          <w:marTop w:val="0"/>
                                          <w:marBottom w:val="0"/>
                                          <w:divBdr>
                                            <w:top w:val="none" w:sz="0" w:space="0" w:color="auto"/>
                                            <w:left w:val="none" w:sz="0" w:space="0" w:color="auto"/>
                                            <w:bottom w:val="none" w:sz="0" w:space="0" w:color="auto"/>
                                            <w:right w:val="none" w:sz="0" w:space="0" w:color="auto"/>
                                          </w:divBdr>
                                        </w:div>
                                        <w:div w:id="1885944239">
                                          <w:marLeft w:val="0"/>
                                          <w:marRight w:val="0"/>
                                          <w:marTop w:val="0"/>
                                          <w:marBottom w:val="0"/>
                                          <w:divBdr>
                                            <w:top w:val="none" w:sz="0" w:space="0" w:color="auto"/>
                                            <w:left w:val="none" w:sz="0" w:space="0" w:color="auto"/>
                                            <w:bottom w:val="none" w:sz="0" w:space="0" w:color="auto"/>
                                            <w:right w:val="none" w:sz="0" w:space="0" w:color="auto"/>
                                          </w:divBdr>
                                        </w:div>
                                        <w:div w:id="1338381836">
                                          <w:marLeft w:val="0"/>
                                          <w:marRight w:val="0"/>
                                          <w:marTop w:val="0"/>
                                          <w:marBottom w:val="0"/>
                                          <w:divBdr>
                                            <w:top w:val="none" w:sz="0" w:space="0" w:color="auto"/>
                                            <w:left w:val="none" w:sz="0" w:space="0" w:color="auto"/>
                                            <w:bottom w:val="none" w:sz="0" w:space="0" w:color="auto"/>
                                            <w:right w:val="none" w:sz="0" w:space="0" w:color="auto"/>
                                          </w:divBdr>
                                          <w:divsChild>
                                            <w:div w:id="408622634">
                                              <w:marLeft w:val="0"/>
                                              <w:marRight w:val="0"/>
                                              <w:marTop w:val="0"/>
                                              <w:marBottom w:val="0"/>
                                              <w:divBdr>
                                                <w:top w:val="none" w:sz="0" w:space="0" w:color="auto"/>
                                                <w:left w:val="none" w:sz="0" w:space="0" w:color="auto"/>
                                                <w:bottom w:val="none" w:sz="0" w:space="0" w:color="auto"/>
                                                <w:right w:val="none" w:sz="0" w:space="0" w:color="auto"/>
                                              </w:divBdr>
                                            </w:div>
                                            <w:div w:id="1645740135">
                                              <w:marLeft w:val="0"/>
                                              <w:marRight w:val="0"/>
                                              <w:marTop w:val="0"/>
                                              <w:marBottom w:val="0"/>
                                              <w:divBdr>
                                                <w:top w:val="none" w:sz="0" w:space="0" w:color="auto"/>
                                                <w:left w:val="none" w:sz="0" w:space="0" w:color="auto"/>
                                                <w:bottom w:val="none" w:sz="0" w:space="0" w:color="auto"/>
                                                <w:right w:val="none" w:sz="0" w:space="0" w:color="auto"/>
                                              </w:divBdr>
                                            </w:div>
                                            <w:div w:id="1823813480">
                                              <w:marLeft w:val="0"/>
                                              <w:marRight w:val="0"/>
                                              <w:marTop w:val="0"/>
                                              <w:marBottom w:val="0"/>
                                              <w:divBdr>
                                                <w:top w:val="none" w:sz="0" w:space="0" w:color="auto"/>
                                                <w:left w:val="none" w:sz="0" w:space="0" w:color="auto"/>
                                                <w:bottom w:val="none" w:sz="0" w:space="0" w:color="auto"/>
                                                <w:right w:val="none" w:sz="0" w:space="0" w:color="auto"/>
                                              </w:divBdr>
                                            </w:div>
                                            <w:div w:id="767771770">
                                              <w:marLeft w:val="0"/>
                                              <w:marRight w:val="0"/>
                                              <w:marTop w:val="0"/>
                                              <w:marBottom w:val="0"/>
                                              <w:divBdr>
                                                <w:top w:val="none" w:sz="0" w:space="0" w:color="auto"/>
                                                <w:left w:val="none" w:sz="0" w:space="0" w:color="auto"/>
                                                <w:bottom w:val="none" w:sz="0" w:space="0" w:color="auto"/>
                                                <w:right w:val="none" w:sz="0" w:space="0" w:color="auto"/>
                                              </w:divBdr>
                                            </w:div>
                                            <w:div w:id="504831640">
                                              <w:marLeft w:val="0"/>
                                              <w:marRight w:val="0"/>
                                              <w:marTop w:val="0"/>
                                              <w:marBottom w:val="0"/>
                                              <w:divBdr>
                                                <w:top w:val="none" w:sz="0" w:space="0" w:color="auto"/>
                                                <w:left w:val="none" w:sz="0" w:space="0" w:color="auto"/>
                                                <w:bottom w:val="none" w:sz="0" w:space="0" w:color="auto"/>
                                                <w:right w:val="none" w:sz="0" w:space="0" w:color="auto"/>
                                              </w:divBdr>
                                            </w:div>
                                            <w:div w:id="863595782">
                                              <w:marLeft w:val="0"/>
                                              <w:marRight w:val="0"/>
                                              <w:marTop w:val="0"/>
                                              <w:marBottom w:val="0"/>
                                              <w:divBdr>
                                                <w:top w:val="none" w:sz="0" w:space="0" w:color="auto"/>
                                                <w:left w:val="none" w:sz="0" w:space="0" w:color="auto"/>
                                                <w:bottom w:val="none" w:sz="0" w:space="0" w:color="auto"/>
                                                <w:right w:val="none" w:sz="0" w:space="0" w:color="auto"/>
                                              </w:divBdr>
                                            </w:div>
                                            <w:div w:id="579414386">
                                              <w:marLeft w:val="0"/>
                                              <w:marRight w:val="0"/>
                                              <w:marTop w:val="0"/>
                                              <w:marBottom w:val="0"/>
                                              <w:divBdr>
                                                <w:top w:val="none" w:sz="0" w:space="0" w:color="auto"/>
                                                <w:left w:val="none" w:sz="0" w:space="0" w:color="auto"/>
                                                <w:bottom w:val="none" w:sz="0" w:space="0" w:color="auto"/>
                                                <w:right w:val="none" w:sz="0" w:space="0" w:color="auto"/>
                                              </w:divBdr>
                                            </w:div>
                                            <w:div w:id="449789061">
                                              <w:marLeft w:val="0"/>
                                              <w:marRight w:val="0"/>
                                              <w:marTop w:val="0"/>
                                              <w:marBottom w:val="0"/>
                                              <w:divBdr>
                                                <w:top w:val="none" w:sz="0" w:space="0" w:color="auto"/>
                                                <w:left w:val="none" w:sz="0" w:space="0" w:color="auto"/>
                                                <w:bottom w:val="none" w:sz="0" w:space="0" w:color="auto"/>
                                                <w:right w:val="none" w:sz="0" w:space="0" w:color="auto"/>
                                              </w:divBdr>
                                            </w:div>
                                            <w:div w:id="1222717854">
                                              <w:marLeft w:val="0"/>
                                              <w:marRight w:val="0"/>
                                              <w:marTop w:val="0"/>
                                              <w:marBottom w:val="0"/>
                                              <w:divBdr>
                                                <w:top w:val="none" w:sz="0" w:space="0" w:color="auto"/>
                                                <w:left w:val="none" w:sz="0" w:space="0" w:color="auto"/>
                                                <w:bottom w:val="none" w:sz="0" w:space="0" w:color="auto"/>
                                                <w:right w:val="none" w:sz="0" w:space="0" w:color="auto"/>
                                              </w:divBdr>
                                            </w:div>
                                            <w:div w:id="377972492">
                                              <w:marLeft w:val="0"/>
                                              <w:marRight w:val="0"/>
                                              <w:marTop w:val="0"/>
                                              <w:marBottom w:val="0"/>
                                              <w:divBdr>
                                                <w:top w:val="none" w:sz="0" w:space="0" w:color="auto"/>
                                                <w:left w:val="none" w:sz="0" w:space="0" w:color="auto"/>
                                                <w:bottom w:val="none" w:sz="0" w:space="0" w:color="auto"/>
                                                <w:right w:val="none" w:sz="0" w:space="0" w:color="auto"/>
                                              </w:divBdr>
                                            </w:div>
                                            <w:div w:id="1389300106">
                                              <w:marLeft w:val="0"/>
                                              <w:marRight w:val="0"/>
                                              <w:marTop w:val="0"/>
                                              <w:marBottom w:val="0"/>
                                              <w:divBdr>
                                                <w:top w:val="none" w:sz="0" w:space="0" w:color="auto"/>
                                                <w:left w:val="none" w:sz="0" w:space="0" w:color="auto"/>
                                                <w:bottom w:val="none" w:sz="0" w:space="0" w:color="auto"/>
                                                <w:right w:val="none" w:sz="0" w:space="0" w:color="auto"/>
                                              </w:divBdr>
                                            </w:div>
                                            <w:div w:id="2082023295">
                                              <w:marLeft w:val="0"/>
                                              <w:marRight w:val="0"/>
                                              <w:marTop w:val="0"/>
                                              <w:marBottom w:val="0"/>
                                              <w:divBdr>
                                                <w:top w:val="none" w:sz="0" w:space="0" w:color="auto"/>
                                                <w:left w:val="none" w:sz="0" w:space="0" w:color="auto"/>
                                                <w:bottom w:val="none" w:sz="0" w:space="0" w:color="auto"/>
                                                <w:right w:val="none" w:sz="0" w:space="0" w:color="auto"/>
                                              </w:divBdr>
                                            </w:div>
                                            <w:div w:id="1411736735">
                                              <w:marLeft w:val="0"/>
                                              <w:marRight w:val="0"/>
                                              <w:marTop w:val="0"/>
                                              <w:marBottom w:val="0"/>
                                              <w:divBdr>
                                                <w:top w:val="none" w:sz="0" w:space="0" w:color="auto"/>
                                                <w:left w:val="none" w:sz="0" w:space="0" w:color="auto"/>
                                                <w:bottom w:val="none" w:sz="0" w:space="0" w:color="auto"/>
                                                <w:right w:val="none" w:sz="0" w:space="0" w:color="auto"/>
                                              </w:divBdr>
                                            </w:div>
                                            <w:div w:id="1510025582">
                                              <w:marLeft w:val="0"/>
                                              <w:marRight w:val="0"/>
                                              <w:marTop w:val="0"/>
                                              <w:marBottom w:val="0"/>
                                              <w:divBdr>
                                                <w:top w:val="none" w:sz="0" w:space="0" w:color="auto"/>
                                                <w:left w:val="none" w:sz="0" w:space="0" w:color="auto"/>
                                                <w:bottom w:val="none" w:sz="0" w:space="0" w:color="auto"/>
                                                <w:right w:val="none" w:sz="0" w:space="0" w:color="auto"/>
                                              </w:divBdr>
                                            </w:div>
                                            <w:div w:id="1725567652">
                                              <w:marLeft w:val="0"/>
                                              <w:marRight w:val="0"/>
                                              <w:marTop w:val="0"/>
                                              <w:marBottom w:val="0"/>
                                              <w:divBdr>
                                                <w:top w:val="none" w:sz="0" w:space="0" w:color="auto"/>
                                                <w:left w:val="none" w:sz="0" w:space="0" w:color="auto"/>
                                                <w:bottom w:val="none" w:sz="0" w:space="0" w:color="auto"/>
                                                <w:right w:val="none" w:sz="0" w:space="0" w:color="auto"/>
                                              </w:divBdr>
                                            </w:div>
                                            <w:div w:id="803542178">
                                              <w:marLeft w:val="0"/>
                                              <w:marRight w:val="0"/>
                                              <w:marTop w:val="0"/>
                                              <w:marBottom w:val="0"/>
                                              <w:divBdr>
                                                <w:top w:val="none" w:sz="0" w:space="0" w:color="auto"/>
                                                <w:left w:val="none" w:sz="0" w:space="0" w:color="auto"/>
                                                <w:bottom w:val="none" w:sz="0" w:space="0" w:color="auto"/>
                                                <w:right w:val="none" w:sz="0" w:space="0" w:color="auto"/>
                                              </w:divBdr>
                                            </w:div>
                                            <w:div w:id="620455986">
                                              <w:marLeft w:val="0"/>
                                              <w:marRight w:val="0"/>
                                              <w:marTop w:val="0"/>
                                              <w:marBottom w:val="0"/>
                                              <w:divBdr>
                                                <w:top w:val="none" w:sz="0" w:space="0" w:color="auto"/>
                                                <w:left w:val="none" w:sz="0" w:space="0" w:color="auto"/>
                                                <w:bottom w:val="none" w:sz="0" w:space="0" w:color="auto"/>
                                                <w:right w:val="none" w:sz="0" w:space="0" w:color="auto"/>
                                              </w:divBdr>
                                            </w:div>
                                            <w:div w:id="1913929715">
                                              <w:marLeft w:val="0"/>
                                              <w:marRight w:val="0"/>
                                              <w:marTop w:val="0"/>
                                              <w:marBottom w:val="0"/>
                                              <w:divBdr>
                                                <w:top w:val="none" w:sz="0" w:space="0" w:color="auto"/>
                                                <w:left w:val="none" w:sz="0" w:space="0" w:color="auto"/>
                                                <w:bottom w:val="none" w:sz="0" w:space="0" w:color="auto"/>
                                                <w:right w:val="none" w:sz="0" w:space="0" w:color="auto"/>
                                              </w:divBdr>
                                            </w:div>
                                            <w:div w:id="1948612371">
                                              <w:marLeft w:val="0"/>
                                              <w:marRight w:val="0"/>
                                              <w:marTop w:val="0"/>
                                              <w:marBottom w:val="0"/>
                                              <w:divBdr>
                                                <w:top w:val="none" w:sz="0" w:space="0" w:color="auto"/>
                                                <w:left w:val="none" w:sz="0" w:space="0" w:color="auto"/>
                                                <w:bottom w:val="none" w:sz="0" w:space="0" w:color="auto"/>
                                                <w:right w:val="none" w:sz="0" w:space="0" w:color="auto"/>
                                              </w:divBdr>
                                            </w:div>
                                            <w:div w:id="1091001644">
                                              <w:marLeft w:val="0"/>
                                              <w:marRight w:val="0"/>
                                              <w:marTop w:val="0"/>
                                              <w:marBottom w:val="0"/>
                                              <w:divBdr>
                                                <w:top w:val="none" w:sz="0" w:space="0" w:color="auto"/>
                                                <w:left w:val="none" w:sz="0" w:space="0" w:color="auto"/>
                                                <w:bottom w:val="none" w:sz="0" w:space="0" w:color="auto"/>
                                                <w:right w:val="none" w:sz="0" w:space="0" w:color="auto"/>
                                              </w:divBdr>
                                            </w:div>
                                            <w:div w:id="1969621377">
                                              <w:marLeft w:val="0"/>
                                              <w:marRight w:val="0"/>
                                              <w:marTop w:val="0"/>
                                              <w:marBottom w:val="0"/>
                                              <w:divBdr>
                                                <w:top w:val="none" w:sz="0" w:space="0" w:color="auto"/>
                                                <w:left w:val="none" w:sz="0" w:space="0" w:color="auto"/>
                                                <w:bottom w:val="none" w:sz="0" w:space="0" w:color="auto"/>
                                                <w:right w:val="none" w:sz="0" w:space="0" w:color="auto"/>
                                              </w:divBdr>
                                            </w:div>
                                            <w:div w:id="930361046">
                                              <w:marLeft w:val="0"/>
                                              <w:marRight w:val="0"/>
                                              <w:marTop w:val="0"/>
                                              <w:marBottom w:val="0"/>
                                              <w:divBdr>
                                                <w:top w:val="none" w:sz="0" w:space="0" w:color="auto"/>
                                                <w:left w:val="none" w:sz="0" w:space="0" w:color="auto"/>
                                                <w:bottom w:val="none" w:sz="0" w:space="0" w:color="auto"/>
                                                <w:right w:val="none" w:sz="0" w:space="0" w:color="auto"/>
                                              </w:divBdr>
                                            </w:div>
                                            <w:div w:id="1340429451">
                                              <w:marLeft w:val="0"/>
                                              <w:marRight w:val="0"/>
                                              <w:marTop w:val="0"/>
                                              <w:marBottom w:val="0"/>
                                              <w:divBdr>
                                                <w:top w:val="none" w:sz="0" w:space="0" w:color="auto"/>
                                                <w:left w:val="none" w:sz="0" w:space="0" w:color="auto"/>
                                                <w:bottom w:val="none" w:sz="0" w:space="0" w:color="auto"/>
                                                <w:right w:val="none" w:sz="0" w:space="0" w:color="auto"/>
                                              </w:divBdr>
                                            </w:div>
                                            <w:div w:id="164370867">
                                              <w:marLeft w:val="0"/>
                                              <w:marRight w:val="0"/>
                                              <w:marTop w:val="0"/>
                                              <w:marBottom w:val="0"/>
                                              <w:divBdr>
                                                <w:top w:val="none" w:sz="0" w:space="0" w:color="auto"/>
                                                <w:left w:val="none" w:sz="0" w:space="0" w:color="auto"/>
                                                <w:bottom w:val="none" w:sz="0" w:space="0" w:color="auto"/>
                                                <w:right w:val="none" w:sz="0" w:space="0" w:color="auto"/>
                                              </w:divBdr>
                                            </w:div>
                                            <w:div w:id="1758019895">
                                              <w:marLeft w:val="0"/>
                                              <w:marRight w:val="0"/>
                                              <w:marTop w:val="0"/>
                                              <w:marBottom w:val="0"/>
                                              <w:divBdr>
                                                <w:top w:val="none" w:sz="0" w:space="0" w:color="auto"/>
                                                <w:left w:val="none" w:sz="0" w:space="0" w:color="auto"/>
                                                <w:bottom w:val="none" w:sz="0" w:space="0" w:color="auto"/>
                                                <w:right w:val="none" w:sz="0" w:space="0" w:color="auto"/>
                                              </w:divBdr>
                                            </w:div>
                                            <w:div w:id="1945722194">
                                              <w:marLeft w:val="0"/>
                                              <w:marRight w:val="0"/>
                                              <w:marTop w:val="0"/>
                                              <w:marBottom w:val="0"/>
                                              <w:divBdr>
                                                <w:top w:val="none" w:sz="0" w:space="0" w:color="auto"/>
                                                <w:left w:val="none" w:sz="0" w:space="0" w:color="auto"/>
                                                <w:bottom w:val="none" w:sz="0" w:space="0" w:color="auto"/>
                                                <w:right w:val="none" w:sz="0" w:space="0" w:color="auto"/>
                                              </w:divBdr>
                                            </w:div>
                                            <w:div w:id="1114129386">
                                              <w:marLeft w:val="0"/>
                                              <w:marRight w:val="0"/>
                                              <w:marTop w:val="0"/>
                                              <w:marBottom w:val="0"/>
                                              <w:divBdr>
                                                <w:top w:val="none" w:sz="0" w:space="0" w:color="auto"/>
                                                <w:left w:val="none" w:sz="0" w:space="0" w:color="auto"/>
                                                <w:bottom w:val="none" w:sz="0" w:space="0" w:color="auto"/>
                                                <w:right w:val="none" w:sz="0" w:space="0" w:color="auto"/>
                                              </w:divBdr>
                                            </w:div>
                                            <w:div w:id="127938599">
                                              <w:marLeft w:val="0"/>
                                              <w:marRight w:val="0"/>
                                              <w:marTop w:val="0"/>
                                              <w:marBottom w:val="0"/>
                                              <w:divBdr>
                                                <w:top w:val="none" w:sz="0" w:space="0" w:color="auto"/>
                                                <w:left w:val="none" w:sz="0" w:space="0" w:color="auto"/>
                                                <w:bottom w:val="none" w:sz="0" w:space="0" w:color="auto"/>
                                                <w:right w:val="none" w:sz="0" w:space="0" w:color="auto"/>
                                              </w:divBdr>
                                            </w:div>
                                            <w:div w:id="1635915308">
                                              <w:marLeft w:val="0"/>
                                              <w:marRight w:val="0"/>
                                              <w:marTop w:val="0"/>
                                              <w:marBottom w:val="0"/>
                                              <w:divBdr>
                                                <w:top w:val="none" w:sz="0" w:space="0" w:color="auto"/>
                                                <w:left w:val="none" w:sz="0" w:space="0" w:color="auto"/>
                                                <w:bottom w:val="none" w:sz="0" w:space="0" w:color="auto"/>
                                                <w:right w:val="none" w:sz="0" w:space="0" w:color="auto"/>
                                              </w:divBdr>
                                            </w:div>
                                            <w:div w:id="880018500">
                                              <w:marLeft w:val="0"/>
                                              <w:marRight w:val="0"/>
                                              <w:marTop w:val="0"/>
                                              <w:marBottom w:val="0"/>
                                              <w:divBdr>
                                                <w:top w:val="none" w:sz="0" w:space="0" w:color="auto"/>
                                                <w:left w:val="none" w:sz="0" w:space="0" w:color="auto"/>
                                                <w:bottom w:val="none" w:sz="0" w:space="0" w:color="auto"/>
                                                <w:right w:val="none" w:sz="0" w:space="0" w:color="auto"/>
                                              </w:divBdr>
                                            </w:div>
                                            <w:div w:id="451168395">
                                              <w:marLeft w:val="0"/>
                                              <w:marRight w:val="0"/>
                                              <w:marTop w:val="0"/>
                                              <w:marBottom w:val="0"/>
                                              <w:divBdr>
                                                <w:top w:val="none" w:sz="0" w:space="0" w:color="auto"/>
                                                <w:left w:val="none" w:sz="0" w:space="0" w:color="auto"/>
                                                <w:bottom w:val="none" w:sz="0" w:space="0" w:color="auto"/>
                                                <w:right w:val="none" w:sz="0" w:space="0" w:color="auto"/>
                                              </w:divBdr>
                                            </w:div>
                                            <w:div w:id="447091662">
                                              <w:marLeft w:val="0"/>
                                              <w:marRight w:val="0"/>
                                              <w:marTop w:val="0"/>
                                              <w:marBottom w:val="0"/>
                                              <w:divBdr>
                                                <w:top w:val="none" w:sz="0" w:space="0" w:color="auto"/>
                                                <w:left w:val="none" w:sz="0" w:space="0" w:color="auto"/>
                                                <w:bottom w:val="none" w:sz="0" w:space="0" w:color="auto"/>
                                                <w:right w:val="none" w:sz="0" w:space="0" w:color="auto"/>
                                              </w:divBdr>
                                            </w:div>
                                            <w:div w:id="1105929595">
                                              <w:marLeft w:val="0"/>
                                              <w:marRight w:val="0"/>
                                              <w:marTop w:val="0"/>
                                              <w:marBottom w:val="0"/>
                                              <w:divBdr>
                                                <w:top w:val="none" w:sz="0" w:space="0" w:color="auto"/>
                                                <w:left w:val="none" w:sz="0" w:space="0" w:color="auto"/>
                                                <w:bottom w:val="none" w:sz="0" w:space="0" w:color="auto"/>
                                                <w:right w:val="none" w:sz="0" w:space="0" w:color="auto"/>
                                              </w:divBdr>
                                            </w:div>
                                            <w:div w:id="1654747954">
                                              <w:marLeft w:val="0"/>
                                              <w:marRight w:val="0"/>
                                              <w:marTop w:val="0"/>
                                              <w:marBottom w:val="0"/>
                                              <w:divBdr>
                                                <w:top w:val="none" w:sz="0" w:space="0" w:color="auto"/>
                                                <w:left w:val="none" w:sz="0" w:space="0" w:color="auto"/>
                                                <w:bottom w:val="none" w:sz="0" w:space="0" w:color="auto"/>
                                                <w:right w:val="none" w:sz="0" w:space="0" w:color="auto"/>
                                              </w:divBdr>
                                            </w:div>
                                            <w:div w:id="2029676520">
                                              <w:marLeft w:val="0"/>
                                              <w:marRight w:val="0"/>
                                              <w:marTop w:val="0"/>
                                              <w:marBottom w:val="0"/>
                                              <w:divBdr>
                                                <w:top w:val="none" w:sz="0" w:space="0" w:color="auto"/>
                                                <w:left w:val="none" w:sz="0" w:space="0" w:color="auto"/>
                                                <w:bottom w:val="none" w:sz="0" w:space="0" w:color="auto"/>
                                                <w:right w:val="none" w:sz="0" w:space="0" w:color="auto"/>
                                              </w:divBdr>
                                            </w:div>
                                            <w:div w:id="1721859002">
                                              <w:marLeft w:val="0"/>
                                              <w:marRight w:val="0"/>
                                              <w:marTop w:val="0"/>
                                              <w:marBottom w:val="0"/>
                                              <w:divBdr>
                                                <w:top w:val="none" w:sz="0" w:space="0" w:color="auto"/>
                                                <w:left w:val="none" w:sz="0" w:space="0" w:color="auto"/>
                                                <w:bottom w:val="none" w:sz="0" w:space="0" w:color="auto"/>
                                                <w:right w:val="none" w:sz="0" w:space="0" w:color="auto"/>
                                              </w:divBdr>
                                            </w:div>
                                            <w:div w:id="855776735">
                                              <w:marLeft w:val="0"/>
                                              <w:marRight w:val="0"/>
                                              <w:marTop w:val="0"/>
                                              <w:marBottom w:val="0"/>
                                              <w:divBdr>
                                                <w:top w:val="none" w:sz="0" w:space="0" w:color="auto"/>
                                                <w:left w:val="none" w:sz="0" w:space="0" w:color="auto"/>
                                                <w:bottom w:val="none" w:sz="0" w:space="0" w:color="auto"/>
                                                <w:right w:val="none" w:sz="0" w:space="0" w:color="auto"/>
                                              </w:divBdr>
                                            </w:div>
                                            <w:div w:id="45228329">
                                              <w:marLeft w:val="0"/>
                                              <w:marRight w:val="0"/>
                                              <w:marTop w:val="0"/>
                                              <w:marBottom w:val="0"/>
                                              <w:divBdr>
                                                <w:top w:val="none" w:sz="0" w:space="0" w:color="auto"/>
                                                <w:left w:val="none" w:sz="0" w:space="0" w:color="auto"/>
                                                <w:bottom w:val="none" w:sz="0" w:space="0" w:color="auto"/>
                                                <w:right w:val="none" w:sz="0" w:space="0" w:color="auto"/>
                                              </w:divBdr>
                                            </w:div>
                                            <w:div w:id="748505016">
                                              <w:marLeft w:val="0"/>
                                              <w:marRight w:val="0"/>
                                              <w:marTop w:val="0"/>
                                              <w:marBottom w:val="0"/>
                                              <w:divBdr>
                                                <w:top w:val="none" w:sz="0" w:space="0" w:color="auto"/>
                                                <w:left w:val="none" w:sz="0" w:space="0" w:color="auto"/>
                                                <w:bottom w:val="none" w:sz="0" w:space="0" w:color="auto"/>
                                                <w:right w:val="none" w:sz="0" w:space="0" w:color="auto"/>
                                              </w:divBdr>
                                            </w:div>
                                            <w:div w:id="1925918293">
                                              <w:marLeft w:val="0"/>
                                              <w:marRight w:val="0"/>
                                              <w:marTop w:val="0"/>
                                              <w:marBottom w:val="0"/>
                                              <w:divBdr>
                                                <w:top w:val="none" w:sz="0" w:space="0" w:color="auto"/>
                                                <w:left w:val="none" w:sz="0" w:space="0" w:color="auto"/>
                                                <w:bottom w:val="none" w:sz="0" w:space="0" w:color="auto"/>
                                                <w:right w:val="none" w:sz="0" w:space="0" w:color="auto"/>
                                              </w:divBdr>
                                            </w:div>
                                            <w:div w:id="458301922">
                                              <w:marLeft w:val="0"/>
                                              <w:marRight w:val="0"/>
                                              <w:marTop w:val="0"/>
                                              <w:marBottom w:val="0"/>
                                              <w:divBdr>
                                                <w:top w:val="none" w:sz="0" w:space="0" w:color="auto"/>
                                                <w:left w:val="none" w:sz="0" w:space="0" w:color="auto"/>
                                                <w:bottom w:val="none" w:sz="0" w:space="0" w:color="auto"/>
                                                <w:right w:val="none" w:sz="0" w:space="0" w:color="auto"/>
                                              </w:divBdr>
                                            </w:div>
                                            <w:div w:id="1794860543">
                                              <w:marLeft w:val="0"/>
                                              <w:marRight w:val="0"/>
                                              <w:marTop w:val="0"/>
                                              <w:marBottom w:val="0"/>
                                              <w:divBdr>
                                                <w:top w:val="none" w:sz="0" w:space="0" w:color="auto"/>
                                                <w:left w:val="none" w:sz="0" w:space="0" w:color="auto"/>
                                                <w:bottom w:val="none" w:sz="0" w:space="0" w:color="auto"/>
                                                <w:right w:val="none" w:sz="0" w:space="0" w:color="auto"/>
                                              </w:divBdr>
                                            </w:div>
                                            <w:div w:id="521667971">
                                              <w:marLeft w:val="0"/>
                                              <w:marRight w:val="0"/>
                                              <w:marTop w:val="0"/>
                                              <w:marBottom w:val="0"/>
                                              <w:divBdr>
                                                <w:top w:val="none" w:sz="0" w:space="0" w:color="auto"/>
                                                <w:left w:val="none" w:sz="0" w:space="0" w:color="auto"/>
                                                <w:bottom w:val="none" w:sz="0" w:space="0" w:color="auto"/>
                                                <w:right w:val="none" w:sz="0" w:space="0" w:color="auto"/>
                                              </w:divBdr>
                                            </w:div>
                                            <w:div w:id="236330028">
                                              <w:marLeft w:val="0"/>
                                              <w:marRight w:val="0"/>
                                              <w:marTop w:val="0"/>
                                              <w:marBottom w:val="0"/>
                                              <w:divBdr>
                                                <w:top w:val="none" w:sz="0" w:space="0" w:color="auto"/>
                                                <w:left w:val="none" w:sz="0" w:space="0" w:color="auto"/>
                                                <w:bottom w:val="none" w:sz="0" w:space="0" w:color="auto"/>
                                                <w:right w:val="none" w:sz="0" w:space="0" w:color="auto"/>
                                              </w:divBdr>
                                            </w:div>
                                            <w:div w:id="1400597562">
                                              <w:marLeft w:val="0"/>
                                              <w:marRight w:val="0"/>
                                              <w:marTop w:val="0"/>
                                              <w:marBottom w:val="0"/>
                                              <w:divBdr>
                                                <w:top w:val="none" w:sz="0" w:space="0" w:color="auto"/>
                                                <w:left w:val="none" w:sz="0" w:space="0" w:color="auto"/>
                                                <w:bottom w:val="none" w:sz="0" w:space="0" w:color="auto"/>
                                                <w:right w:val="none" w:sz="0" w:space="0" w:color="auto"/>
                                              </w:divBdr>
                                            </w:div>
                                            <w:div w:id="413207050">
                                              <w:marLeft w:val="0"/>
                                              <w:marRight w:val="0"/>
                                              <w:marTop w:val="0"/>
                                              <w:marBottom w:val="0"/>
                                              <w:divBdr>
                                                <w:top w:val="none" w:sz="0" w:space="0" w:color="auto"/>
                                                <w:left w:val="none" w:sz="0" w:space="0" w:color="auto"/>
                                                <w:bottom w:val="none" w:sz="0" w:space="0" w:color="auto"/>
                                                <w:right w:val="none" w:sz="0" w:space="0" w:color="auto"/>
                                              </w:divBdr>
                                            </w:div>
                                            <w:div w:id="564217306">
                                              <w:marLeft w:val="0"/>
                                              <w:marRight w:val="0"/>
                                              <w:marTop w:val="0"/>
                                              <w:marBottom w:val="0"/>
                                              <w:divBdr>
                                                <w:top w:val="none" w:sz="0" w:space="0" w:color="auto"/>
                                                <w:left w:val="none" w:sz="0" w:space="0" w:color="auto"/>
                                                <w:bottom w:val="none" w:sz="0" w:space="0" w:color="auto"/>
                                                <w:right w:val="none" w:sz="0" w:space="0" w:color="auto"/>
                                              </w:divBdr>
                                            </w:div>
                                            <w:div w:id="1548952817">
                                              <w:marLeft w:val="0"/>
                                              <w:marRight w:val="0"/>
                                              <w:marTop w:val="0"/>
                                              <w:marBottom w:val="0"/>
                                              <w:divBdr>
                                                <w:top w:val="none" w:sz="0" w:space="0" w:color="auto"/>
                                                <w:left w:val="none" w:sz="0" w:space="0" w:color="auto"/>
                                                <w:bottom w:val="none" w:sz="0" w:space="0" w:color="auto"/>
                                                <w:right w:val="none" w:sz="0" w:space="0" w:color="auto"/>
                                              </w:divBdr>
                                            </w:div>
                                            <w:div w:id="890114468">
                                              <w:marLeft w:val="0"/>
                                              <w:marRight w:val="0"/>
                                              <w:marTop w:val="0"/>
                                              <w:marBottom w:val="0"/>
                                              <w:divBdr>
                                                <w:top w:val="none" w:sz="0" w:space="0" w:color="auto"/>
                                                <w:left w:val="none" w:sz="0" w:space="0" w:color="auto"/>
                                                <w:bottom w:val="none" w:sz="0" w:space="0" w:color="auto"/>
                                                <w:right w:val="none" w:sz="0" w:space="0" w:color="auto"/>
                                              </w:divBdr>
                                            </w:div>
                                            <w:div w:id="1540555485">
                                              <w:marLeft w:val="0"/>
                                              <w:marRight w:val="0"/>
                                              <w:marTop w:val="0"/>
                                              <w:marBottom w:val="0"/>
                                              <w:divBdr>
                                                <w:top w:val="none" w:sz="0" w:space="0" w:color="auto"/>
                                                <w:left w:val="none" w:sz="0" w:space="0" w:color="auto"/>
                                                <w:bottom w:val="none" w:sz="0" w:space="0" w:color="auto"/>
                                                <w:right w:val="none" w:sz="0" w:space="0" w:color="auto"/>
                                              </w:divBdr>
                                            </w:div>
                                            <w:div w:id="1820003281">
                                              <w:marLeft w:val="0"/>
                                              <w:marRight w:val="0"/>
                                              <w:marTop w:val="0"/>
                                              <w:marBottom w:val="0"/>
                                              <w:divBdr>
                                                <w:top w:val="none" w:sz="0" w:space="0" w:color="auto"/>
                                                <w:left w:val="none" w:sz="0" w:space="0" w:color="auto"/>
                                                <w:bottom w:val="none" w:sz="0" w:space="0" w:color="auto"/>
                                                <w:right w:val="none" w:sz="0" w:space="0" w:color="auto"/>
                                              </w:divBdr>
                                            </w:div>
                                            <w:div w:id="1461806036">
                                              <w:marLeft w:val="0"/>
                                              <w:marRight w:val="0"/>
                                              <w:marTop w:val="0"/>
                                              <w:marBottom w:val="0"/>
                                              <w:divBdr>
                                                <w:top w:val="none" w:sz="0" w:space="0" w:color="auto"/>
                                                <w:left w:val="none" w:sz="0" w:space="0" w:color="auto"/>
                                                <w:bottom w:val="none" w:sz="0" w:space="0" w:color="auto"/>
                                                <w:right w:val="none" w:sz="0" w:space="0" w:color="auto"/>
                                              </w:divBdr>
                                            </w:div>
                                          </w:divsChild>
                                        </w:div>
                                        <w:div w:id="1561941596">
                                          <w:marLeft w:val="0"/>
                                          <w:marRight w:val="0"/>
                                          <w:marTop w:val="0"/>
                                          <w:marBottom w:val="0"/>
                                          <w:divBdr>
                                            <w:top w:val="none" w:sz="0" w:space="0" w:color="auto"/>
                                            <w:left w:val="none" w:sz="0" w:space="0" w:color="auto"/>
                                            <w:bottom w:val="none" w:sz="0" w:space="0" w:color="auto"/>
                                            <w:right w:val="none" w:sz="0" w:space="0" w:color="auto"/>
                                          </w:divBdr>
                                        </w:div>
                                        <w:div w:id="563024518">
                                          <w:marLeft w:val="0"/>
                                          <w:marRight w:val="0"/>
                                          <w:marTop w:val="0"/>
                                          <w:marBottom w:val="0"/>
                                          <w:divBdr>
                                            <w:top w:val="none" w:sz="0" w:space="0" w:color="auto"/>
                                            <w:left w:val="none" w:sz="0" w:space="0" w:color="auto"/>
                                            <w:bottom w:val="none" w:sz="0" w:space="0" w:color="auto"/>
                                            <w:right w:val="none" w:sz="0" w:space="0" w:color="auto"/>
                                          </w:divBdr>
                                        </w:div>
                                        <w:div w:id="914822775">
                                          <w:marLeft w:val="0"/>
                                          <w:marRight w:val="0"/>
                                          <w:marTop w:val="0"/>
                                          <w:marBottom w:val="0"/>
                                          <w:divBdr>
                                            <w:top w:val="none" w:sz="0" w:space="0" w:color="auto"/>
                                            <w:left w:val="none" w:sz="0" w:space="0" w:color="auto"/>
                                            <w:bottom w:val="none" w:sz="0" w:space="0" w:color="auto"/>
                                            <w:right w:val="none" w:sz="0" w:space="0" w:color="auto"/>
                                          </w:divBdr>
                                          <w:divsChild>
                                            <w:div w:id="603197396">
                                              <w:marLeft w:val="0"/>
                                              <w:marRight w:val="0"/>
                                              <w:marTop w:val="0"/>
                                              <w:marBottom w:val="0"/>
                                              <w:divBdr>
                                                <w:top w:val="none" w:sz="0" w:space="0" w:color="auto"/>
                                                <w:left w:val="none" w:sz="0" w:space="0" w:color="auto"/>
                                                <w:bottom w:val="none" w:sz="0" w:space="0" w:color="auto"/>
                                                <w:right w:val="none" w:sz="0" w:space="0" w:color="auto"/>
                                              </w:divBdr>
                                            </w:div>
                                          </w:divsChild>
                                        </w:div>
                                        <w:div w:id="1327788220">
                                          <w:marLeft w:val="0"/>
                                          <w:marRight w:val="0"/>
                                          <w:marTop w:val="0"/>
                                          <w:marBottom w:val="0"/>
                                          <w:divBdr>
                                            <w:top w:val="none" w:sz="0" w:space="0" w:color="auto"/>
                                            <w:left w:val="none" w:sz="0" w:space="0" w:color="auto"/>
                                            <w:bottom w:val="none" w:sz="0" w:space="0" w:color="auto"/>
                                            <w:right w:val="none" w:sz="0" w:space="0" w:color="auto"/>
                                          </w:divBdr>
                                        </w:div>
                                        <w:div w:id="593629835">
                                          <w:marLeft w:val="0"/>
                                          <w:marRight w:val="0"/>
                                          <w:marTop w:val="0"/>
                                          <w:marBottom w:val="0"/>
                                          <w:divBdr>
                                            <w:top w:val="none" w:sz="0" w:space="0" w:color="auto"/>
                                            <w:left w:val="none" w:sz="0" w:space="0" w:color="auto"/>
                                            <w:bottom w:val="none" w:sz="0" w:space="0" w:color="auto"/>
                                            <w:right w:val="none" w:sz="0" w:space="0" w:color="auto"/>
                                          </w:divBdr>
                                          <w:divsChild>
                                            <w:div w:id="133965">
                                              <w:marLeft w:val="0"/>
                                              <w:marRight w:val="0"/>
                                              <w:marTop w:val="0"/>
                                              <w:marBottom w:val="0"/>
                                              <w:divBdr>
                                                <w:top w:val="none" w:sz="0" w:space="0" w:color="auto"/>
                                                <w:left w:val="none" w:sz="0" w:space="0" w:color="auto"/>
                                                <w:bottom w:val="none" w:sz="0" w:space="0" w:color="auto"/>
                                                <w:right w:val="none" w:sz="0" w:space="0" w:color="auto"/>
                                              </w:divBdr>
                                            </w:div>
                                          </w:divsChild>
                                        </w:div>
                                        <w:div w:id="1778677241">
                                          <w:marLeft w:val="0"/>
                                          <w:marRight w:val="0"/>
                                          <w:marTop w:val="0"/>
                                          <w:marBottom w:val="0"/>
                                          <w:divBdr>
                                            <w:top w:val="none" w:sz="0" w:space="0" w:color="auto"/>
                                            <w:left w:val="none" w:sz="0" w:space="0" w:color="auto"/>
                                            <w:bottom w:val="none" w:sz="0" w:space="0" w:color="auto"/>
                                            <w:right w:val="none" w:sz="0" w:space="0" w:color="auto"/>
                                          </w:divBdr>
                                        </w:div>
                                        <w:div w:id="2103405566">
                                          <w:marLeft w:val="0"/>
                                          <w:marRight w:val="0"/>
                                          <w:marTop w:val="0"/>
                                          <w:marBottom w:val="0"/>
                                          <w:divBdr>
                                            <w:top w:val="none" w:sz="0" w:space="0" w:color="auto"/>
                                            <w:left w:val="none" w:sz="0" w:space="0" w:color="auto"/>
                                            <w:bottom w:val="none" w:sz="0" w:space="0" w:color="auto"/>
                                            <w:right w:val="none" w:sz="0" w:space="0" w:color="auto"/>
                                          </w:divBdr>
                                        </w:div>
                                        <w:div w:id="840319609">
                                          <w:marLeft w:val="0"/>
                                          <w:marRight w:val="0"/>
                                          <w:marTop w:val="0"/>
                                          <w:marBottom w:val="0"/>
                                          <w:divBdr>
                                            <w:top w:val="none" w:sz="0" w:space="0" w:color="auto"/>
                                            <w:left w:val="none" w:sz="0" w:space="0" w:color="auto"/>
                                            <w:bottom w:val="none" w:sz="0" w:space="0" w:color="auto"/>
                                            <w:right w:val="none" w:sz="0" w:space="0" w:color="auto"/>
                                          </w:divBdr>
                                          <w:divsChild>
                                            <w:div w:id="438448224">
                                              <w:marLeft w:val="0"/>
                                              <w:marRight w:val="0"/>
                                              <w:marTop w:val="0"/>
                                              <w:marBottom w:val="0"/>
                                              <w:divBdr>
                                                <w:top w:val="none" w:sz="0" w:space="0" w:color="auto"/>
                                                <w:left w:val="none" w:sz="0" w:space="0" w:color="auto"/>
                                                <w:bottom w:val="none" w:sz="0" w:space="0" w:color="auto"/>
                                                <w:right w:val="none" w:sz="0" w:space="0" w:color="auto"/>
                                              </w:divBdr>
                                            </w:div>
                                            <w:div w:id="1533032484">
                                              <w:marLeft w:val="0"/>
                                              <w:marRight w:val="0"/>
                                              <w:marTop w:val="0"/>
                                              <w:marBottom w:val="0"/>
                                              <w:divBdr>
                                                <w:top w:val="none" w:sz="0" w:space="0" w:color="auto"/>
                                                <w:left w:val="none" w:sz="0" w:space="0" w:color="auto"/>
                                                <w:bottom w:val="none" w:sz="0" w:space="0" w:color="auto"/>
                                                <w:right w:val="none" w:sz="0" w:space="0" w:color="auto"/>
                                              </w:divBdr>
                                            </w:div>
                                            <w:div w:id="1507675048">
                                              <w:marLeft w:val="0"/>
                                              <w:marRight w:val="0"/>
                                              <w:marTop w:val="0"/>
                                              <w:marBottom w:val="0"/>
                                              <w:divBdr>
                                                <w:top w:val="none" w:sz="0" w:space="0" w:color="auto"/>
                                                <w:left w:val="none" w:sz="0" w:space="0" w:color="auto"/>
                                                <w:bottom w:val="none" w:sz="0" w:space="0" w:color="auto"/>
                                                <w:right w:val="none" w:sz="0" w:space="0" w:color="auto"/>
                                              </w:divBdr>
                                            </w:div>
                                            <w:div w:id="46150424">
                                              <w:marLeft w:val="0"/>
                                              <w:marRight w:val="0"/>
                                              <w:marTop w:val="0"/>
                                              <w:marBottom w:val="0"/>
                                              <w:divBdr>
                                                <w:top w:val="none" w:sz="0" w:space="0" w:color="auto"/>
                                                <w:left w:val="none" w:sz="0" w:space="0" w:color="auto"/>
                                                <w:bottom w:val="none" w:sz="0" w:space="0" w:color="auto"/>
                                                <w:right w:val="none" w:sz="0" w:space="0" w:color="auto"/>
                                              </w:divBdr>
                                            </w:div>
                                          </w:divsChild>
                                        </w:div>
                                        <w:div w:id="1078211853">
                                          <w:marLeft w:val="0"/>
                                          <w:marRight w:val="0"/>
                                          <w:marTop w:val="0"/>
                                          <w:marBottom w:val="0"/>
                                          <w:divBdr>
                                            <w:top w:val="none" w:sz="0" w:space="0" w:color="auto"/>
                                            <w:left w:val="none" w:sz="0" w:space="0" w:color="auto"/>
                                            <w:bottom w:val="none" w:sz="0" w:space="0" w:color="auto"/>
                                            <w:right w:val="none" w:sz="0" w:space="0" w:color="auto"/>
                                          </w:divBdr>
                                        </w:div>
                                        <w:div w:id="1374428540">
                                          <w:marLeft w:val="0"/>
                                          <w:marRight w:val="0"/>
                                          <w:marTop w:val="0"/>
                                          <w:marBottom w:val="0"/>
                                          <w:divBdr>
                                            <w:top w:val="none" w:sz="0" w:space="0" w:color="auto"/>
                                            <w:left w:val="none" w:sz="0" w:space="0" w:color="auto"/>
                                            <w:bottom w:val="none" w:sz="0" w:space="0" w:color="auto"/>
                                            <w:right w:val="none" w:sz="0" w:space="0" w:color="auto"/>
                                          </w:divBdr>
                                          <w:divsChild>
                                            <w:div w:id="1254627829">
                                              <w:marLeft w:val="0"/>
                                              <w:marRight w:val="0"/>
                                              <w:marTop w:val="0"/>
                                              <w:marBottom w:val="0"/>
                                              <w:divBdr>
                                                <w:top w:val="none" w:sz="0" w:space="0" w:color="auto"/>
                                                <w:left w:val="none" w:sz="0" w:space="0" w:color="auto"/>
                                                <w:bottom w:val="none" w:sz="0" w:space="0" w:color="auto"/>
                                                <w:right w:val="none" w:sz="0" w:space="0" w:color="auto"/>
                                              </w:divBdr>
                                            </w:div>
                                          </w:divsChild>
                                        </w:div>
                                        <w:div w:id="952513411">
                                          <w:marLeft w:val="0"/>
                                          <w:marRight w:val="0"/>
                                          <w:marTop w:val="0"/>
                                          <w:marBottom w:val="0"/>
                                          <w:divBdr>
                                            <w:top w:val="none" w:sz="0" w:space="0" w:color="auto"/>
                                            <w:left w:val="none" w:sz="0" w:space="0" w:color="auto"/>
                                            <w:bottom w:val="none" w:sz="0" w:space="0" w:color="auto"/>
                                            <w:right w:val="none" w:sz="0" w:space="0" w:color="auto"/>
                                          </w:divBdr>
                                        </w:div>
                                        <w:div w:id="1080559819">
                                          <w:marLeft w:val="0"/>
                                          <w:marRight w:val="0"/>
                                          <w:marTop w:val="0"/>
                                          <w:marBottom w:val="0"/>
                                          <w:divBdr>
                                            <w:top w:val="none" w:sz="0" w:space="0" w:color="auto"/>
                                            <w:left w:val="none" w:sz="0" w:space="0" w:color="auto"/>
                                            <w:bottom w:val="none" w:sz="0" w:space="0" w:color="auto"/>
                                            <w:right w:val="none" w:sz="0" w:space="0" w:color="auto"/>
                                          </w:divBdr>
                                          <w:divsChild>
                                            <w:div w:id="1100495040">
                                              <w:marLeft w:val="0"/>
                                              <w:marRight w:val="0"/>
                                              <w:marTop w:val="0"/>
                                              <w:marBottom w:val="0"/>
                                              <w:divBdr>
                                                <w:top w:val="none" w:sz="0" w:space="0" w:color="auto"/>
                                                <w:left w:val="none" w:sz="0" w:space="0" w:color="auto"/>
                                                <w:bottom w:val="none" w:sz="0" w:space="0" w:color="auto"/>
                                                <w:right w:val="none" w:sz="0" w:space="0" w:color="auto"/>
                                              </w:divBdr>
                                            </w:div>
                                          </w:divsChild>
                                        </w:div>
                                        <w:div w:id="1551188407">
                                          <w:marLeft w:val="0"/>
                                          <w:marRight w:val="0"/>
                                          <w:marTop w:val="0"/>
                                          <w:marBottom w:val="0"/>
                                          <w:divBdr>
                                            <w:top w:val="none" w:sz="0" w:space="0" w:color="auto"/>
                                            <w:left w:val="none" w:sz="0" w:space="0" w:color="auto"/>
                                            <w:bottom w:val="none" w:sz="0" w:space="0" w:color="auto"/>
                                            <w:right w:val="none" w:sz="0" w:space="0" w:color="auto"/>
                                          </w:divBdr>
                                        </w:div>
                                        <w:div w:id="1694840649">
                                          <w:marLeft w:val="0"/>
                                          <w:marRight w:val="0"/>
                                          <w:marTop w:val="0"/>
                                          <w:marBottom w:val="0"/>
                                          <w:divBdr>
                                            <w:top w:val="none" w:sz="0" w:space="0" w:color="auto"/>
                                            <w:left w:val="none" w:sz="0" w:space="0" w:color="auto"/>
                                            <w:bottom w:val="none" w:sz="0" w:space="0" w:color="auto"/>
                                            <w:right w:val="none" w:sz="0" w:space="0" w:color="auto"/>
                                          </w:divBdr>
                                          <w:divsChild>
                                            <w:div w:id="712075154">
                                              <w:marLeft w:val="0"/>
                                              <w:marRight w:val="0"/>
                                              <w:marTop w:val="0"/>
                                              <w:marBottom w:val="0"/>
                                              <w:divBdr>
                                                <w:top w:val="none" w:sz="0" w:space="0" w:color="auto"/>
                                                <w:left w:val="none" w:sz="0" w:space="0" w:color="auto"/>
                                                <w:bottom w:val="none" w:sz="0" w:space="0" w:color="auto"/>
                                                <w:right w:val="none" w:sz="0" w:space="0" w:color="auto"/>
                                              </w:divBdr>
                                            </w:div>
                                          </w:divsChild>
                                        </w:div>
                                        <w:div w:id="230577611">
                                          <w:marLeft w:val="0"/>
                                          <w:marRight w:val="0"/>
                                          <w:marTop w:val="0"/>
                                          <w:marBottom w:val="0"/>
                                          <w:divBdr>
                                            <w:top w:val="none" w:sz="0" w:space="0" w:color="auto"/>
                                            <w:left w:val="none" w:sz="0" w:space="0" w:color="auto"/>
                                            <w:bottom w:val="none" w:sz="0" w:space="0" w:color="auto"/>
                                            <w:right w:val="none" w:sz="0" w:space="0" w:color="auto"/>
                                          </w:divBdr>
                                        </w:div>
                                        <w:div w:id="92631316">
                                          <w:marLeft w:val="0"/>
                                          <w:marRight w:val="0"/>
                                          <w:marTop w:val="0"/>
                                          <w:marBottom w:val="0"/>
                                          <w:divBdr>
                                            <w:top w:val="none" w:sz="0" w:space="0" w:color="auto"/>
                                            <w:left w:val="none" w:sz="0" w:space="0" w:color="auto"/>
                                            <w:bottom w:val="none" w:sz="0" w:space="0" w:color="auto"/>
                                            <w:right w:val="none" w:sz="0" w:space="0" w:color="auto"/>
                                          </w:divBdr>
                                          <w:divsChild>
                                            <w:div w:id="1608275497">
                                              <w:marLeft w:val="0"/>
                                              <w:marRight w:val="0"/>
                                              <w:marTop w:val="0"/>
                                              <w:marBottom w:val="0"/>
                                              <w:divBdr>
                                                <w:top w:val="none" w:sz="0" w:space="0" w:color="auto"/>
                                                <w:left w:val="none" w:sz="0" w:space="0" w:color="auto"/>
                                                <w:bottom w:val="none" w:sz="0" w:space="0" w:color="auto"/>
                                                <w:right w:val="none" w:sz="0" w:space="0" w:color="auto"/>
                                              </w:divBdr>
                                            </w:div>
                                          </w:divsChild>
                                        </w:div>
                                        <w:div w:id="586379882">
                                          <w:marLeft w:val="0"/>
                                          <w:marRight w:val="0"/>
                                          <w:marTop w:val="0"/>
                                          <w:marBottom w:val="0"/>
                                          <w:divBdr>
                                            <w:top w:val="none" w:sz="0" w:space="0" w:color="auto"/>
                                            <w:left w:val="none" w:sz="0" w:space="0" w:color="auto"/>
                                            <w:bottom w:val="none" w:sz="0" w:space="0" w:color="auto"/>
                                            <w:right w:val="none" w:sz="0" w:space="0" w:color="auto"/>
                                          </w:divBdr>
                                        </w:div>
                                        <w:div w:id="1844974173">
                                          <w:marLeft w:val="0"/>
                                          <w:marRight w:val="0"/>
                                          <w:marTop w:val="0"/>
                                          <w:marBottom w:val="0"/>
                                          <w:divBdr>
                                            <w:top w:val="none" w:sz="0" w:space="0" w:color="auto"/>
                                            <w:left w:val="none" w:sz="0" w:space="0" w:color="auto"/>
                                            <w:bottom w:val="none" w:sz="0" w:space="0" w:color="auto"/>
                                            <w:right w:val="none" w:sz="0" w:space="0" w:color="auto"/>
                                          </w:divBdr>
                                        </w:div>
                                        <w:div w:id="1075325831">
                                          <w:marLeft w:val="0"/>
                                          <w:marRight w:val="0"/>
                                          <w:marTop w:val="0"/>
                                          <w:marBottom w:val="0"/>
                                          <w:divBdr>
                                            <w:top w:val="none" w:sz="0" w:space="0" w:color="auto"/>
                                            <w:left w:val="none" w:sz="0" w:space="0" w:color="auto"/>
                                            <w:bottom w:val="none" w:sz="0" w:space="0" w:color="auto"/>
                                            <w:right w:val="none" w:sz="0" w:space="0" w:color="auto"/>
                                          </w:divBdr>
                                          <w:divsChild>
                                            <w:div w:id="208078976">
                                              <w:marLeft w:val="0"/>
                                              <w:marRight w:val="0"/>
                                              <w:marTop w:val="0"/>
                                              <w:marBottom w:val="0"/>
                                              <w:divBdr>
                                                <w:top w:val="none" w:sz="0" w:space="0" w:color="auto"/>
                                                <w:left w:val="none" w:sz="0" w:space="0" w:color="auto"/>
                                                <w:bottom w:val="none" w:sz="0" w:space="0" w:color="auto"/>
                                                <w:right w:val="none" w:sz="0" w:space="0" w:color="auto"/>
                                              </w:divBdr>
                                            </w:div>
                                            <w:div w:id="834955296">
                                              <w:marLeft w:val="0"/>
                                              <w:marRight w:val="0"/>
                                              <w:marTop w:val="0"/>
                                              <w:marBottom w:val="0"/>
                                              <w:divBdr>
                                                <w:top w:val="none" w:sz="0" w:space="0" w:color="auto"/>
                                                <w:left w:val="none" w:sz="0" w:space="0" w:color="auto"/>
                                                <w:bottom w:val="none" w:sz="0" w:space="0" w:color="auto"/>
                                                <w:right w:val="none" w:sz="0" w:space="0" w:color="auto"/>
                                              </w:divBdr>
                                            </w:div>
                                          </w:divsChild>
                                        </w:div>
                                        <w:div w:id="1894389820">
                                          <w:marLeft w:val="0"/>
                                          <w:marRight w:val="0"/>
                                          <w:marTop w:val="0"/>
                                          <w:marBottom w:val="0"/>
                                          <w:divBdr>
                                            <w:top w:val="none" w:sz="0" w:space="0" w:color="auto"/>
                                            <w:left w:val="none" w:sz="0" w:space="0" w:color="auto"/>
                                            <w:bottom w:val="none" w:sz="0" w:space="0" w:color="auto"/>
                                            <w:right w:val="none" w:sz="0" w:space="0" w:color="auto"/>
                                          </w:divBdr>
                                        </w:div>
                                        <w:div w:id="1015616263">
                                          <w:marLeft w:val="0"/>
                                          <w:marRight w:val="0"/>
                                          <w:marTop w:val="0"/>
                                          <w:marBottom w:val="0"/>
                                          <w:divBdr>
                                            <w:top w:val="none" w:sz="0" w:space="0" w:color="auto"/>
                                            <w:left w:val="none" w:sz="0" w:space="0" w:color="auto"/>
                                            <w:bottom w:val="none" w:sz="0" w:space="0" w:color="auto"/>
                                            <w:right w:val="none" w:sz="0" w:space="0" w:color="auto"/>
                                          </w:divBdr>
                                        </w:div>
                                        <w:div w:id="696781895">
                                          <w:marLeft w:val="0"/>
                                          <w:marRight w:val="0"/>
                                          <w:marTop w:val="0"/>
                                          <w:marBottom w:val="0"/>
                                          <w:divBdr>
                                            <w:top w:val="none" w:sz="0" w:space="0" w:color="auto"/>
                                            <w:left w:val="none" w:sz="0" w:space="0" w:color="auto"/>
                                            <w:bottom w:val="none" w:sz="0" w:space="0" w:color="auto"/>
                                            <w:right w:val="none" w:sz="0" w:space="0" w:color="auto"/>
                                          </w:divBdr>
                                          <w:divsChild>
                                            <w:div w:id="25756337">
                                              <w:marLeft w:val="0"/>
                                              <w:marRight w:val="0"/>
                                              <w:marTop w:val="0"/>
                                              <w:marBottom w:val="0"/>
                                              <w:divBdr>
                                                <w:top w:val="none" w:sz="0" w:space="0" w:color="auto"/>
                                                <w:left w:val="none" w:sz="0" w:space="0" w:color="auto"/>
                                                <w:bottom w:val="none" w:sz="0" w:space="0" w:color="auto"/>
                                                <w:right w:val="none" w:sz="0" w:space="0" w:color="auto"/>
                                              </w:divBdr>
                                            </w:div>
                                            <w:div w:id="1362707979">
                                              <w:marLeft w:val="0"/>
                                              <w:marRight w:val="0"/>
                                              <w:marTop w:val="0"/>
                                              <w:marBottom w:val="0"/>
                                              <w:divBdr>
                                                <w:top w:val="none" w:sz="0" w:space="0" w:color="auto"/>
                                                <w:left w:val="none" w:sz="0" w:space="0" w:color="auto"/>
                                                <w:bottom w:val="none" w:sz="0" w:space="0" w:color="auto"/>
                                                <w:right w:val="none" w:sz="0" w:space="0" w:color="auto"/>
                                              </w:divBdr>
                                            </w:div>
                                          </w:divsChild>
                                        </w:div>
                                        <w:div w:id="74985816">
                                          <w:marLeft w:val="0"/>
                                          <w:marRight w:val="0"/>
                                          <w:marTop w:val="0"/>
                                          <w:marBottom w:val="0"/>
                                          <w:divBdr>
                                            <w:top w:val="none" w:sz="0" w:space="0" w:color="auto"/>
                                            <w:left w:val="none" w:sz="0" w:space="0" w:color="auto"/>
                                            <w:bottom w:val="none" w:sz="0" w:space="0" w:color="auto"/>
                                            <w:right w:val="none" w:sz="0" w:space="0" w:color="auto"/>
                                          </w:divBdr>
                                        </w:div>
                                        <w:div w:id="1181895374">
                                          <w:marLeft w:val="0"/>
                                          <w:marRight w:val="0"/>
                                          <w:marTop w:val="0"/>
                                          <w:marBottom w:val="0"/>
                                          <w:divBdr>
                                            <w:top w:val="none" w:sz="0" w:space="0" w:color="auto"/>
                                            <w:left w:val="none" w:sz="0" w:space="0" w:color="auto"/>
                                            <w:bottom w:val="none" w:sz="0" w:space="0" w:color="auto"/>
                                            <w:right w:val="none" w:sz="0" w:space="0" w:color="auto"/>
                                          </w:divBdr>
                                          <w:divsChild>
                                            <w:div w:id="240792077">
                                              <w:marLeft w:val="0"/>
                                              <w:marRight w:val="0"/>
                                              <w:marTop w:val="0"/>
                                              <w:marBottom w:val="0"/>
                                              <w:divBdr>
                                                <w:top w:val="none" w:sz="0" w:space="0" w:color="auto"/>
                                                <w:left w:val="none" w:sz="0" w:space="0" w:color="auto"/>
                                                <w:bottom w:val="none" w:sz="0" w:space="0" w:color="auto"/>
                                                <w:right w:val="none" w:sz="0" w:space="0" w:color="auto"/>
                                              </w:divBdr>
                                            </w:div>
                                          </w:divsChild>
                                        </w:div>
                                        <w:div w:id="1319268095">
                                          <w:marLeft w:val="0"/>
                                          <w:marRight w:val="0"/>
                                          <w:marTop w:val="0"/>
                                          <w:marBottom w:val="0"/>
                                          <w:divBdr>
                                            <w:top w:val="none" w:sz="0" w:space="0" w:color="auto"/>
                                            <w:left w:val="none" w:sz="0" w:space="0" w:color="auto"/>
                                            <w:bottom w:val="none" w:sz="0" w:space="0" w:color="auto"/>
                                            <w:right w:val="none" w:sz="0" w:space="0" w:color="auto"/>
                                          </w:divBdr>
                                        </w:div>
                                        <w:div w:id="1158573396">
                                          <w:marLeft w:val="0"/>
                                          <w:marRight w:val="0"/>
                                          <w:marTop w:val="0"/>
                                          <w:marBottom w:val="0"/>
                                          <w:divBdr>
                                            <w:top w:val="none" w:sz="0" w:space="0" w:color="auto"/>
                                            <w:left w:val="none" w:sz="0" w:space="0" w:color="auto"/>
                                            <w:bottom w:val="none" w:sz="0" w:space="0" w:color="auto"/>
                                            <w:right w:val="none" w:sz="0" w:space="0" w:color="auto"/>
                                          </w:divBdr>
                                          <w:divsChild>
                                            <w:div w:id="1242133951">
                                              <w:marLeft w:val="0"/>
                                              <w:marRight w:val="0"/>
                                              <w:marTop w:val="0"/>
                                              <w:marBottom w:val="0"/>
                                              <w:divBdr>
                                                <w:top w:val="none" w:sz="0" w:space="0" w:color="auto"/>
                                                <w:left w:val="none" w:sz="0" w:space="0" w:color="auto"/>
                                                <w:bottom w:val="none" w:sz="0" w:space="0" w:color="auto"/>
                                                <w:right w:val="none" w:sz="0" w:space="0" w:color="auto"/>
                                              </w:divBdr>
                                            </w:div>
                                          </w:divsChild>
                                        </w:div>
                                        <w:div w:id="1591886577">
                                          <w:marLeft w:val="0"/>
                                          <w:marRight w:val="0"/>
                                          <w:marTop w:val="0"/>
                                          <w:marBottom w:val="0"/>
                                          <w:divBdr>
                                            <w:top w:val="none" w:sz="0" w:space="0" w:color="auto"/>
                                            <w:left w:val="none" w:sz="0" w:space="0" w:color="auto"/>
                                            <w:bottom w:val="none" w:sz="0" w:space="0" w:color="auto"/>
                                            <w:right w:val="none" w:sz="0" w:space="0" w:color="auto"/>
                                          </w:divBdr>
                                        </w:div>
                                        <w:div w:id="672998028">
                                          <w:marLeft w:val="0"/>
                                          <w:marRight w:val="0"/>
                                          <w:marTop w:val="0"/>
                                          <w:marBottom w:val="0"/>
                                          <w:divBdr>
                                            <w:top w:val="none" w:sz="0" w:space="0" w:color="auto"/>
                                            <w:left w:val="none" w:sz="0" w:space="0" w:color="auto"/>
                                            <w:bottom w:val="none" w:sz="0" w:space="0" w:color="auto"/>
                                            <w:right w:val="none" w:sz="0" w:space="0" w:color="auto"/>
                                          </w:divBdr>
                                        </w:div>
                                        <w:div w:id="1601452834">
                                          <w:marLeft w:val="0"/>
                                          <w:marRight w:val="0"/>
                                          <w:marTop w:val="0"/>
                                          <w:marBottom w:val="0"/>
                                          <w:divBdr>
                                            <w:top w:val="none" w:sz="0" w:space="0" w:color="auto"/>
                                            <w:left w:val="none" w:sz="0" w:space="0" w:color="auto"/>
                                            <w:bottom w:val="none" w:sz="0" w:space="0" w:color="auto"/>
                                            <w:right w:val="none" w:sz="0" w:space="0" w:color="auto"/>
                                          </w:divBdr>
                                          <w:divsChild>
                                            <w:div w:id="1415738862">
                                              <w:marLeft w:val="0"/>
                                              <w:marRight w:val="0"/>
                                              <w:marTop w:val="0"/>
                                              <w:marBottom w:val="0"/>
                                              <w:divBdr>
                                                <w:top w:val="none" w:sz="0" w:space="0" w:color="auto"/>
                                                <w:left w:val="none" w:sz="0" w:space="0" w:color="auto"/>
                                                <w:bottom w:val="none" w:sz="0" w:space="0" w:color="auto"/>
                                                <w:right w:val="none" w:sz="0" w:space="0" w:color="auto"/>
                                              </w:divBdr>
                                            </w:div>
                                            <w:div w:id="1704016345">
                                              <w:marLeft w:val="0"/>
                                              <w:marRight w:val="0"/>
                                              <w:marTop w:val="0"/>
                                              <w:marBottom w:val="0"/>
                                              <w:divBdr>
                                                <w:top w:val="none" w:sz="0" w:space="0" w:color="auto"/>
                                                <w:left w:val="none" w:sz="0" w:space="0" w:color="auto"/>
                                                <w:bottom w:val="none" w:sz="0" w:space="0" w:color="auto"/>
                                                <w:right w:val="none" w:sz="0" w:space="0" w:color="auto"/>
                                              </w:divBdr>
                                            </w:div>
                                          </w:divsChild>
                                        </w:div>
                                        <w:div w:id="282856833">
                                          <w:marLeft w:val="0"/>
                                          <w:marRight w:val="0"/>
                                          <w:marTop w:val="0"/>
                                          <w:marBottom w:val="0"/>
                                          <w:divBdr>
                                            <w:top w:val="none" w:sz="0" w:space="0" w:color="auto"/>
                                            <w:left w:val="none" w:sz="0" w:space="0" w:color="auto"/>
                                            <w:bottom w:val="none" w:sz="0" w:space="0" w:color="auto"/>
                                            <w:right w:val="none" w:sz="0" w:space="0" w:color="auto"/>
                                          </w:divBdr>
                                        </w:div>
                                        <w:div w:id="698821345">
                                          <w:marLeft w:val="0"/>
                                          <w:marRight w:val="0"/>
                                          <w:marTop w:val="0"/>
                                          <w:marBottom w:val="0"/>
                                          <w:divBdr>
                                            <w:top w:val="none" w:sz="0" w:space="0" w:color="auto"/>
                                            <w:left w:val="none" w:sz="0" w:space="0" w:color="auto"/>
                                            <w:bottom w:val="none" w:sz="0" w:space="0" w:color="auto"/>
                                            <w:right w:val="none" w:sz="0" w:space="0" w:color="auto"/>
                                          </w:divBdr>
                                        </w:div>
                                        <w:div w:id="1468014217">
                                          <w:marLeft w:val="0"/>
                                          <w:marRight w:val="0"/>
                                          <w:marTop w:val="0"/>
                                          <w:marBottom w:val="0"/>
                                          <w:divBdr>
                                            <w:top w:val="none" w:sz="0" w:space="0" w:color="auto"/>
                                            <w:left w:val="none" w:sz="0" w:space="0" w:color="auto"/>
                                            <w:bottom w:val="none" w:sz="0" w:space="0" w:color="auto"/>
                                            <w:right w:val="none" w:sz="0" w:space="0" w:color="auto"/>
                                          </w:divBdr>
                                          <w:divsChild>
                                            <w:div w:id="2108697464">
                                              <w:marLeft w:val="0"/>
                                              <w:marRight w:val="0"/>
                                              <w:marTop w:val="0"/>
                                              <w:marBottom w:val="0"/>
                                              <w:divBdr>
                                                <w:top w:val="none" w:sz="0" w:space="0" w:color="auto"/>
                                                <w:left w:val="none" w:sz="0" w:space="0" w:color="auto"/>
                                                <w:bottom w:val="none" w:sz="0" w:space="0" w:color="auto"/>
                                                <w:right w:val="none" w:sz="0" w:space="0" w:color="auto"/>
                                              </w:divBdr>
                                            </w:div>
                                            <w:div w:id="1098327048">
                                              <w:marLeft w:val="0"/>
                                              <w:marRight w:val="0"/>
                                              <w:marTop w:val="0"/>
                                              <w:marBottom w:val="0"/>
                                              <w:divBdr>
                                                <w:top w:val="none" w:sz="0" w:space="0" w:color="auto"/>
                                                <w:left w:val="none" w:sz="0" w:space="0" w:color="auto"/>
                                                <w:bottom w:val="none" w:sz="0" w:space="0" w:color="auto"/>
                                                <w:right w:val="none" w:sz="0" w:space="0" w:color="auto"/>
                                              </w:divBdr>
                                            </w:div>
                                          </w:divsChild>
                                        </w:div>
                                        <w:div w:id="1808625823">
                                          <w:marLeft w:val="0"/>
                                          <w:marRight w:val="0"/>
                                          <w:marTop w:val="0"/>
                                          <w:marBottom w:val="0"/>
                                          <w:divBdr>
                                            <w:top w:val="none" w:sz="0" w:space="0" w:color="auto"/>
                                            <w:left w:val="none" w:sz="0" w:space="0" w:color="auto"/>
                                            <w:bottom w:val="none" w:sz="0" w:space="0" w:color="auto"/>
                                            <w:right w:val="none" w:sz="0" w:space="0" w:color="auto"/>
                                          </w:divBdr>
                                        </w:div>
                                        <w:div w:id="991954995">
                                          <w:marLeft w:val="0"/>
                                          <w:marRight w:val="0"/>
                                          <w:marTop w:val="0"/>
                                          <w:marBottom w:val="0"/>
                                          <w:divBdr>
                                            <w:top w:val="none" w:sz="0" w:space="0" w:color="auto"/>
                                            <w:left w:val="none" w:sz="0" w:space="0" w:color="auto"/>
                                            <w:bottom w:val="none" w:sz="0" w:space="0" w:color="auto"/>
                                            <w:right w:val="none" w:sz="0" w:space="0" w:color="auto"/>
                                          </w:divBdr>
                                        </w:div>
                                        <w:div w:id="2011325926">
                                          <w:marLeft w:val="0"/>
                                          <w:marRight w:val="0"/>
                                          <w:marTop w:val="0"/>
                                          <w:marBottom w:val="0"/>
                                          <w:divBdr>
                                            <w:top w:val="none" w:sz="0" w:space="0" w:color="auto"/>
                                            <w:left w:val="none" w:sz="0" w:space="0" w:color="auto"/>
                                            <w:bottom w:val="none" w:sz="0" w:space="0" w:color="auto"/>
                                            <w:right w:val="none" w:sz="0" w:space="0" w:color="auto"/>
                                          </w:divBdr>
                                          <w:divsChild>
                                            <w:div w:id="230309199">
                                              <w:marLeft w:val="0"/>
                                              <w:marRight w:val="0"/>
                                              <w:marTop w:val="0"/>
                                              <w:marBottom w:val="0"/>
                                              <w:divBdr>
                                                <w:top w:val="none" w:sz="0" w:space="0" w:color="auto"/>
                                                <w:left w:val="none" w:sz="0" w:space="0" w:color="auto"/>
                                                <w:bottom w:val="none" w:sz="0" w:space="0" w:color="auto"/>
                                                <w:right w:val="none" w:sz="0" w:space="0" w:color="auto"/>
                                              </w:divBdr>
                                            </w:div>
                                            <w:div w:id="409543262">
                                              <w:marLeft w:val="0"/>
                                              <w:marRight w:val="0"/>
                                              <w:marTop w:val="0"/>
                                              <w:marBottom w:val="0"/>
                                              <w:divBdr>
                                                <w:top w:val="none" w:sz="0" w:space="0" w:color="auto"/>
                                                <w:left w:val="none" w:sz="0" w:space="0" w:color="auto"/>
                                                <w:bottom w:val="none" w:sz="0" w:space="0" w:color="auto"/>
                                                <w:right w:val="none" w:sz="0" w:space="0" w:color="auto"/>
                                              </w:divBdr>
                                            </w:div>
                                          </w:divsChild>
                                        </w:div>
                                        <w:div w:id="1164199034">
                                          <w:marLeft w:val="0"/>
                                          <w:marRight w:val="0"/>
                                          <w:marTop w:val="0"/>
                                          <w:marBottom w:val="0"/>
                                          <w:divBdr>
                                            <w:top w:val="none" w:sz="0" w:space="0" w:color="auto"/>
                                            <w:left w:val="none" w:sz="0" w:space="0" w:color="auto"/>
                                            <w:bottom w:val="none" w:sz="0" w:space="0" w:color="auto"/>
                                            <w:right w:val="none" w:sz="0" w:space="0" w:color="auto"/>
                                          </w:divBdr>
                                        </w:div>
                                        <w:div w:id="275527106">
                                          <w:marLeft w:val="0"/>
                                          <w:marRight w:val="0"/>
                                          <w:marTop w:val="0"/>
                                          <w:marBottom w:val="0"/>
                                          <w:divBdr>
                                            <w:top w:val="none" w:sz="0" w:space="0" w:color="auto"/>
                                            <w:left w:val="none" w:sz="0" w:space="0" w:color="auto"/>
                                            <w:bottom w:val="none" w:sz="0" w:space="0" w:color="auto"/>
                                            <w:right w:val="none" w:sz="0" w:space="0" w:color="auto"/>
                                          </w:divBdr>
                                        </w:div>
                                        <w:div w:id="972558121">
                                          <w:marLeft w:val="0"/>
                                          <w:marRight w:val="0"/>
                                          <w:marTop w:val="0"/>
                                          <w:marBottom w:val="0"/>
                                          <w:divBdr>
                                            <w:top w:val="none" w:sz="0" w:space="0" w:color="auto"/>
                                            <w:left w:val="none" w:sz="0" w:space="0" w:color="auto"/>
                                            <w:bottom w:val="none" w:sz="0" w:space="0" w:color="auto"/>
                                            <w:right w:val="none" w:sz="0" w:space="0" w:color="auto"/>
                                          </w:divBdr>
                                          <w:divsChild>
                                            <w:div w:id="1804423876">
                                              <w:marLeft w:val="0"/>
                                              <w:marRight w:val="0"/>
                                              <w:marTop w:val="0"/>
                                              <w:marBottom w:val="0"/>
                                              <w:divBdr>
                                                <w:top w:val="none" w:sz="0" w:space="0" w:color="auto"/>
                                                <w:left w:val="none" w:sz="0" w:space="0" w:color="auto"/>
                                                <w:bottom w:val="none" w:sz="0" w:space="0" w:color="auto"/>
                                                <w:right w:val="none" w:sz="0" w:space="0" w:color="auto"/>
                                              </w:divBdr>
                                            </w:div>
                                            <w:div w:id="1193112352">
                                              <w:marLeft w:val="0"/>
                                              <w:marRight w:val="0"/>
                                              <w:marTop w:val="0"/>
                                              <w:marBottom w:val="0"/>
                                              <w:divBdr>
                                                <w:top w:val="none" w:sz="0" w:space="0" w:color="auto"/>
                                                <w:left w:val="none" w:sz="0" w:space="0" w:color="auto"/>
                                                <w:bottom w:val="none" w:sz="0" w:space="0" w:color="auto"/>
                                                <w:right w:val="none" w:sz="0" w:space="0" w:color="auto"/>
                                              </w:divBdr>
                                            </w:div>
                                          </w:divsChild>
                                        </w:div>
                                        <w:div w:id="346566012">
                                          <w:marLeft w:val="0"/>
                                          <w:marRight w:val="0"/>
                                          <w:marTop w:val="0"/>
                                          <w:marBottom w:val="0"/>
                                          <w:divBdr>
                                            <w:top w:val="none" w:sz="0" w:space="0" w:color="auto"/>
                                            <w:left w:val="none" w:sz="0" w:space="0" w:color="auto"/>
                                            <w:bottom w:val="none" w:sz="0" w:space="0" w:color="auto"/>
                                            <w:right w:val="none" w:sz="0" w:space="0" w:color="auto"/>
                                          </w:divBdr>
                                        </w:div>
                                        <w:div w:id="57900145">
                                          <w:marLeft w:val="0"/>
                                          <w:marRight w:val="0"/>
                                          <w:marTop w:val="0"/>
                                          <w:marBottom w:val="0"/>
                                          <w:divBdr>
                                            <w:top w:val="none" w:sz="0" w:space="0" w:color="auto"/>
                                            <w:left w:val="none" w:sz="0" w:space="0" w:color="auto"/>
                                            <w:bottom w:val="none" w:sz="0" w:space="0" w:color="auto"/>
                                            <w:right w:val="none" w:sz="0" w:space="0" w:color="auto"/>
                                          </w:divBdr>
                                        </w:div>
                                        <w:div w:id="1915777551">
                                          <w:marLeft w:val="0"/>
                                          <w:marRight w:val="0"/>
                                          <w:marTop w:val="0"/>
                                          <w:marBottom w:val="0"/>
                                          <w:divBdr>
                                            <w:top w:val="none" w:sz="0" w:space="0" w:color="auto"/>
                                            <w:left w:val="none" w:sz="0" w:space="0" w:color="auto"/>
                                            <w:bottom w:val="none" w:sz="0" w:space="0" w:color="auto"/>
                                            <w:right w:val="none" w:sz="0" w:space="0" w:color="auto"/>
                                          </w:divBdr>
                                          <w:divsChild>
                                            <w:div w:id="930360941">
                                              <w:marLeft w:val="0"/>
                                              <w:marRight w:val="0"/>
                                              <w:marTop w:val="0"/>
                                              <w:marBottom w:val="0"/>
                                              <w:divBdr>
                                                <w:top w:val="none" w:sz="0" w:space="0" w:color="auto"/>
                                                <w:left w:val="none" w:sz="0" w:space="0" w:color="auto"/>
                                                <w:bottom w:val="none" w:sz="0" w:space="0" w:color="auto"/>
                                                <w:right w:val="none" w:sz="0" w:space="0" w:color="auto"/>
                                              </w:divBdr>
                                            </w:div>
                                            <w:div w:id="326520310">
                                              <w:marLeft w:val="0"/>
                                              <w:marRight w:val="0"/>
                                              <w:marTop w:val="0"/>
                                              <w:marBottom w:val="0"/>
                                              <w:divBdr>
                                                <w:top w:val="none" w:sz="0" w:space="0" w:color="auto"/>
                                                <w:left w:val="none" w:sz="0" w:space="0" w:color="auto"/>
                                                <w:bottom w:val="none" w:sz="0" w:space="0" w:color="auto"/>
                                                <w:right w:val="none" w:sz="0" w:space="0" w:color="auto"/>
                                              </w:divBdr>
                                            </w:div>
                                          </w:divsChild>
                                        </w:div>
                                        <w:div w:id="1333681528">
                                          <w:marLeft w:val="0"/>
                                          <w:marRight w:val="0"/>
                                          <w:marTop w:val="0"/>
                                          <w:marBottom w:val="0"/>
                                          <w:divBdr>
                                            <w:top w:val="none" w:sz="0" w:space="0" w:color="auto"/>
                                            <w:left w:val="none" w:sz="0" w:space="0" w:color="auto"/>
                                            <w:bottom w:val="none" w:sz="0" w:space="0" w:color="auto"/>
                                            <w:right w:val="none" w:sz="0" w:space="0" w:color="auto"/>
                                          </w:divBdr>
                                        </w:div>
                                        <w:div w:id="1593010051">
                                          <w:marLeft w:val="0"/>
                                          <w:marRight w:val="0"/>
                                          <w:marTop w:val="0"/>
                                          <w:marBottom w:val="0"/>
                                          <w:divBdr>
                                            <w:top w:val="none" w:sz="0" w:space="0" w:color="auto"/>
                                            <w:left w:val="none" w:sz="0" w:space="0" w:color="auto"/>
                                            <w:bottom w:val="none" w:sz="0" w:space="0" w:color="auto"/>
                                            <w:right w:val="none" w:sz="0" w:space="0" w:color="auto"/>
                                          </w:divBdr>
                                          <w:divsChild>
                                            <w:div w:id="1996302409">
                                              <w:marLeft w:val="0"/>
                                              <w:marRight w:val="0"/>
                                              <w:marTop w:val="0"/>
                                              <w:marBottom w:val="0"/>
                                              <w:divBdr>
                                                <w:top w:val="none" w:sz="0" w:space="0" w:color="auto"/>
                                                <w:left w:val="none" w:sz="0" w:space="0" w:color="auto"/>
                                                <w:bottom w:val="none" w:sz="0" w:space="0" w:color="auto"/>
                                                <w:right w:val="none" w:sz="0" w:space="0" w:color="auto"/>
                                              </w:divBdr>
                                            </w:div>
                                            <w:div w:id="373965616">
                                              <w:marLeft w:val="0"/>
                                              <w:marRight w:val="0"/>
                                              <w:marTop w:val="0"/>
                                              <w:marBottom w:val="0"/>
                                              <w:divBdr>
                                                <w:top w:val="none" w:sz="0" w:space="0" w:color="auto"/>
                                                <w:left w:val="none" w:sz="0" w:space="0" w:color="auto"/>
                                                <w:bottom w:val="none" w:sz="0" w:space="0" w:color="auto"/>
                                                <w:right w:val="none" w:sz="0" w:space="0" w:color="auto"/>
                                              </w:divBdr>
                                            </w:div>
                                            <w:div w:id="726538399">
                                              <w:marLeft w:val="0"/>
                                              <w:marRight w:val="0"/>
                                              <w:marTop w:val="0"/>
                                              <w:marBottom w:val="0"/>
                                              <w:divBdr>
                                                <w:top w:val="none" w:sz="0" w:space="0" w:color="auto"/>
                                                <w:left w:val="none" w:sz="0" w:space="0" w:color="auto"/>
                                                <w:bottom w:val="none" w:sz="0" w:space="0" w:color="auto"/>
                                                <w:right w:val="none" w:sz="0" w:space="0" w:color="auto"/>
                                              </w:divBdr>
                                            </w:div>
                                            <w:div w:id="211045534">
                                              <w:marLeft w:val="0"/>
                                              <w:marRight w:val="0"/>
                                              <w:marTop w:val="0"/>
                                              <w:marBottom w:val="0"/>
                                              <w:divBdr>
                                                <w:top w:val="none" w:sz="0" w:space="0" w:color="auto"/>
                                                <w:left w:val="none" w:sz="0" w:space="0" w:color="auto"/>
                                                <w:bottom w:val="none" w:sz="0" w:space="0" w:color="auto"/>
                                                <w:right w:val="none" w:sz="0" w:space="0" w:color="auto"/>
                                              </w:divBdr>
                                            </w:div>
                                          </w:divsChild>
                                        </w:div>
                                        <w:div w:id="733622869">
                                          <w:marLeft w:val="0"/>
                                          <w:marRight w:val="0"/>
                                          <w:marTop w:val="0"/>
                                          <w:marBottom w:val="0"/>
                                          <w:divBdr>
                                            <w:top w:val="none" w:sz="0" w:space="0" w:color="auto"/>
                                            <w:left w:val="none" w:sz="0" w:space="0" w:color="auto"/>
                                            <w:bottom w:val="none" w:sz="0" w:space="0" w:color="auto"/>
                                            <w:right w:val="none" w:sz="0" w:space="0" w:color="auto"/>
                                          </w:divBdr>
                                        </w:div>
                                        <w:div w:id="2089691999">
                                          <w:marLeft w:val="0"/>
                                          <w:marRight w:val="0"/>
                                          <w:marTop w:val="0"/>
                                          <w:marBottom w:val="0"/>
                                          <w:divBdr>
                                            <w:top w:val="none" w:sz="0" w:space="0" w:color="auto"/>
                                            <w:left w:val="none" w:sz="0" w:space="0" w:color="auto"/>
                                            <w:bottom w:val="none" w:sz="0" w:space="0" w:color="auto"/>
                                            <w:right w:val="none" w:sz="0" w:space="0" w:color="auto"/>
                                          </w:divBdr>
                                        </w:div>
                                        <w:div w:id="166334020">
                                          <w:marLeft w:val="0"/>
                                          <w:marRight w:val="0"/>
                                          <w:marTop w:val="0"/>
                                          <w:marBottom w:val="0"/>
                                          <w:divBdr>
                                            <w:top w:val="none" w:sz="0" w:space="0" w:color="auto"/>
                                            <w:left w:val="none" w:sz="0" w:space="0" w:color="auto"/>
                                            <w:bottom w:val="none" w:sz="0" w:space="0" w:color="auto"/>
                                            <w:right w:val="none" w:sz="0" w:space="0" w:color="auto"/>
                                          </w:divBdr>
                                          <w:divsChild>
                                            <w:div w:id="1570768846">
                                              <w:marLeft w:val="0"/>
                                              <w:marRight w:val="0"/>
                                              <w:marTop w:val="0"/>
                                              <w:marBottom w:val="0"/>
                                              <w:divBdr>
                                                <w:top w:val="none" w:sz="0" w:space="0" w:color="auto"/>
                                                <w:left w:val="none" w:sz="0" w:space="0" w:color="auto"/>
                                                <w:bottom w:val="none" w:sz="0" w:space="0" w:color="auto"/>
                                                <w:right w:val="none" w:sz="0" w:space="0" w:color="auto"/>
                                              </w:divBdr>
                                            </w:div>
                                            <w:div w:id="1903828377">
                                              <w:marLeft w:val="0"/>
                                              <w:marRight w:val="0"/>
                                              <w:marTop w:val="0"/>
                                              <w:marBottom w:val="0"/>
                                              <w:divBdr>
                                                <w:top w:val="none" w:sz="0" w:space="0" w:color="auto"/>
                                                <w:left w:val="none" w:sz="0" w:space="0" w:color="auto"/>
                                                <w:bottom w:val="none" w:sz="0" w:space="0" w:color="auto"/>
                                                <w:right w:val="none" w:sz="0" w:space="0" w:color="auto"/>
                                              </w:divBdr>
                                            </w:div>
                                          </w:divsChild>
                                        </w:div>
                                        <w:div w:id="1231699616">
                                          <w:marLeft w:val="0"/>
                                          <w:marRight w:val="0"/>
                                          <w:marTop w:val="0"/>
                                          <w:marBottom w:val="0"/>
                                          <w:divBdr>
                                            <w:top w:val="none" w:sz="0" w:space="0" w:color="auto"/>
                                            <w:left w:val="none" w:sz="0" w:space="0" w:color="auto"/>
                                            <w:bottom w:val="none" w:sz="0" w:space="0" w:color="auto"/>
                                            <w:right w:val="none" w:sz="0" w:space="0" w:color="auto"/>
                                          </w:divBdr>
                                        </w:div>
                                        <w:div w:id="351155507">
                                          <w:marLeft w:val="0"/>
                                          <w:marRight w:val="0"/>
                                          <w:marTop w:val="0"/>
                                          <w:marBottom w:val="0"/>
                                          <w:divBdr>
                                            <w:top w:val="none" w:sz="0" w:space="0" w:color="auto"/>
                                            <w:left w:val="none" w:sz="0" w:space="0" w:color="auto"/>
                                            <w:bottom w:val="none" w:sz="0" w:space="0" w:color="auto"/>
                                            <w:right w:val="none" w:sz="0" w:space="0" w:color="auto"/>
                                          </w:divBdr>
                                        </w:div>
                                        <w:div w:id="2000691433">
                                          <w:marLeft w:val="0"/>
                                          <w:marRight w:val="0"/>
                                          <w:marTop w:val="0"/>
                                          <w:marBottom w:val="0"/>
                                          <w:divBdr>
                                            <w:top w:val="none" w:sz="0" w:space="0" w:color="auto"/>
                                            <w:left w:val="none" w:sz="0" w:space="0" w:color="auto"/>
                                            <w:bottom w:val="none" w:sz="0" w:space="0" w:color="auto"/>
                                            <w:right w:val="none" w:sz="0" w:space="0" w:color="auto"/>
                                          </w:divBdr>
                                          <w:divsChild>
                                            <w:div w:id="1844278125">
                                              <w:marLeft w:val="0"/>
                                              <w:marRight w:val="0"/>
                                              <w:marTop w:val="0"/>
                                              <w:marBottom w:val="0"/>
                                              <w:divBdr>
                                                <w:top w:val="none" w:sz="0" w:space="0" w:color="auto"/>
                                                <w:left w:val="none" w:sz="0" w:space="0" w:color="auto"/>
                                                <w:bottom w:val="none" w:sz="0" w:space="0" w:color="auto"/>
                                                <w:right w:val="none" w:sz="0" w:space="0" w:color="auto"/>
                                              </w:divBdr>
                                            </w:div>
                                            <w:div w:id="1141776329">
                                              <w:marLeft w:val="0"/>
                                              <w:marRight w:val="0"/>
                                              <w:marTop w:val="0"/>
                                              <w:marBottom w:val="0"/>
                                              <w:divBdr>
                                                <w:top w:val="none" w:sz="0" w:space="0" w:color="auto"/>
                                                <w:left w:val="none" w:sz="0" w:space="0" w:color="auto"/>
                                                <w:bottom w:val="none" w:sz="0" w:space="0" w:color="auto"/>
                                                <w:right w:val="none" w:sz="0" w:space="0" w:color="auto"/>
                                              </w:divBdr>
                                            </w:div>
                                          </w:divsChild>
                                        </w:div>
                                        <w:div w:id="406466315">
                                          <w:marLeft w:val="0"/>
                                          <w:marRight w:val="0"/>
                                          <w:marTop w:val="0"/>
                                          <w:marBottom w:val="0"/>
                                          <w:divBdr>
                                            <w:top w:val="none" w:sz="0" w:space="0" w:color="auto"/>
                                            <w:left w:val="none" w:sz="0" w:space="0" w:color="auto"/>
                                            <w:bottom w:val="none" w:sz="0" w:space="0" w:color="auto"/>
                                            <w:right w:val="none" w:sz="0" w:space="0" w:color="auto"/>
                                          </w:divBdr>
                                        </w:div>
                                        <w:div w:id="1515338755">
                                          <w:marLeft w:val="0"/>
                                          <w:marRight w:val="0"/>
                                          <w:marTop w:val="0"/>
                                          <w:marBottom w:val="0"/>
                                          <w:divBdr>
                                            <w:top w:val="none" w:sz="0" w:space="0" w:color="auto"/>
                                            <w:left w:val="none" w:sz="0" w:space="0" w:color="auto"/>
                                            <w:bottom w:val="none" w:sz="0" w:space="0" w:color="auto"/>
                                            <w:right w:val="none" w:sz="0" w:space="0" w:color="auto"/>
                                          </w:divBdr>
                                        </w:div>
                                        <w:div w:id="1429228385">
                                          <w:marLeft w:val="0"/>
                                          <w:marRight w:val="0"/>
                                          <w:marTop w:val="0"/>
                                          <w:marBottom w:val="0"/>
                                          <w:divBdr>
                                            <w:top w:val="none" w:sz="0" w:space="0" w:color="auto"/>
                                            <w:left w:val="none" w:sz="0" w:space="0" w:color="auto"/>
                                            <w:bottom w:val="none" w:sz="0" w:space="0" w:color="auto"/>
                                            <w:right w:val="none" w:sz="0" w:space="0" w:color="auto"/>
                                          </w:divBdr>
                                          <w:divsChild>
                                            <w:div w:id="1507095942">
                                              <w:marLeft w:val="0"/>
                                              <w:marRight w:val="0"/>
                                              <w:marTop w:val="0"/>
                                              <w:marBottom w:val="0"/>
                                              <w:divBdr>
                                                <w:top w:val="none" w:sz="0" w:space="0" w:color="auto"/>
                                                <w:left w:val="none" w:sz="0" w:space="0" w:color="auto"/>
                                                <w:bottom w:val="none" w:sz="0" w:space="0" w:color="auto"/>
                                                <w:right w:val="none" w:sz="0" w:space="0" w:color="auto"/>
                                              </w:divBdr>
                                            </w:div>
                                            <w:div w:id="1166633380">
                                              <w:marLeft w:val="0"/>
                                              <w:marRight w:val="0"/>
                                              <w:marTop w:val="0"/>
                                              <w:marBottom w:val="0"/>
                                              <w:divBdr>
                                                <w:top w:val="none" w:sz="0" w:space="0" w:color="auto"/>
                                                <w:left w:val="none" w:sz="0" w:space="0" w:color="auto"/>
                                                <w:bottom w:val="none" w:sz="0" w:space="0" w:color="auto"/>
                                                <w:right w:val="none" w:sz="0" w:space="0" w:color="auto"/>
                                              </w:divBdr>
                                            </w:div>
                                          </w:divsChild>
                                        </w:div>
                                        <w:div w:id="1807895659">
                                          <w:marLeft w:val="0"/>
                                          <w:marRight w:val="0"/>
                                          <w:marTop w:val="0"/>
                                          <w:marBottom w:val="0"/>
                                          <w:divBdr>
                                            <w:top w:val="none" w:sz="0" w:space="0" w:color="auto"/>
                                            <w:left w:val="none" w:sz="0" w:space="0" w:color="auto"/>
                                            <w:bottom w:val="none" w:sz="0" w:space="0" w:color="auto"/>
                                            <w:right w:val="none" w:sz="0" w:space="0" w:color="auto"/>
                                          </w:divBdr>
                                        </w:div>
                                        <w:div w:id="862983099">
                                          <w:marLeft w:val="0"/>
                                          <w:marRight w:val="0"/>
                                          <w:marTop w:val="0"/>
                                          <w:marBottom w:val="0"/>
                                          <w:divBdr>
                                            <w:top w:val="none" w:sz="0" w:space="0" w:color="auto"/>
                                            <w:left w:val="none" w:sz="0" w:space="0" w:color="auto"/>
                                            <w:bottom w:val="none" w:sz="0" w:space="0" w:color="auto"/>
                                            <w:right w:val="none" w:sz="0" w:space="0" w:color="auto"/>
                                          </w:divBdr>
                                          <w:divsChild>
                                            <w:div w:id="1172456030">
                                              <w:marLeft w:val="0"/>
                                              <w:marRight w:val="0"/>
                                              <w:marTop w:val="0"/>
                                              <w:marBottom w:val="0"/>
                                              <w:divBdr>
                                                <w:top w:val="none" w:sz="0" w:space="0" w:color="auto"/>
                                                <w:left w:val="none" w:sz="0" w:space="0" w:color="auto"/>
                                                <w:bottom w:val="none" w:sz="0" w:space="0" w:color="auto"/>
                                                <w:right w:val="none" w:sz="0" w:space="0" w:color="auto"/>
                                              </w:divBdr>
                                            </w:div>
                                          </w:divsChild>
                                        </w:div>
                                        <w:div w:id="1891724884">
                                          <w:marLeft w:val="0"/>
                                          <w:marRight w:val="0"/>
                                          <w:marTop w:val="0"/>
                                          <w:marBottom w:val="0"/>
                                          <w:divBdr>
                                            <w:top w:val="none" w:sz="0" w:space="0" w:color="auto"/>
                                            <w:left w:val="none" w:sz="0" w:space="0" w:color="auto"/>
                                            <w:bottom w:val="none" w:sz="0" w:space="0" w:color="auto"/>
                                            <w:right w:val="none" w:sz="0" w:space="0" w:color="auto"/>
                                          </w:divBdr>
                                        </w:div>
                                        <w:div w:id="17434785">
                                          <w:marLeft w:val="0"/>
                                          <w:marRight w:val="0"/>
                                          <w:marTop w:val="0"/>
                                          <w:marBottom w:val="0"/>
                                          <w:divBdr>
                                            <w:top w:val="none" w:sz="0" w:space="0" w:color="auto"/>
                                            <w:left w:val="none" w:sz="0" w:space="0" w:color="auto"/>
                                            <w:bottom w:val="none" w:sz="0" w:space="0" w:color="auto"/>
                                            <w:right w:val="none" w:sz="0" w:space="0" w:color="auto"/>
                                          </w:divBdr>
                                          <w:divsChild>
                                            <w:div w:id="744304086">
                                              <w:marLeft w:val="0"/>
                                              <w:marRight w:val="0"/>
                                              <w:marTop w:val="0"/>
                                              <w:marBottom w:val="0"/>
                                              <w:divBdr>
                                                <w:top w:val="none" w:sz="0" w:space="0" w:color="auto"/>
                                                <w:left w:val="none" w:sz="0" w:space="0" w:color="auto"/>
                                                <w:bottom w:val="none" w:sz="0" w:space="0" w:color="auto"/>
                                                <w:right w:val="none" w:sz="0" w:space="0" w:color="auto"/>
                                              </w:divBdr>
                                            </w:div>
                                            <w:div w:id="313602776">
                                              <w:marLeft w:val="0"/>
                                              <w:marRight w:val="0"/>
                                              <w:marTop w:val="0"/>
                                              <w:marBottom w:val="0"/>
                                              <w:divBdr>
                                                <w:top w:val="none" w:sz="0" w:space="0" w:color="auto"/>
                                                <w:left w:val="none" w:sz="0" w:space="0" w:color="auto"/>
                                                <w:bottom w:val="none" w:sz="0" w:space="0" w:color="auto"/>
                                                <w:right w:val="none" w:sz="0" w:space="0" w:color="auto"/>
                                              </w:divBdr>
                                            </w:div>
                                            <w:div w:id="701594869">
                                              <w:marLeft w:val="0"/>
                                              <w:marRight w:val="0"/>
                                              <w:marTop w:val="0"/>
                                              <w:marBottom w:val="0"/>
                                              <w:divBdr>
                                                <w:top w:val="none" w:sz="0" w:space="0" w:color="auto"/>
                                                <w:left w:val="none" w:sz="0" w:space="0" w:color="auto"/>
                                                <w:bottom w:val="none" w:sz="0" w:space="0" w:color="auto"/>
                                                <w:right w:val="none" w:sz="0" w:space="0" w:color="auto"/>
                                              </w:divBdr>
                                            </w:div>
                                            <w:div w:id="1738624776">
                                              <w:marLeft w:val="0"/>
                                              <w:marRight w:val="0"/>
                                              <w:marTop w:val="0"/>
                                              <w:marBottom w:val="0"/>
                                              <w:divBdr>
                                                <w:top w:val="none" w:sz="0" w:space="0" w:color="auto"/>
                                                <w:left w:val="none" w:sz="0" w:space="0" w:color="auto"/>
                                                <w:bottom w:val="none" w:sz="0" w:space="0" w:color="auto"/>
                                                <w:right w:val="none" w:sz="0" w:space="0" w:color="auto"/>
                                              </w:divBdr>
                                            </w:div>
                                          </w:divsChild>
                                        </w:div>
                                        <w:div w:id="422191157">
                                          <w:marLeft w:val="0"/>
                                          <w:marRight w:val="0"/>
                                          <w:marTop w:val="0"/>
                                          <w:marBottom w:val="0"/>
                                          <w:divBdr>
                                            <w:top w:val="none" w:sz="0" w:space="0" w:color="auto"/>
                                            <w:left w:val="none" w:sz="0" w:space="0" w:color="auto"/>
                                            <w:bottom w:val="none" w:sz="0" w:space="0" w:color="auto"/>
                                            <w:right w:val="none" w:sz="0" w:space="0" w:color="auto"/>
                                          </w:divBdr>
                                        </w:div>
                                        <w:div w:id="134570781">
                                          <w:marLeft w:val="0"/>
                                          <w:marRight w:val="0"/>
                                          <w:marTop w:val="0"/>
                                          <w:marBottom w:val="0"/>
                                          <w:divBdr>
                                            <w:top w:val="none" w:sz="0" w:space="0" w:color="auto"/>
                                            <w:left w:val="none" w:sz="0" w:space="0" w:color="auto"/>
                                            <w:bottom w:val="none" w:sz="0" w:space="0" w:color="auto"/>
                                            <w:right w:val="none" w:sz="0" w:space="0" w:color="auto"/>
                                          </w:divBdr>
                                          <w:divsChild>
                                            <w:div w:id="818112823">
                                              <w:marLeft w:val="0"/>
                                              <w:marRight w:val="0"/>
                                              <w:marTop w:val="0"/>
                                              <w:marBottom w:val="0"/>
                                              <w:divBdr>
                                                <w:top w:val="none" w:sz="0" w:space="0" w:color="auto"/>
                                                <w:left w:val="none" w:sz="0" w:space="0" w:color="auto"/>
                                                <w:bottom w:val="none" w:sz="0" w:space="0" w:color="auto"/>
                                                <w:right w:val="none" w:sz="0" w:space="0" w:color="auto"/>
                                              </w:divBdr>
                                            </w:div>
                                          </w:divsChild>
                                        </w:div>
                                        <w:div w:id="110130644">
                                          <w:marLeft w:val="0"/>
                                          <w:marRight w:val="0"/>
                                          <w:marTop w:val="0"/>
                                          <w:marBottom w:val="0"/>
                                          <w:divBdr>
                                            <w:top w:val="none" w:sz="0" w:space="0" w:color="auto"/>
                                            <w:left w:val="none" w:sz="0" w:space="0" w:color="auto"/>
                                            <w:bottom w:val="none" w:sz="0" w:space="0" w:color="auto"/>
                                            <w:right w:val="none" w:sz="0" w:space="0" w:color="auto"/>
                                          </w:divBdr>
                                        </w:div>
                                        <w:div w:id="1376542084">
                                          <w:marLeft w:val="0"/>
                                          <w:marRight w:val="0"/>
                                          <w:marTop w:val="0"/>
                                          <w:marBottom w:val="0"/>
                                          <w:divBdr>
                                            <w:top w:val="none" w:sz="0" w:space="0" w:color="auto"/>
                                            <w:left w:val="none" w:sz="0" w:space="0" w:color="auto"/>
                                            <w:bottom w:val="none" w:sz="0" w:space="0" w:color="auto"/>
                                            <w:right w:val="none" w:sz="0" w:space="0" w:color="auto"/>
                                          </w:divBdr>
                                          <w:divsChild>
                                            <w:div w:id="1907565706">
                                              <w:marLeft w:val="0"/>
                                              <w:marRight w:val="0"/>
                                              <w:marTop w:val="0"/>
                                              <w:marBottom w:val="0"/>
                                              <w:divBdr>
                                                <w:top w:val="none" w:sz="0" w:space="0" w:color="auto"/>
                                                <w:left w:val="none" w:sz="0" w:space="0" w:color="auto"/>
                                                <w:bottom w:val="none" w:sz="0" w:space="0" w:color="auto"/>
                                                <w:right w:val="none" w:sz="0" w:space="0" w:color="auto"/>
                                              </w:divBdr>
                                            </w:div>
                                          </w:divsChild>
                                        </w:div>
                                        <w:div w:id="1183011878">
                                          <w:marLeft w:val="0"/>
                                          <w:marRight w:val="0"/>
                                          <w:marTop w:val="0"/>
                                          <w:marBottom w:val="0"/>
                                          <w:divBdr>
                                            <w:top w:val="none" w:sz="0" w:space="0" w:color="auto"/>
                                            <w:left w:val="none" w:sz="0" w:space="0" w:color="auto"/>
                                            <w:bottom w:val="none" w:sz="0" w:space="0" w:color="auto"/>
                                            <w:right w:val="none" w:sz="0" w:space="0" w:color="auto"/>
                                          </w:divBdr>
                                        </w:div>
                                        <w:div w:id="1447314920">
                                          <w:marLeft w:val="0"/>
                                          <w:marRight w:val="0"/>
                                          <w:marTop w:val="0"/>
                                          <w:marBottom w:val="0"/>
                                          <w:divBdr>
                                            <w:top w:val="none" w:sz="0" w:space="0" w:color="auto"/>
                                            <w:left w:val="none" w:sz="0" w:space="0" w:color="auto"/>
                                            <w:bottom w:val="none" w:sz="0" w:space="0" w:color="auto"/>
                                            <w:right w:val="none" w:sz="0" w:space="0" w:color="auto"/>
                                          </w:divBdr>
                                        </w:div>
                                        <w:div w:id="439646816">
                                          <w:marLeft w:val="0"/>
                                          <w:marRight w:val="0"/>
                                          <w:marTop w:val="0"/>
                                          <w:marBottom w:val="0"/>
                                          <w:divBdr>
                                            <w:top w:val="none" w:sz="0" w:space="0" w:color="auto"/>
                                            <w:left w:val="none" w:sz="0" w:space="0" w:color="auto"/>
                                            <w:bottom w:val="none" w:sz="0" w:space="0" w:color="auto"/>
                                            <w:right w:val="none" w:sz="0" w:space="0" w:color="auto"/>
                                          </w:divBdr>
                                          <w:divsChild>
                                            <w:div w:id="1983072414">
                                              <w:marLeft w:val="0"/>
                                              <w:marRight w:val="0"/>
                                              <w:marTop w:val="0"/>
                                              <w:marBottom w:val="0"/>
                                              <w:divBdr>
                                                <w:top w:val="none" w:sz="0" w:space="0" w:color="auto"/>
                                                <w:left w:val="none" w:sz="0" w:space="0" w:color="auto"/>
                                                <w:bottom w:val="none" w:sz="0" w:space="0" w:color="auto"/>
                                                <w:right w:val="none" w:sz="0" w:space="0" w:color="auto"/>
                                              </w:divBdr>
                                            </w:div>
                                            <w:div w:id="1713768532">
                                              <w:marLeft w:val="0"/>
                                              <w:marRight w:val="0"/>
                                              <w:marTop w:val="0"/>
                                              <w:marBottom w:val="0"/>
                                              <w:divBdr>
                                                <w:top w:val="none" w:sz="0" w:space="0" w:color="auto"/>
                                                <w:left w:val="none" w:sz="0" w:space="0" w:color="auto"/>
                                                <w:bottom w:val="none" w:sz="0" w:space="0" w:color="auto"/>
                                                <w:right w:val="none" w:sz="0" w:space="0" w:color="auto"/>
                                              </w:divBdr>
                                            </w:div>
                                          </w:divsChild>
                                        </w:div>
                                        <w:div w:id="1647471977">
                                          <w:marLeft w:val="0"/>
                                          <w:marRight w:val="0"/>
                                          <w:marTop w:val="0"/>
                                          <w:marBottom w:val="0"/>
                                          <w:divBdr>
                                            <w:top w:val="none" w:sz="0" w:space="0" w:color="auto"/>
                                            <w:left w:val="none" w:sz="0" w:space="0" w:color="auto"/>
                                            <w:bottom w:val="none" w:sz="0" w:space="0" w:color="auto"/>
                                            <w:right w:val="none" w:sz="0" w:space="0" w:color="auto"/>
                                          </w:divBdr>
                                        </w:div>
                                        <w:div w:id="1828596061">
                                          <w:marLeft w:val="0"/>
                                          <w:marRight w:val="0"/>
                                          <w:marTop w:val="0"/>
                                          <w:marBottom w:val="0"/>
                                          <w:divBdr>
                                            <w:top w:val="none" w:sz="0" w:space="0" w:color="auto"/>
                                            <w:left w:val="none" w:sz="0" w:space="0" w:color="auto"/>
                                            <w:bottom w:val="none" w:sz="0" w:space="0" w:color="auto"/>
                                            <w:right w:val="none" w:sz="0" w:space="0" w:color="auto"/>
                                          </w:divBdr>
                                          <w:divsChild>
                                            <w:div w:id="1891770136">
                                              <w:marLeft w:val="0"/>
                                              <w:marRight w:val="0"/>
                                              <w:marTop w:val="0"/>
                                              <w:marBottom w:val="0"/>
                                              <w:divBdr>
                                                <w:top w:val="none" w:sz="0" w:space="0" w:color="auto"/>
                                                <w:left w:val="none" w:sz="0" w:space="0" w:color="auto"/>
                                                <w:bottom w:val="none" w:sz="0" w:space="0" w:color="auto"/>
                                                <w:right w:val="none" w:sz="0" w:space="0" w:color="auto"/>
                                              </w:divBdr>
                                            </w:div>
                                          </w:divsChild>
                                        </w:div>
                                        <w:div w:id="1752695015">
                                          <w:marLeft w:val="0"/>
                                          <w:marRight w:val="0"/>
                                          <w:marTop w:val="0"/>
                                          <w:marBottom w:val="0"/>
                                          <w:divBdr>
                                            <w:top w:val="none" w:sz="0" w:space="0" w:color="auto"/>
                                            <w:left w:val="none" w:sz="0" w:space="0" w:color="auto"/>
                                            <w:bottom w:val="none" w:sz="0" w:space="0" w:color="auto"/>
                                            <w:right w:val="none" w:sz="0" w:space="0" w:color="auto"/>
                                          </w:divBdr>
                                        </w:div>
                                        <w:div w:id="509566946">
                                          <w:marLeft w:val="0"/>
                                          <w:marRight w:val="0"/>
                                          <w:marTop w:val="0"/>
                                          <w:marBottom w:val="0"/>
                                          <w:divBdr>
                                            <w:top w:val="none" w:sz="0" w:space="0" w:color="auto"/>
                                            <w:left w:val="none" w:sz="0" w:space="0" w:color="auto"/>
                                            <w:bottom w:val="none" w:sz="0" w:space="0" w:color="auto"/>
                                            <w:right w:val="none" w:sz="0" w:space="0" w:color="auto"/>
                                          </w:divBdr>
                                          <w:divsChild>
                                            <w:div w:id="826213217">
                                              <w:marLeft w:val="0"/>
                                              <w:marRight w:val="0"/>
                                              <w:marTop w:val="0"/>
                                              <w:marBottom w:val="0"/>
                                              <w:divBdr>
                                                <w:top w:val="none" w:sz="0" w:space="0" w:color="auto"/>
                                                <w:left w:val="none" w:sz="0" w:space="0" w:color="auto"/>
                                                <w:bottom w:val="none" w:sz="0" w:space="0" w:color="auto"/>
                                                <w:right w:val="none" w:sz="0" w:space="0" w:color="auto"/>
                                              </w:divBdr>
                                            </w:div>
                                          </w:divsChild>
                                        </w:div>
                                        <w:div w:id="2034308118">
                                          <w:marLeft w:val="0"/>
                                          <w:marRight w:val="0"/>
                                          <w:marTop w:val="0"/>
                                          <w:marBottom w:val="0"/>
                                          <w:divBdr>
                                            <w:top w:val="none" w:sz="0" w:space="0" w:color="auto"/>
                                            <w:left w:val="none" w:sz="0" w:space="0" w:color="auto"/>
                                            <w:bottom w:val="none" w:sz="0" w:space="0" w:color="auto"/>
                                            <w:right w:val="none" w:sz="0" w:space="0" w:color="auto"/>
                                          </w:divBdr>
                                        </w:div>
                                        <w:div w:id="526329062">
                                          <w:marLeft w:val="0"/>
                                          <w:marRight w:val="0"/>
                                          <w:marTop w:val="0"/>
                                          <w:marBottom w:val="0"/>
                                          <w:divBdr>
                                            <w:top w:val="none" w:sz="0" w:space="0" w:color="auto"/>
                                            <w:left w:val="none" w:sz="0" w:space="0" w:color="auto"/>
                                            <w:bottom w:val="none" w:sz="0" w:space="0" w:color="auto"/>
                                            <w:right w:val="none" w:sz="0" w:space="0" w:color="auto"/>
                                          </w:divBdr>
                                        </w:div>
                                        <w:div w:id="2049643573">
                                          <w:marLeft w:val="0"/>
                                          <w:marRight w:val="0"/>
                                          <w:marTop w:val="0"/>
                                          <w:marBottom w:val="0"/>
                                          <w:divBdr>
                                            <w:top w:val="none" w:sz="0" w:space="0" w:color="auto"/>
                                            <w:left w:val="none" w:sz="0" w:space="0" w:color="auto"/>
                                            <w:bottom w:val="none" w:sz="0" w:space="0" w:color="auto"/>
                                            <w:right w:val="none" w:sz="0" w:space="0" w:color="auto"/>
                                          </w:divBdr>
                                          <w:divsChild>
                                            <w:div w:id="597372536">
                                              <w:marLeft w:val="0"/>
                                              <w:marRight w:val="0"/>
                                              <w:marTop w:val="0"/>
                                              <w:marBottom w:val="0"/>
                                              <w:divBdr>
                                                <w:top w:val="none" w:sz="0" w:space="0" w:color="auto"/>
                                                <w:left w:val="none" w:sz="0" w:space="0" w:color="auto"/>
                                                <w:bottom w:val="none" w:sz="0" w:space="0" w:color="auto"/>
                                                <w:right w:val="none" w:sz="0" w:space="0" w:color="auto"/>
                                              </w:divBdr>
                                            </w:div>
                                            <w:div w:id="1216743658">
                                              <w:marLeft w:val="0"/>
                                              <w:marRight w:val="0"/>
                                              <w:marTop w:val="0"/>
                                              <w:marBottom w:val="0"/>
                                              <w:divBdr>
                                                <w:top w:val="none" w:sz="0" w:space="0" w:color="auto"/>
                                                <w:left w:val="none" w:sz="0" w:space="0" w:color="auto"/>
                                                <w:bottom w:val="none" w:sz="0" w:space="0" w:color="auto"/>
                                                <w:right w:val="none" w:sz="0" w:space="0" w:color="auto"/>
                                              </w:divBdr>
                                            </w:div>
                                          </w:divsChild>
                                        </w:div>
                                        <w:div w:id="1251507455">
                                          <w:marLeft w:val="0"/>
                                          <w:marRight w:val="0"/>
                                          <w:marTop w:val="0"/>
                                          <w:marBottom w:val="0"/>
                                          <w:divBdr>
                                            <w:top w:val="none" w:sz="0" w:space="0" w:color="auto"/>
                                            <w:left w:val="none" w:sz="0" w:space="0" w:color="auto"/>
                                            <w:bottom w:val="none" w:sz="0" w:space="0" w:color="auto"/>
                                            <w:right w:val="none" w:sz="0" w:space="0" w:color="auto"/>
                                          </w:divBdr>
                                        </w:div>
                                        <w:div w:id="1293364491">
                                          <w:marLeft w:val="0"/>
                                          <w:marRight w:val="0"/>
                                          <w:marTop w:val="0"/>
                                          <w:marBottom w:val="0"/>
                                          <w:divBdr>
                                            <w:top w:val="none" w:sz="0" w:space="0" w:color="auto"/>
                                            <w:left w:val="none" w:sz="0" w:space="0" w:color="auto"/>
                                            <w:bottom w:val="none" w:sz="0" w:space="0" w:color="auto"/>
                                            <w:right w:val="none" w:sz="0" w:space="0" w:color="auto"/>
                                          </w:divBdr>
                                          <w:divsChild>
                                            <w:div w:id="45877187">
                                              <w:marLeft w:val="0"/>
                                              <w:marRight w:val="0"/>
                                              <w:marTop w:val="0"/>
                                              <w:marBottom w:val="0"/>
                                              <w:divBdr>
                                                <w:top w:val="none" w:sz="0" w:space="0" w:color="auto"/>
                                                <w:left w:val="none" w:sz="0" w:space="0" w:color="auto"/>
                                                <w:bottom w:val="none" w:sz="0" w:space="0" w:color="auto"/>
                                                <w:right w:val="none" w:sz="0" w:space="0" w:color="auto"/>
                                              </w:divBdr>
                                            </w:div>
                                            <w:div w:id="1099712993">
                                              <w:marLeft w:val="0"/>
                                              <w:marRight w:val="0"/>
                                              <w:marTop w:val="0"/>
                                              <w:marBottom w:val="0"/>
                                              <w:divBdr>
                                                <w:top w:val="none" w:sz="0" w:space="0" w:color="auto"/>
                                                <w:left w:val="none" w:sz="0" w:space="0" w:color="auto"/>
                                                <w:bottom w:val="none" w:sz="0" w:space="0" w:color="auto"/>
                                                <w:right w:val="none" w:sz="0" w:space="0" w:color="auto"/>
                                              </w:divBdr>
                                            </w:div>
                                          </w:divsChild>
                                        </w:div>
                                        <w:div w:id="517892656">
                                          <w:marLeft w:val="0"/>
                                          <w:marRight w:val="0"/>
                                          <w:marTop w:val="0"/>
                                          <w:marBottom w:val="0"/>
                                          <w:divBdr>
                                            <w:top w:val="none" w:sz="0" w:space="0" w:color="auto"/>
                                            <w:left w:val="none" w:sz="0" w:space="0" w:color="auto"/>
                                            <w:bottom w:val="none" w:sz="0" w:space="0" w:color="auto"/>
                                            <w:right w:val="none" w:sz="0" w:space="0" w:color="auto"/>
                                          </w:divBdr>
                                        </w:div>
                                        <w:div w:id="353503647">
                                          <w:marLeft w:val="0"/>
                                          <w:marRight w:val="0"/>
                                          <w:marTop w:val="0"/>
                                          <w:marBottom w:val="0"/>
                                          <w:divBdr>
                                            <w:top w:val="none" w:sz="0" w:space="0" w:color="auto"/>
                                            <w:left w:val="none" w:sz="0" w:space="0" w:color="auto"/>
                                            <w:bottom w:val="none" w:sz="0" w:space="0" w:color="auto"/>
                                            <w:right w:val="none" w:sz="0" w:space="0" w:color="auto"/>
                                          </w:divBdr>
                                          <w:divsChild>
                                            <w:div w:id="1698386233">
                                              <w:marLeft w:val="0"/>
                                              <w:marRight w:val="0"/>
                                              <w:marTop w:val="0"/>
                                              <w:marBottom w:val="0"/>
                                              <w:divBdr>
                                                <w:top w:val="none" w:sz="0" w:space="0" w:color="auto"/>
                                                <w:left w:val="none" w:sz="0" w:space="0" w:color="auto"/>
                                                <w:bottom w:val="none" w:sz="0" w:space="0" w:color="auto"/>
                                                <w:right w:val="none" w:sz="0" w:space="0" w:color="auto"/>
                                              </w:divBdr>
                                            </w:div>
                                          </w:divsChild>
                                        </w:div>
                                        <w:div w:id="616645270">
                                          <w:marLeft w:val="0"/>
                                          <w:marRight w:val="0"/>
                                          <w:marTop w:val="0"/>
                                          <w:marBottom w:val="0"/>
                                          <w:divBdr>
                                            <w:top w:val="none" w:sz="0" w:space="0" w:color="auto"/>
                                            <w:left w:val="none" w:sz="0" w:space="0" w:color="auto"/>
                                            <w:bottom w:val="none" w:sz="0" w:space="0" w:color="auto"/>
                                            <w:right w:val="none" w:sz="0" w:space="0" w:color="auto"/>
                                          </w:divBdr>
                                        </w:div>
                                        <w:div w:id="454565509">
                                          <w:marLeft w:val="0"/>
                                          <w:marRight w:val="0"/>
                                          <w:marTop w:val="0"/>
                                          <w:marBottom w:val="0"/>
                                          <w:divBdr>
                                            <w:top w:val="none" w:sz="0" w:space="0" w:color="auto"/>
                                            <w:left w:val="none" w:sz="0" w:space="0" w:color="auto"/>
                                            <w:bottom w:val="none" w:sz="0" w:space="0" w:color="auto"/>
                                            <w:right w:val="none" w:sz="0" w:space="0" w:color="auto"/>
                                          </w:divBdr>
                                        </w:div>
                                        <w:div w:id="366874130">
                                          <w:marLeft w:val="0"/>
                                          <w:marRight w:val="0"/>
                                          <w:marTop w:val="0"/>
                                          <w:marBottom w:val="0"/>
                                          <w:divBdr>
                                            <w:top w:val="none" w:sz="0" w:space="0" w:color="auto"/>
                                            <w:left w:val="none" w:sz="0" w:space="0" w:color="auto"/>
                                            <w:bottom w:val="none" w:sz="0" w:space="0" w:color="auto"/>
                                            <w:right w:val="none" w:sz="0" w:space="0" w:color="auto"/>
                                          </w:divBdr>
                                          <w:divsChild>
                                            <w:div w:id="1930306913">
                                              <w:marLeft w:val="0"/>
                                              <w:marRight w:val="0"/>
                                              <w:marTop w:val="0"/>
                                              <w:marBottom w:val="0"/>
                                              <w:divBdr>
                                                <w:top w:val="none" w:sz="0" w:space="0" w:color="auto"/>
                                                <w:left w:val="none" w:sz="0" w:space="0" w:color="auto"/>
                                                <w:bottom w:val="none" w:sz="0" w:space="0" w:color="auto"/>
                                                <w:right w:val="none" w:sz="0" w:space="0" w:color="auto"/>
                                              </w:divBdr>
                                            </w:div>
                                            <w:div w:id="114444797">
                                              <w:marLeft w:val="0"/>
                                              <w:marRight w:val="0"/>
                                              <w:marTop w:val="0"/>
                                              <w:marBottom w:val="0"/>
                                              <w:divBdr>
                                                <w:top w:val="none" w:sz="0" w:space="0" w:color="auto"/>
                                                <w:left w:val="none" w:sz="0" w:space="0" w:color="auto"/>
                                                <w:bottom w:val="none" w:sz="0" w:space="0" w:color="auto"/>
                                                <w:right w:val="none" w:sz="0" w:space="0" w:color="auto"/>
                                              </w:divBdr>
                                            </w:div>
                                          </w:divsChild>
                                        </w:div>
                                        <w:div w:id="1624188876">
                                          <w:marLeft w:val="0"/>
                                          <w:marRight w:val="0"/>
                                          <w:marTop w:val="0"/>
                                          <w:marBottom w:val="0"/>
                                          <w:divBdr>
                                            <w:top w:val="none" w:sz="0" w:space="0" w:color="auto"/>
                                            <w:left w:val="none" w:sz="0" w:space="0" w:color="auto"/>
                                            <w:bottom w:val="none" w:sz="0" w:space="0" w:color="auto"/>
                                            <w:right w:val="none" w:sz="0" w:space="0" w:color="auto"/>
                                          </w:divBdr>
                                        </w:div>
                                        <w:div w:id="405960319">
                                          <w:marLeft w:val="0"/>
                                          <w:marRight w:val="0"/>
                                          <w:marTop w:val="0"/>
                                          <w:marBottom w:val="0"/>
                                          <w:divBdr>
                                            <w:top w:val="none" w:sz="0" w:space="0" w:color="auto"/>
                                            <w:left w:val="none" w:sz="0" w:space="0" w:color="auto"/>
                                            <w:bottom w:val="none" w:sz="0" w:space="0" w:color="auto"/>
                                            <w:right w:val="none" w:sz="0" w:space="0" w:color="auto"/>
                                          </w:divBdr>
                                          <w:divsChild>
                                            <w:div w:id="1634944859">
                                              <w:marLeft w:val="0"/>
                                              <w:marRight w:val="0"/>
                                              <w:marTop w:val="0"/>
                                              <w:marBottom w:val="0"/>
                                              <w:divBdr>
                                                <w:top w:val="none" w:sz="0" w:space="0" w:color="auto"/>
                                                <w:left w:val="none" w:sz="0" w:space="0" w:color="auto"/>
                                                <w:bottom w:val="none" w:sz="0" w:space="0" w:color="auto"/>
                                                <w:right w:val="none" w:sz="0" w:space="0" w:color="auto"/>
                                              </w:divBdr>
                                            </w:div>
                                          </w:divsChild>
                                        </w:div>
                                        <w:div w:id="535119249">
                                          <w:marLeft w:val="0"/>
                                          <w:marRight w:val="0"/>
                                          <w:marTop w:val="0"/>
                                          <w:marBottom w:val="0"/>
                                          <w:divBdr>
                                            <w:top w:val="none" w:sz="0" w:space="0" w:color="auto"/>
                                            <w:left w:val="none" w:sz="0" w:space="0" w:color="auto"/>
                                            <w:bottom w:val="none" w:sz="0" w:space="0" w:color="auto"/>
                                            <w:right w:val="none" w:sz="0" w:space="0" w:color="auto"/>
                                          </w:divBdr>
                                        </w:div>
                                        <w:div w:id="496966847">
                                          <w:marLeft w:val="0"/>
                                          <w:marRight w:val="0"/>
                                          <w:marTop w:val="0"/>
                                          <w:marBottom w:val="0"/>
                                          <w:divBdr>
                                            <w:top w:val="none" w:sz="0" w:space="0" w:color="auto"/>
                                            <w:left w:val="none" w:sz="0" w:space="0" w:color="auto"/>
                                            <w:bottom w:val="none" w:sz="0" w:space="0" w:color="auto"/>
                                            <w:right w:val="none" w:sz="0" w:space="0" w:color="auto"/>
                                          </w:divBdr>
                                          <w:divsChild>
                                            <w:div w:id="2002855001">
                                              <w:marLeft w:val="0"/>
                                              <w:marRight w:val="0"/>
                                              <w:marTop w:val="0"/>
                                              <w:marBottom w:val="0"/>
                                              <w:divBdr>
                                                <w:top w:val="none" w:sz="0" w:space="0" w:color="auto"/>
                                                <w:left w:val="none" w:sz="0" w:space="0" w:color="auto"/>
                                                <w:bottom w:val="none" w:sz="0" w:space="0" w:color="auto"/>
                                                <w:right w:val="none" w:sz="0" w:space="0" w:color="auto"/>
                                              </w:divBdr>
                                            </w:div>
                                            <w:div w:id="227300273">
                                              <w:marLeft w:val="0"/>
                                              <w:marRight w:val="0"/>
                                              <w:marTop w:val="0"/>
                                              <w:marBottom w:val="0"/>
                                              <w:divBdr>
                                                <w:top w:val="none" w:sz="0" w:space="0" w:color="auto"/>
                                                <w:left w:val="none" w:sz="0" w:space="0" w:color="auto"/>
                                                <w:bottom w:val="none" w:sz="0" w:space="0" w:color="auto"/>
                                                <w:right w:val="none" w:sz="0" w:space="0" w:color="auto"/>
                                              </w:divBdr>
                                            </w:div>
                                          </w:divsChild>
                                        </w:div>
                                        <w:div w:id="1781946233">
                                          <w:marLeft w:val="0"/>
                                          <w:marRight w:val="0"/>
                                          <w:marTop w:val="0"/>
                                          <w:marBottom w:val="0"/>
                                          <w:divBdr>
                                            <w:top w:val="none" w:sz="0" w:space="0" w:color="auto"/>
                                            <w:left w:val="none" w:sz="0" w:space="0" w:color="auto"/>
                                            <w:bottom w:val="none" w:sz="0" w:space="0" w:color="auto"/>
                                            <w:right w:val="none" w:sz="0" w:space="0" w:color="auto"/>
                                          </w:divBdr>
                                        </w:div>
                                        <w:div w:id="1198196420">
                                          <w:marLeft w:val="0"/>
                                          <w:marRight w:val="0"/>
                                          <w:marTop w:val="0"/>
                                          <w:marBottom w:val="0"/>
                                          <w:divBdr>
                                            <w:top w:val="none" w:sz="0" w:space="0" w:color="auto"/>
                                            <w:left w:val="none" w:sz="0" w:space="0" w:color="auto"/>
                                            <w:bottom w:val="none" w:sz="0" w:space="0" w:color="auto"/>
                                            <w:right w:val="none" w:sz="0" w:space="0" w:color="auto"/>
                                          </w:divBdr>
                                          <w:divsChild>
                                            <w:div w:id="1547568025">
                                              <w:marLeft w:val="0"/>
                                              <w:marRight w:val="0"/>
                                              <w:marTop w:val="0"/>
                                              <w:marBottom w:val="0"/>
                                              <w:divBdr>
                                                <w:top w:val="none" w:sz="0" w:space="0" w:color="auto"/>
                                                <w:left w:val="none" w:sz="0" w:space="0" w:color="auto"/>
                                                <w:bottom w:val="none" w:sz="0" w:space="0" w:color="auto"/>
                                                <w:right w:val="none" w:sz="0" w:space="0" w:color="auto"/>
                                              </w:divBdr>
                                            </w:div>
                                          </w:divsChild>
                                        </w:div>
                                        <w:div w:id="327054580">
                                          <w:marLeft w:val="0"/>
                                          <w:marRight w:val="0"/>
                                          <w:marTop w:val="0"/>
                                          <w:marBottom w:val="0"/>
                                          <w:divBdr>
                                            <w:top w:val="none" w:sz="0" w:space="0" w:color="auto"/>
                                            <w:left w:val="none" w:sz="0" w:space="0" w:color="auto"/>
                                            <w:bottom w:val="none" w:sz="0" w:space="0" w:color="auto"/>
                                            <w:right w:val="none" w:sz="0" w:space="0" w:color="auto"/>
                                          </w:divBdr>
                                        </w:div>
                                        <w:div w:id="1643150759">
                                          <w:marLeft w:val="0"/>
                                          <w:marRight w:val="0"/>
                                          <w:marTop w:val="0"/>
                                          <w:marBottom w:val="0"/>
                                          <w:divBdr>
                                            <w:top w:val="none" w:sz="0" w:space="0" w:color="auto"/>
                                            <w:left w:val="none" w:sz="0" w:space="0" w:color="auto"/>
                                            <w:bottom w:val="none" w:sz="0" w:space="0" w:color="auto"/>
                                            <w:right w:val="none" w:sz="0" w:space="0" w:color="auto"/>
                                          </w:divBdr>
                                          <w:divsChild>
                                            <w:div w:id="1341663117">
                                              <w:marLeft w:val="0"/>
                                              <w:marRight w:val="0"/>
                                              <w:marTop w:val="0"/>
                                              <w:marBottom w:val="0"/>
                                              <w:divBdr>
                                                <w:top w:val="none" w:sz="0" w:space="0" w:color="auto"/>
                                                <w:left w:val="none" w:sz="0" w:space="0" w:color="auto"/>
                                                <w:bottom w:val="none" w:sz="0" w:space="0" w:color="auto"/>
                                                <w:right w:val="none" w:sz="0" w:space="0" w:color="auto"/>
                                              </w:divBdr>
                                            </w:div>
                                            <w:div w:id="1851408925">
                                              <w:marLeft w:val="0"/>
                                              <w:marRight w:val="0"/>
                                              <w:marTop w:val="0"/>
                                              <w:marBottom w:val="0"/>
                                              <w:divBdr>
                                                <w:top w:val="none" w:sz="0" w:space="0" w:color="auto"/>
                                                <w:left w:val="none" w:sz="0" w:space="0" w:color="auto"/>
                                                <w:bottom w:val="none" w:sz="0" w:space="0" w:color="auto"/>
                                                <w:right w:val="none" w:sz="0" w:space="0" w:color="auto"/>
                                              </w:divBdr>
                                            </w:div>
                                            <w:div w:id="132408494">
                                              <w:marLeft w:val="0"/>
                                              <w:marRight w:val="0"/>
                                              <w:marTop w:val="0"/>
                                              <w:marBottom w:val="0"/>
                                              <w:divBdr>
                                                <w:top w:val="none" w:sz="0" w:space="0" w:color="auto"/>
                                                <w:left w:val="none" w:sz="0" w:space="0" w:color="auto"/>
                                                <w:bottom w:val="none" w:sz="0" w:space="0" w:color="auto"/>
                                                <w:right w:val="none" w:sz="0" w:space="0" w:color="auto"/>
                                              </w:divBdr>
                                            </w:div>
                                            <w:div w:id="284235587">
                                              <w:marLeft w:val="0"/>
                                              <w:marRight w:val="0"/>
                                              <w:marTop w:val="0"/>
                                              <w:marBottom w:val="0"/>
                                              <w:divBdr>
                                                <w:top w:val="none" w:sz="0" w:space="0" w:color="auto"/>
                                                <w:left w:val="none" w:sz="0" w:space="0" w:color="auto"/>
                                                <w:bottom w:val="none" w:sz="0" w:space="0" w:color="auto"/>
                                                <w:right w:val="none" w:sz="0" w:space="0" w:color="auto"/>
                                              </w:divBdr>
                                            </w:div>
                                            <w:div w:id="2017461881">
                                              <w:marLeft w:val="0"/>
                                              <w:marRight w:val="0"/>
                                              <w:marTop w:val="0"/>
                                              <w:marBottom w:val="0"/>
                                              <w:divBdr>
                                                <w:top w:val="none" w:sz="0" w:space="0" w:color="auto"/>
                                                <w:left w:val="none" w:sz="0" w:space="0" w:color="auto"/>
                                                <w:bottom w:val="none" w:sz="0" w:space="0" w:color="auto"/>
                                                <w:right w:val="none" w:sz="0" w:space="0" w:color="auto"/>
                                              </w:divBdr>
                                            </w:div>
                                            <w:div w:id="1637560630">
                                              <w:marLeft w:val="0"/>
                                              <w:marRight w:val="0"/>
                                              <w:marTop w:val="0"/>
                                              <w:marBottom w:val="0"/>
                                              <w:divBdr>
                                                <w:top w:val="none" w:sz="0" w:space="0" w:color="auto"/>
                                                <w:left w:val="none" w:sz="0" w:space="0" w:color="auto"/>
                                                <w:bottom w:val="none" w:sz="0" w:space="0" w:color="auto"/>
                                                <w:right w:val="none" w:sz="0" w:space="0" w:color="auto"/>
                                              </w:divBdr>
                                            </w:div>
                                            <w:div w:id="120269426">
                                              <w:marLeft w:val="0"/>
                                              <w:marRight w:val="0"/>
                                              <w:marTop w:val="0"/>
                                              <w:marBottom w:val="0"/>
                                              <w:divBdr>
                                                <w:top w:val="none" w:sz="0" w:space="0" w:color="auto"/>
                                                <w:left w:val="none" w:sz="0" w:space="0" w:color="auto"/>
                                                <w:bottom w:val="none" w:sz="0" w:space="0" w:color="auto"/>
                                                <w:right w:val="none" w:sz="0" w:space="0" w:color="auto"/>
                                              </w:divBdr>
                                            </w:div>
                                            <w:div w:id="1989356880">
                                              <w:marLeft w:val="0"/>
                                              <w:marRight w:val="0"/>
                                              <w:marTop w:val="0"/>
                                              <w:marBottom w:val="0"/>
                                              <w:divBdr>
                                                <w:top w:val="none" w:sz="0" w:space="0" w:color="auto"/>
                                                <w:left w:val="none" w:sz="0" w:space="0" w:color="auto"/>
                                                <w:bottom w:val="none" w:sz="0" w:space="0" w:color="auto"/>
                                                <w:right w:val="none" w:sz="0" w:space="0" w:color="auto"/>
                                              </w:divBdr>
                                            </w:div>
                                            <w:div w:id="1799565652">
                                              <w:marLeft w:val="0"/>
                                              <w:marRight w:val="0"/>
                                              <w:marTop w:val="0"/>
                                              <w:marBottom w:val="0"/>
                                              <w:divBdr>
                                                <w:top w:val="none" w:sz="0" w:space="0" w:color="auto"/>
                                                <w:left w:val="none" w:sz="0" w:space="0" w:color="auto"/>
                                                <w:bottom w:val="none" w:sz="0" w:space="0" w:color="auto"/>
                                                <w:right w:val="none" w:sz="0" w:space="0" w:color="auto"/>
                                              </w:divBdr>
                                            </w:div>
                                            <w:div w:id="1886601540">
                                              <w:marLeft w:val="0"/>
                                              <w:marRight w:val="0"/>
                                              <w:marTop w:val="0"/>
                                              <w:marBottom w:val="0"/>
                                              <w:divBdr>
                                                <w:top w:val="none" w:sz="0" w:space="0" w:color="auto"/>
                                                <w:left w:val="none" w:sz="0" w:space="0" w:color="auto"/>
                                                <w:bottom w:val="none" w:sz="0" w:space="0" w:color="auto"/>
                                                <w:right w:val="none" w:sz="0" w:space="0" w:color="auto"/>
                                              </w:divBdr>
                                            </w:div>
                                            <w:div w:id="1309869045">
                                              <w:marLeft w:val="0"/>
                                              <w:marRight w:val="0"/>
                                              <w:marTop w:val="0"/>
                                              <w:marBottom w:val="0"/>
                                              <w:divBdr>
                                                <w:top w:val="none" w:sz="0" w:space="0" w:color="auto"/>
                                                <w:left w:val="none" w:sz="0" w:space="0" w:color="auto"/>
                                                <w:bottom w:val="none" w:sz="0" w:space="0" w:color="auto"/>
                                                <w:right w:val="none" w:sz="0" w:space="0" w:color="auto"/>
                                              </w:divBdr>
                                            </w:div>
                                          </w:divsChild>
                                        </w:div>
                                        <w:div w:id="641932668">
                                          <w:marLeft w:val="0"/>
                                          <w:marRight w:val="0"/>
                                          <w:marTop w:val="0"/>
                                          <w:marBottom w:val="0"/>
                                          <w:divBdr>
                                            <w:top w:val="none" w:sz="0" w:space="0" w:color="auto"/>
                                            <w:left w:val="none" w:sz="0" w:space="0" w:color="auto"/>
                                            <w:bottom w:val="none" w:sz="0" w:space="0" w:color="auto"/>
                                            <w:right w:val="none" w:sz="0" w:space="0" w:color="auto"/>
                                          </w:divBdr>
                                        </w:div>
                                        <w:div w:id="1670791293">
                                          <w:marLeft w:val="0"/>
                                          <w:marRight w:val="0"/>
                                          <w:marTop w:val="0"/>
                                          <w:marBottom w:val="0"/>
                                          <w:divBdr>
                                            <w:top w:val="none" w:sz="0" w:space="0" w:color="auto"/>
                                            <w:left w:val="none" w:sz="0" w:space="0" w:color="auto"/>
                                            <w:bottom w:val="none" w:sz="0" w:space="0" w:color="auto"/>
                                            <w:right w:val="none" w:sz="0" w:space="0" w:color="auto"/>
                                          </w:divBdr>
                                          <w:divsChild>
                                            <w:div w:id="540675811">
                                              <w:marLeft w:val="0"/>
                                              <w:marRight w:val="0"/>
                                              <w:marTop w:val="0"/>
                                              <w:marBottom w:val="0"/>
                                              <w:divBdr>
                                                <w:top w:val="none" w:sz="0" w:space="0" w:color="auto"/>
                                                <w:left w:val="none" w:sz="0" w:space="0" w:color="auto"/>
                                                <w:bottom w:val="none" w:sz="0" w:space="0" w:color="auto"/>
                                                <w:right w:val="none" w:sz="0" w:space="0" w:color="auto"/>
                                              </w:divBdr>
                                            </w:div>
                                            <w:div w:id="631331663">
                                              <w:marLeft w:val="0"/>
                                              <w:marRight w:val="0"/>
                                              <w:marTop w:val="0"/>
                                              <w:marBottom w:val="0"/>
                                              <w:divBdr>
                                                <w:top w:val="none" w:sz="0" w:space="0" w:color="auto"/>
                                                <w:left w:val="none" w:sz="0" w:space="0" w:color="auto"/>
                                                <w:bottom w:val="none" w:sz="0" w:space="0" w:color="auto"/>
                                                <w:right w:val="none" w:sz="0" w:space="0" w:color="auto"/>
                                              </w:divBdr>
                                            </w:div>
                                          </w:divsChild>
                                        </w:div>
                                        <w:div w:id="396439413">
                                          <w:marLeft w:val="0"/>
                                          <w:marRight w:val="0"/>
                                          <w:marTop w:val="0"/>
                                          <w:marBottom w:val="0"/>
                                          <w:divBdr>
                                            <w:top w:val="none" w:sz="0" w:space="0" w:color="auto"/>
                                            <w:left w:val="none" w:sz="0" w:space="0" w:color="auto"/>
                                            <w:bottom w:val="none" w:sz="0" w:space="0" w:color="auto"/>
                                            <w:right w:val="none" w:sz="0" w:space="0" w:color="auto"/>
                                          </w:divBdr>
                                        </w:div>
                                        <w:div w:id="398208683">
                                          <w:marLeft w:val="0"/>
                                          <w:marRight w:val="0"/>
                                          <w:marTop w:val="0"/>
                                          <w:marBottom w:val="0"/>
                                          <w:divBdr>
                                            <w:top w:val="none" w:sz="0" w:space="0" w:color="auto"/>
                                            <w:left w:val="none" w:sz="0" w:space="0" w:color="auto"/>
                                            <w:bottom w:val="none" w:sz="0" w:space="0" w:color="auto"/>
                                            <w:right w:val="none" w:sz="0" w:space="0" w:color="auto"/>
                                          </w:divBdr>
                                          <w:divsChild>
                                            <w:div w:id="863248662">
                                              <w:marLeft w:val="0"/>
                                              <w:marRight w:val="0"/>
                                              <w:marTop w:val="0"/>
                                              <w:marBottom w:val="0"/>
                                              <w:divBdr>
                                                <w:top w:val="none" w:sz="0" w:space="0" w:color="auto"/>
                                                <w:left w:val="none" w:sz="0" w:space="0" w:color="auto"/>
                                                <w:bottom w:val="none" w:sz="0" w:space="0" w:color="auto"/>
                                                <w:right w:val="none" w:sz="0" w:space="0" w:color="auto"/>
                                              </w:divBdr>
                                            </w:div>
                                            <w:div w:id="1680426401">
                                              <w:marLeft w:val="0"/>
                                              <w:marRight w:val="0"/>
                                              <w:marTop w:val="0"/>
                                              <w:marBottom w:val="0"/>
                                              <w:divBdr>
                                                <w:top w:val="none" w:sz="0" w:space="0" w:color="auto"/>
                                                <w:left w:val="none" w:sz="0" w:space="0" w:color="auto"/>
                                                <w:bottom w:val="none" w:sz="0" w:space="0" w:color="auto"/>
                                                <w:right w:val="none" w:sz="0" w:space="0" w:color="auto"/>
                                              </w:divBdr>
                                            </w:div>
                                            <w:div w:id="919875479">
                                              <w:marLeft w:val="0"/>
                                              <w:marRight w:val="0"/>
                                              <w:marTop w:val="0"/>
                                              <w:marBottom w:val="0"/>
                                              <w:divBdr>
                                                <w:top w:val="none" w:sz="0" w:space="0" w:color="auto"/>
                                                <w:left w:val="none" w:sz="0" w:space="0" w:color="auto"/>
                                                <w:bottom w:val="none" w:sz="0" w:space="0" w:color="auto"/>
                                                <w:right w:val="none" w:sz="0" w:space="0" w:color="auto"/>
                                              </w:divBdr>
                                            </w:div>
                                            <w:div w:id="927470905">
                                              <w:marLeft w:val="0"/>
                                              <w:marRight w:val="0"/>
                                              <w:marTop w:val="0"/>
                                              <w:marBottom w:val="0"/>
                                              <w:divBdr>
                                                <w:top w:val="none" w:sz="0" w:space="0" w:color="auto"/>
                                                <w:left w:val="none" w:sz="0" w:space="0" w:color="auto"/>
                                                <w:bottom w:val="none" w:sz="0" w:space="0" w:color="auto"/>
                                                <w:right w:val="none" w:sz="0" w:space="0" w:color="auto"/>
                                              </w:divBdr>
                                            </w:div>
                                            <w:div w:id="1658877844">
                                              <w:marLeft w:val="0"/>
                                              <w:marRight w:val="0"/>
                                              <w:marTop w:val="0"/>
                                              <w:marBottom w:val="0"/>
                                              <w:divBdr>
                                                <w:top w:val="none" w:sz="0" w:space="0" w:color="auto"/>
                                                <w:left w:val="none" w:sz="0" w:space="0" w:color="auto"/>
                                                <w:bottom w:val="none" w:sz="0" w:space="0" w:color="auto"/>
                                                <w:right w:val="none" w:sz="0" w:space="0" w:color="auto"/>
                                              </w:divBdr>
                                            </w:div>
                                            <w:div w:id="738409643">
                                              <w:marLeft w:val="0"/>
                                              <w:marRight w:val="0"/>
                                              <w:marTop w:val="0"/>
                                              <w:marBottom w:val="0"/>
                                              <w:divBdr>
                                                <w:top w:val="none" w:sz="0" w:space="0" w:color="auto"/>
                                                <w:left w:val="none" w:sz="0" w:space="0" w:color="auto"/>
                                                <w:bottom w:val="none" w:sz="0" w:space="0" w:color="auto"/>
                                                <w:right w:val="none" w:sz="0" w:space="0" w:color="auto"/>
                                              </w:divBdr>
                                            </w:div>
                                            <w:div w:id="1954559094">
                                              <w:marLeft w:val="0"/>
                                              <w:marRight w:val="0"/>
                                              <w:marTop w:val="0"/>
                                              <w:marBottom w:val="0"/>
                                              <w:divBdr>
                                                <w:top w:val="none" w:sz="0" w:space="0" w:color="auto"/>
                                                <w:left w:val="none" w:sz="0" w:space="0" w:color="auto"/>
                                                <w:bottom w:val="none" w:sz="0" w:space="0" w:color="auto"/>
                                                <w:right w:val="none" w:sz="0" w:space="0" w:color="auto"/>
                                              </w:divBdr>
                                            </w:div>
                                            <w:div w:id="1987082412">
                                              <w:marLeft w:val="0"/>
                                              <w:marRight w:val="0"/>
                                              <w:marTop w:val="0"/>
                                              <w:marBottom w:val="0"/>
                                              <w:divBdr>
                                                <w:top w:val="none" w:sz="0" w:space="0" w:color="auto"/>
                                                <w:left w:val="none" w:sz="0" w:space="0" w:color="auto"/>
                                                <w:bottom w:val="none" w:sz="0" w:space="0" w:color="auto"/>
                                                <w:right w:val="none" w:sz="0" w:space="0" w:color="auto"/>
                                              </w:divBdr>
                                            </w:div>
                                            <w:div w:id="1764261053">
                                              <w:marLeft w:val="0"/>
                                              <w:marRight w:val="0"/>
                                              <w:marTop w:val="0"/>
                                              <w:marBottom w:val="0"/>
                                              <w:divBdr>
                                                <w:top w:val="none" w:sz="0" w:space="0" w:color="auto"/>
                                                <w:left w:val="none" w:sz="0" w:space="0" w:color="auto"/>
                                                <w:bottom w:val="none" w:sz="0" w:space="0" w:color="auto"/>
                                                <w:right w:val="none" w:sz="0" w:space="0" w:color="auto"/>
                                              </w:divBdr>
                                            </w:div>
                                            <w:div w:id="16974474">
                                              <w:marLeft w:val="0"/>
                                              <w:marRight w:val="0"/>
                                              <w:marTop w:val="0"/>
                                              <w:marBottom w:val="0"/>
                                              <w:divBdr>
                                                <w:top w:val="none" w:sz="0" w:space="0" w:color="auto"/>
                                                <w:left w:val="none" w:sz="0" w:space="0" w:color="auto"/>
                                                <w:bottom w:val="none" w:sz="0" w:space="0" w:color="auto"/>
                                                <w:right w:val="none" w:sz="0" w:space="0" w:color="auto"/>
                                              </w:divBdr>
                                            </w:div>
                                            <w:div w:id="1528106151">
                                              <w:marLeft w:val="0"/>
                                              <w:marRight w:val="0"/>
                                              <w:marTop w:val="0"/>
                                              <w:marBottom w:val="0"/>
                                              <w:divBdr>
                                                <w:top w:val="none" w:sz="0" w:space="0" w:color="auto"/>
                                                <w:left w:val="none" w:sz="0" w:space="0" w:color="auto"/>
                                                <w:bottom w:val="none" w:sz="0" w:space="0" w:color="auto"/>
                                                <w:right w:val="none" w:sz="0" w:space="0" w:color="auto"/>
                                              </w:divBdr>
                                            </w:div>
                                            <w:div w:id="1657032176">
                                              <w:marLeft w:val="0"/>
                                              <w:marRight w:val="0"/>
                                              <w:marTop w:val="0"/>
                                              <w:marBottom w:val="0"/>
                                              <w:divBdr>
                                                <w:top w:val="none" w:sz="0" w:space="0" w:color="auto"/>
                                                <w:left w:val="none" w:sz="0" w:space="0" w:color="auto"/>
                                                <w:bottom w:val="none" w:sz="0" w:space="0" w:color="auto"/>
                                                <w:right w:val="none" w:sz="0" w:space="0" w:color="auto"/>
                                              </w:divBdr>
                                            </w:div>
                                            <w:div w:id="230164899">
                                              <w:marLeft w:val="0"/>
                                              <w:marRight w:val="0"/>
                                              <w:marTop w:val="0"/>
                                              <w:marBottom w:val="0"/>
                                              <w:divBdr>
                                                <w:top w:val="none" w:sz="0" w:space="0" w:color="auto"/>
                                                <w:left w:val="none" w:sz="0" w:space="0" w:color="auto"/>
                                                <w:bottom w:val="none" w:sz="0" w:space="0" w:color="auto"/>
                                                <w:right w:val="none" w:sz="0" w:space="0" w:color="auto"/>
                                              </w:divBdr>
                                            </w:div>
                                            <w:div w:id="734547755">
                                              <w:marLeft w:val="0"/>
                                              <w:marRight w:val="0"/>
                                              <w:marTop w:val="0"/>
                                              <w:marBottom w:val="0"/>
                                              <w:divBdr>
                                                <w:top w:val="none" w:sz="0" w:space="0" w:color="auto"/>
                                                <w:left w:val="none" w:sz="0" w:space="0" w:color="auto"/>
                                                <w:bottom w:val="none" w:sz="0" w:space="0" w:color="auto"/>
                                                <w:right w:val="none" w:sz="0" w:space="0" w:color="auto"/>
                                              </w:divBdr>
                                            </w:div>
                                            <w:div w:id="84155171">
                                              <w:marLeft w:val="0"/>
                                              <w:marRight w:val="0"/>
                                              <w:marTop w:val="0"/>
                                              <w:marBottom w:val="0"/>
                                              <w:divBdr>
                                                <w:top w:val="none" w:sz="0" w:space="0" w:color="auto"/>
                                                <w:left w:val="none" w:sz="0" w:space="0" w:color="auto"/>
                                                <w:bottom w:val="none" w:sz="0" w:space="0" w:color="auto"/>
                                                <w:right w:val="none" w:sz="0" w:space="0" w:color="auto"/>
                                              </w:divBdr>
                                            </w:div>
                                            <w:div w:id="464078753">
                                              <w:marLeft w:val="0"/>
                                              <w:marRight w:val="0"/>
                                              <w:marTop w:val="0"/>
                                              <w:marBottom w:val="0"/>
                                              <w:divBdr>
                                                <w:top w:val="none" w:sz="0" w:space="0" w:color="auto"/>
                                                <w:left w:val="none" w:sz="0" w:space="0" w:color="auto"/>
                                                <w:bottom w:val="none" w:sz="0" w:space="0" w:color="auto"/>
                                                <w:right w:val="none" w:sz="0" w:space="0" w:color="auto"/>
                                              </w:divBdr>
                                            </w:div>
                                            <w:div w:id="2011978038">
                                              <w:marLeft w:val="0"/>
                                              <w:marRight w:val="0"/>
                                              <w:marTop w:val="0"/>
                                              <w:marBottom w:val="0"/>
                                              <w:divBdr>
                                                <w:top w:val="none" w:sz="0" w:space="0" w:color="auto"/>
                                                <w:left w:val="none" w:sz="0" w:space="0" w:color="auto"/>
                                                <w:bottom w:val="none" w:sz="0" w:space="0" w:color="auto"/>
                                                <w:right w:val="none" w:sz="0" w:space="0" w:color="auto"/>
                                              </w:divBdr>
                                            </w:div>
                                            <w:div w:id="195241448">
                                              <w:marLeft w:val="0"/>
                                              <w:marRight w:val="0"/>
                                              <w:marTop w:val="0"/>
                                              <w:marBottom w:val="0"/>
                                              <w:divBdr>
                                                <w:top w:val="none" w:sz="0" w:space="0" w:color="auto"/>
                                                <w:left w:val="none" w:sz="0" w:space="0" w:color="auto"/>
                                                <w:bottom w:val="none" w:sz="0" w:space="0" w:color="auto"/>
                                                <w:right w:val="none" w:sz="0" w:space="0" w:color="auto"/>
                                              </w:divBdr>
                                            </w:div>
                                            <w:div w:id="1105154143">
                                              <w:marLeft w:val="0"/>
                                              <w:marRight w:val="0"/>
                                              <w:marTop w:val="0"/>
                                              <w:marBottom w:val="0"/>
                                              <w:divBdr>
                                                <w:top w:val="none" w:sz="0" w:space="0" w:color="auto"/>
                                                <w:left w:val="none" w:sz="0" w:space="0" w:color="auto"/>
                                                <w:bottom w:val="none" w:sz="0" w:space="0" w:color="auto"/>
                                                <w:right w:val="none" w:sz="0" w:space="0" w:color="auto"/>
                                              </w:divBdr>
                                            </w:div>
                                            <w:div w:id="1711105404">
                                              <w:marLeft w:val="0"/>
                                              <w:marRight w:val="0"/>
                                              <w:marTop w:val="0"/>
                                              <w:marBottom w:val="0"/>
                                              <w:divBdr>
                                                <w:top w:val="none" w:sz="0" w:space="0" w:color="auto"/>
                                                <w:left w:val="none" w:sz="0" w:space="0" w:color="auto"/>
                                                <w:bottom w:val="none" w:sz="0" w:space="0" w:color="auto"/>
                                                <w:right w:val="none" w:sz="0" w:space="0" w:color="auto"/>
                                              </w:divBdr>
                                            </w:div>
                                            <w:div w:id="1983461046">
                                              <w:marLeft w:val="0"/>
                                              <w:marRight w:val="0"/>
                                              <w:marTop w:val="0"/>
                                              <w:marBottom w:val="0"/>
                                              <w:divBdr>
                                                <w:top w:val="none" w:sz="0" w:space="0" w:color="auto"/>
                                                <w:left w:val="none" w:sz="0" w:space="0" w:color="auto"/>
                                                <w:bottom w:val="none" w:sz="0" w:space="0" w:color="auto"/>
                                                <w:right w:val="none" w:sz="0" w:space="0" w:color="auto"/>
                                              </w:divBdr>
                                            </w:div>
                                            <w:div w:id="235558037">
                                              <w:marLeft w:val="0"/>
                                              <w:marRight w:val="0"/>
                                              <w:marTop w:val="0"/>
                                              <w:marBottom w:val="0"/>
                                              <w:divBdr>
                                                <w:top w:val="none" w:sz="0" w:space="0" w:color="auto"/>
                                                <w:left w:val="none" w:sz="0" w:space="0" w:color="auto"/>
                                                <w:bottom w:val="none" w:sz="0" w:space="0" w:color="auto"/>
                                                <w:right w:val="none" w:sz="0" w:space="0" w:color="auto"/>
                                              </w:divBdr>
                                            </w:div>
                                            <w:div w:id="1761028808">
                                              <w:marLeft w:val="0"/>
                                              <w:marRight w:val="0"/>
                                              <w:marTop w:val="0"/>
                                              <w:marBottom w:val="0"/>
                                              <w:divBdr>
                                                <w:top w:val="none" w:sz="0" w:space="0" w:color="auto"/>
                                                <w:left w:val="none" w:sz="0" w:space="0" w:color="auto"/>
                                                <w:bottom w:val="none" w:sz="0" w:space="0" w:color="auto"/>
                                                <w:right w:val="none" w:sz="0" w:space="0" w:color="auto"/>
                                              </w:divBdr>
                                            </w:div>
                                            <w:div w:id="22633487">
                                              <w:marLeft w:val="0"/>
                                              <w:marRight w:val="0"/>
                                              <w:marTop w:val="0"/>
                                              <w:marBottom w:val="0"/>
                                              <w:divBdr>
                                                <w:top w:val="none" w:sz="0" w:space="0" w:color="auto"/>
                                                <w:left w:val="none" w:sz="0" w:space="0" w:color="auto"/>
                                                <w:bottom w:val="none" w:sz="0" w:space="0" w:color="auto"/>
                                                <w:right w:val="none" w:sz="0" w:space="0" w:color="auto"/>
                                              </w:divBdr>
                                            </w:div>
                                          </w:divsChild>
                                        </w:div>
                                        <w:div w:id="2004894816">
                                          <w:marLeft w:val="0"/>
                                          <w:marRight w:val="0"/>
                                          <w:marTop w:val="0"/>
                                          <w:marBottom w:val="0"/>
                                          <w:divBdr>
                                            <w:top w:val="none" w:sz="0" w:space="0" w:color="auto"/>
                                            <w:left w:val="none" w:sz="0" w:space="0" w:color="auto"/>
                                            <w:bottom w:val="none" w:sz="0" w:space="0" w:color="auto"/>
                                            <w:right w:val="none" w:sz="0" w:space="0" w:color="auto"/>
                                          </w:divBdr>
                                        </w:div>
                                        <w:div w:id="1619680946">
                                          <w:marLeft w:val="0"/>
                                          <w:marRight w:val="0"/>
                                          <w:marTop w:val="0"/>
                                          <w:marBottom w:val="0"/>
                                          <w:divBdr>
                                            <w:top w:val="none" w:sz="0" w:space="0" w:color="auto"/>
                                            <w:left w:val="none" w:sz="0" w:space="0" w:color="auto"/>
                                            <w:bottom w:val="none" w:sz="0" w:space="0" w:color="auto"/>
                                            <w:right w:val="none" w:sz="0" w:space="0" w:color="auto"/>
                                          </w:divBdr>
                                          <w:divsChild>
                                            <w:div w:id="759715711">
                                              <w:marLeft w:val="0"/>
                                              <w:marRight w:val="0"/>
                                              <w:marTop w:val="0"/>
                                              <w:marBottom w:val="0"/>
                                              <w:divBdr>
                                                <w:top w:val="none" w:sz="0" w:space="0" w:color="auto"/>
                                                <w:left w:val="none" w:sz="0" w:space="0" w:color="auto"/>
                                                <w:bottom w:val="none" w:sz="0" w:space="0" w:color="auto"/>
                                                <w:right w:val="none" w:sz="0" w:space="0" w:color="auto"/>
                                              </w:divBdr>
                                            </w:div>
                                            <w:div w:id="1483155322">
                                              <w:marLeft w:val="0"/>
                                              <w:marRight w:val="0"/>
                                              <w:marTop w:val="0"/>
                                              <w:marBottom w:val="0"/>
                                              <w:divBdr>
                                                <w:top w:val="none" w:sz="0" w:space="0" w:color="auto"/>
                                                <w:left w:val="none" w:sz="0" w:space="0" w:color="auto"/>
                                                <w:bottom w:val="none" w:sz="0" w:space="0" w:color="auto"/>
                                                <w:right w:val="none" w:sz="0" w:space="0" w:color="auto"/>
                                              </w:divBdr>
                                            </w:div>
                                          </w:divsChild>
                                        </w:div>
                                        <w:div w:id="1849052254">
                                          <w:marLeft w:val="0"/>
                                          <w:marRight w:val="0"/>
                                          <w:marTop w:val="0"/>
                                          <w:marBottom w:val="0"/>
                                          <w:divBdr>
                                            <w:top w:val="none" w:sz="0" w:space="0" w:color="auto"/>
                                            <w:left w:val="none" w:sz="0" w:space="0" w:color="auto"/>
                                            <w:bottom w:val="none" w:sz="0" w:space="0" w:color="auto"/>
                                            <w:right w:val="none" w:sz="0" w:space="0" w:color="auto"/>
                                          </w:divBdr>
                                        </w:div>
                                        <w:div w:id="248318534">
                                          <w:marLeft w:val="0"/>
                                          <w:marRight w:val="0"/>
                                          <w:marTop w:val="0"/>
                                          <w:marBottom w:val="0"/>
                                          <w:divBdr>
                                            <w:top w:val="none" w:sz="0" w:space="0" w:color="auto"/>
                                            <w:left w:val="none" w:sz="0" w:space="0" w:color="auto"/>
                                            <w:bottom w:val="none" w:sz="0" w:space="0" w:color="auto"/>
                                            <w:right w:val="none" w:sz="0" w:space="0" w:color="auto"/>
                                          </w:divBdr>
                                          <w:divsChild>
                                            <w:div w:id="1411193675">
                                              <w:marLeft w:val="0"/>
                                              <w:marRight w:val="0"/>
                                              <w:marTop w:val="0"/>
                                              <w:marBottom w:val="0"/>
                                              <w:divBdr>
                                                <w:top w:val="none" w:sz="0" w:space="0" w:color="auto"/>
                                                <w:left w:val="none" w:sz="0" w:space="0" w:color="auto"/>
                                                <w:bottom w:val="none" w:sz="0" w:space="0" w:color="auto"/>
                                                <w:right w:val="none" w:sz="0" w:space="0" w:color="auto"/>
                                              </w:divBdr>
                                            </w:div>
                                            <w:div w:id="655842265">
                                              <w:marLeft w:val="0"/>
                                              <w:marRight w:val="0"/>
                                              <w:marTop w:val="0"/>
                                              <w:marBottom w:val="0"/>
                                              <w:divBdr>
                                                <w:top w:val="none" w:sz="0" w:space="0" w:color="auto"/>
                                                <w:left w:val="none" w:sz="0" w:space="0" w:color="auto"/>
                                                <w:bottom w:val="none" w:sz="0" w:space="0" w:color="auto"/>
                                                <w:right w:val="none" w:sz="0" w:space="0" w:color="auto"/>
                                              </w:divBdr>
                                            </w:div>
                                          </w:divsChild>
                                        </w:div>
                                        <w:div w:id="864750553">
                                          <w:marLeft w:val="0"/>
                                          <w:marRight w:val="0"/>
                                          <w:marTop w:val="0"/>
                                          <w:marBottom w:val="0"/>
                                          <w:divBdr>
                                            <w:top w:val="none" w:sz="0" w:space="0" w:color="auto"/>
                                            <w:left w:val="none" w:sz="0" w:space="0" w:color="auto"/>
                                            <w:bottom w:val="none" w:sz="0" w:space="0" w:color="auto"/>
                                            <w:right w:val="none" w:sz="0" w:space="0" w:color="auto"/>
                                          </w:divBdr>
                                        </w:div>
                                        <w:div w:id="222496091">
                                          <w:marLeft w:val="0"/>
                                          <w:marRight w:val="0"/>
                                          <w:marTop w:val="0"/>
                                          <w:marBottom w:val="0"/>
                                          <w:divBdr>
                                            <w:top w:val="none" w:sz="0" w:space="0" w:color="auto"/>
                                            <w:left w:val="none" w:sz="0" w:space="0" w:color="auto"/>
                                            <w:bottom w:val="none" w:sz="0" w:space="0" w:color="auto"/>
                                            <w:right w:val="none" w:sz="0" w:space="0" w:color="auto"/>
                                          </w:divBdr>
                                          <w:divsChild>
                                            <w:div w:id="210655711">
                                              <w:marLeft w:val="0"/>
                                              <w:marRight w:val="0"/>
                                              <w:marTop w:val="0"/>
                                              <w:marBottom w:val="0"/>
                                              <w:divBdr>
                                                <w:top w:val="none" w:sz="0" w:space="0" w:color="auto"/>
                                                <w:left w:val="none" w:sz="0" w:space="0" w:color="auto"/>
                                                <w:bottom w:val="none" w:sz="0" w:space="0" w:color="auto"/>
                                                <w:right w:val="none" w:sz="0" w:space="0" w:color="auto"/>
                                              </w:divBdr>
                                            </w:div>
                                            <w:div w:id="1532643019">
                                              <w:marLeft w:val="0"/>
                                              <w:marRight w:val="0"/>
                                              <w:marTop w:val="0"/>
                                              <w:marBottom w:val="0"/>
                                              <w:divBdr>
                                                <w:top w:val="none" w:sz="0" w:space="0" w:color="auto"/>
                                                <w:left w:val="none" w:sz="0" w:space="0" w:color="auto"/>
                                                <w:bottom w:val="none" w:sz="0" w:space="0" w:color="auto"/>
                                                <w:right w:val="none" w:sz="0" w:space="0" w:color="auto"/>
                                              </w:divBdr>
                                            </w:div>
                                            <w:div w:id="99955304">
                                              <w:marLeft w:val="0"/>
                                              <w:marRight w:val="0"/>
                                              <w:marTop w:val="0"/>
                                              <w:marBottom w:val="0"/>
                                              <w:divBdr>
                                                <w:top w:val="none" w:sz="0" w:space="0" w:color="auto"/>
                                                <w:left w:val="none" w:sz="0" w:space="0" w:color="auto"/>
                                                <w:bottom w:val="none" w:sz="0" w:space="0" w:color="auto"/>
                                                <w:right w:val="none" w:sz="0" w:space="0" w:color="auto"/>
                                              </w:divBdr>
                                            </w:div>
                                            <w:div w:id="1765029937">
                                              <w:marLeft w:val="0"/>
                                              <w:marRight w:val="0"/>
                                              <w:marTop w:val="0"/>
                                              <w:marBottom w:val="0"/>
                                              <w:divBdr>
                                                <w:top w:val="none" w:sz="0" w:space="0" w:color="auto"/>
                                                <w:left w:val="none" w:sz="0" w:space="0" w:color="auto"/>
                                                <w:bottom w:val="none" w:sz="0" w:space="0" w:color="auto"/>
                                                <w:right w:val="none" w:sz="0" w:space="0" w:color="auto"/>
                                              </w:divBdr>
                                            </w:div>
                                            <w:div w:id="1345984564">
                                              <w:marLeft w:val="0"/>
                                              <w:marRight w:val="0"/>
                                              <w:marTop w:val="0"/>
                                              <w:marBottom w:val="0"/>
                                              <w:divBdr>
                                                <w:top w:val="none" w:sz="0" w:space="0" w:color="auto"/>
                                                <w:left w:val="none" w:sz="0" w:space="0" w:color="auto"/>
                                                <w:bottom w:val="none" w:sz="0" w:space="0" w:color="auto"/>
                                                <w:right w:val="none" w:sz="0" w:space="0" w:color="auto"/>
                                              </w:divBdr>
                                            </w:div>
                                            <w:div w:id="2128619077">
                                              <w:marLeft w:val="0"/>
                                              <w:marRight w:val="0"/>
                                              <w:marTop w:val="0"/>
                                              <w:marBottom w:val="0"/>
                                              <w:divBdr>
                                                <w:top w:val="none" w:sz="0" w:space="0" w:color="auto"/>
                                                <w:left w:val="none" w:sz="0" w:space="0" w:color="auto"/>
                                                <w:bottom w:val="none" w:sz="0" w:space="0" w:color="auto"/>
                                                <w:right w:val="none" w:sz="0" w:space="0" w:color="auto"/>
                                              </w:divBdr>
                                            </w:div>
                                            <w:div w:id="1153638313">
                                              <w:marLeft w:val="0"/>
                                              <w:marRight w:val="0"/>
                                              <w:marTop w:val="0"/>
                                              <w:marBottom w:val="0"/>
                                              <w:divBdr>
                                                <w:top w:val="none" w:sz="0" w:space="0" w:color="auto"/>
                                                <w:left w:val="none" w:sz="0" w:space="0" w:color="auto"/>
                                                <w:bottom w:val="none" w:sz="0" w:space="0" w:color="auto"/>
                                                <w:right w:val="none" w:sz="0" w:space="0" w:color="auto"/>
                                              </w:divBdr>
                                            </w:div>
                                            <w:div w:id="723404296">
                                              <w:marLeft w:val="0"/>
                                              <w:marRight w:val="0"/>
                                              <w:marTop w:val="0"/>
                                              <w:marBottom w:val="0"/>
                                              <w:divBdr>
                                                <w:top w:val="none" w:sz="0" w:space="0" w:color="auto"/>
                                                <w:left w:val="none" w:sz="0" w:space="0" w:color="auto"/>
                                                <w:bottom w:val="none" w:sz="0" w:space="0" w:color="auto"/>
                                                <w:right w:val="none" w:sz="0" w:space="0" w:color="auto"/>
                                              </w:divBdr>
                                            </w:div>
                                            <w:div w:id="1254708266">
                                              <w:marLeft w:val="0"/>
                                              <w:marRight w:val="0"/>
                                              <w:marTop w:val="0"/>
                                              <w:marBottom w:val="0"/>
                                              <w:divBdr>
                                                <w:top w:val="none" w:sz="0" w:space="0" w:color="auto"/>
                                                <w:left w:val="none" w:sz="0" w:space="0" w:color="auto"/>
                                                <w:bottom w:val="none" w:sz="0" w:space="0" w:color="auto"/>
                                                <w:right w:val="none" w:sz="0" w:space="0" w:color="auto"/>
                                              </w:divBdr>
                                            </w:div>
                                            <w:div w:id="1919247462">
                                              <w:marLeft w:val="0"/>
                                              <w:marRight w:val="0"/>
                                              <w:marTop w:val="0"/>
                                              <w:marBottom w:val="0"/>
                                              <w:divBdr>
                                                <w:top w:val="none" w:sz="0" w:space="0" w:color="auto"/>
                                                <w:left w:val="none" w:sz="0" w:space="0" w:color="auto"/>
                                                <w:bottom w:val="none" w:sz="0" w:space="0" w:color="auto"/>
                                                <w:right w:val="none" w:sz="0" w:space="0" w:color="auto"/>
                                              </w:divBdr>
                                            </w:div>
                                            <w:div w:id="827749139">
                                              <w:marLeft w:val="0"/>
                                              <w:marRight w:val="0"/>
                                              <w:marTop w:val="0"/>
                                              <w:marBottom w:val="0"/>
                                              <w:divBdr>
                                                <w:top w:val="none" w:sz="0" w:space="0" w:color="auto"/>
                                                <w:left w:val="none" w:sz="0" w:space="0" w:color="auto"/>
                                                <w:bottom w:val="none" w:sz="0" w:space="0" w:color="auto"/>
                                                <w:right w:val="none" w:sz="0" w:space="0" w:color="auto"/>
                                              </w:divBdr>
                                            </w:div>
                                            <w:div w:id="1293368206">
                                              <w:marLeft w:val="0"/>
                                              <w:marRight w:val="0"/>
                                              <w:marTop w:val="0"/>
                                              <w:marBottom w:val="0"/>
                                              <w:divBdr>
                                                <w:top w:val="none" w:sz="0" w:space="0" w:color="auto"/>
                                                <w:left w:val="none" w:sz="0" w:space="0" w:color="auto"/>
                                                <w:bottom w:val="none" w:sz="0" w:space="0" w:color="auto"/>
                                                <w:right w:val="none" w:sz="0" w:space="0" w:color="auto"/>
                                              </w:divBdr>
                                            </w:div>
                                            <w:div w:id="1160925628">
                                              <w:marLeft w:val="0"/>
                                              <w:marRight w:val="0"/>
                                              <w:marTop w:val="0"/>
                                              <w:marBottom w:val="0"/>
                                              <w:divBdr>
                                                <w:top w:val="none" w:sz="0" w:space="0" w:color="auto"/>
                                                <w:left w:val="none" w:sz="0" w:space="0" w:color="auto"/>
                                                <w:bottom w:val="none" w:sz="0" w:space="0" w:color="auto"/>
                                                <w:right w:val="none" w:sz="0" w:space="0" w:color="auto"/>
                                              </w:divBdr>
                                            </w:div>
                                            <w:div w:id="1203134422">
                                              <w:marLeft w:val="0"/>
                                              <w:marRight w:val="0"/>
                                              <w:marTop w:val="0"/>
                                              <w:marBottom w:val="0"/>
                                              <w:divBdr>
                                                <w:top w:val="none" w:sz="0" w:space="0" w:color="auto"/>
                                                <w:left w:val="none" w:sz="0" w:space="0" w:color="auto"/>
                                                <w:bottom w:val="none" w:sz="0" w:space="0" w:color="auto"/>
                                                <w:right w:val="none" w:sz="0" w:space="0" w:color="auto"/>
                                              </w:divBdr>
                                            </w:div>
                                            <w:div w:id="1222982234">
                                              <w:marLeft w:val="0"/>
                                              <w:marRight w:val="0"/>
                                              <w:marTop w:val="0"/>
                                              <w:marBottom w:val="0"/>
                                              <w:divBdr>
                                                <w:top w:val="none" w:sz="0" w:space="0" w:color="auto"/>
                                                <w:left w:val="none" w:sz="0" w:space="0" w:color="auto"/>
                                                <w:bottom w:val="none" w:sz="0" w:space="0" w:color="auto"/>
                                                <w:right w:val="none" w:sz="0" w:space="0" w:color="auto"/>
                                              </w:divBdr>
                                            </w:div>
                                            <w:div w:id="396245802">
                                              <w:marLeft w:val="0"/>
                                              <w:marRight w:val="0"/>
                                              <w:marTop w:val="0"/>
                                              <w:marBottom w:val="0"/>
                                              <w:divBdr>
                                                <w:top w:val="none" w:sz="0" w:space="0" w:color="auto"/>
                                                <w:left w:val="none" w:sz="0" w:space="0" w:color="auto"/>
                                                <w:bottom w:val="none" w:sz="0" w:space="0" w:color="auto"/>
                                                <w:right w:val="none" w:sz="0" w:space="0" w:color="auto"/>
                                              </w:divBdr>
                                            </w:div>
                                            <w:div w:id="1119253844">
                                              <w:marLeft w:val="0"/>
                                              <w:marRight w:val="0"/>
                                              <w:marTop w:val="0"/>
                                              <w:marBottom w:val="0"/>
                                              <w:divBdr>
                                                <w:top w:val="none" w:sz="0" w:space="0" w:color="auto"/>
                                                <w:left w:val="none" w:sz="0" w:space="0" w:color="auto"/>
                                                <w:bottom w:val="none" w:sz="0" w:space="0" w:color="auto"/>
                                                <w:right w:val="none" w:sz="0" w:space="0" w:color="auto"/>
                                              </w:divBdr>
                                            </w:div>
                                            <w:div w:id="1025055746">
                                              <w:marLeft w:val="0"/>
                                              <w:marRight w:val="0"/>
                                              <w:marTop w:val="0"/>
                                              <w:marBottom w:val="0"/>
                                              <w:divBdr>
                                                <w:top w:val="none" w:sz="0" w:space="0" w:color="auto"/>
                                                <w:left w:val="none" w:sz="0" w:space="0" w:color="auto"/>
                                                <w:bottom w:val="none" w:sz="0" w:space="0" w:color="auto"/>
                                                <w:right w:val="none" w:sz="0" w:space="0" w:color="auto"/>
                                              </w:divBdr>
                                            </w:div>
                                            <w:div w:id="2051880242">
                                              <w:marLeft w:val="0"/>
                                              <w:marRight w:val="0"/>
                                              <w:marTop w:val="0"/>
                                              <w:marBottom w:val="0"/>
                                              <w:divBdr>
                                                <w:top w:val="none" w:sz="0" w:space="0" w:color="auto"/>
                                                <w:left w:val="none" w:sz="0" w:space="0" w:color="auto"/>
                                                <w:bottom w:val="none" w:sz="0" w:space="0" w:color="auto"/>
                                                <w:right w:val="none" w:sz="0" w:space="0" w:color="auto"/>
                                              </w:divBdr>
                                            </w:div>
                                            <w:div w:id="1759406925">
                                              <w:marLeft w:val="0"/>
                                              <w:marRight w:val="0"/>
                                              <w:marTop w:val="0"/>
                                              <w:marBottom w:val="0"/>
                                              <w:divBdr>
                                                <w:top w:val="none" w:sz="0" w:space="0" w:color="auto"/>
                                                <w:left w:val="none" w:sz="0" w:space="0" w:color="auto"/>
                                                <w:bottom w:val="none" w:sz="0" w:space="0" w:color="auto"/>
                                                <w:right w:val="none" w:sz="0" w:space="0" w:color="auto"/>
                                              </w:divBdr>
                                            </w:div>
                                            <w:div w:id="461995889">
                                              <w:marLeft w:val="0"/>
                                              <w:marRight w:val="0"/>
                                              <w:marTop w:val="0"/>
                                              <w:marBottom w:val="0"/>
                                              <w:divBdr>
                                                <w:top w:val="none" w:sz="0" w:space="0" w:color="auto"/>
                                                <w:left w:val="none" w:sz="0" w:space="0" w:color="auto"/>
                                                <w:bottom w:val="none" w:sz="0" w:space="0" w:color="auto"/>
                                                <w:right w:val="none" w:sz="0" w:space="0" w:color="auto"/>
                                              </w:divBdr>
                                            </w:div>
                                            <w:div w:id="907574877">
                                              <w:marLeft w:val="0"/>
                                              <w:marRight w:val="0"/>
                                              <w:marTop w:val="0"/>
                                              <w:marBottom w:val="0"/>
                                              <w:divBdr>
                                                <w:top w:val="none" w:sz="0" w:space="0" w:color="auto"/>
                                                <w:left w:val="none" w:sz="0" w:space="0" w:color="auto"/>
                                                <w:bottom w:val="none" w:sz="0" w:space="0" w:color="auto"/>
                                                <w:right w:val="none" w:sz="0" w:space="0" w:color="auto"/>
                                              </w:divBdr>
                                            </w:div>
                                            <w:div w:id="1672096415">
                                              <w:marLeft w:val="0"/>
                                              <w:marRight w:val="0"/>
                                              <w:marTop w:val="0"/>
                                              <w:marBottom w:val="0"/>
                                              <w:divBdr>
                                                <w:top w:val="none" w:sz="0" w:space="0" w:color="auto"/>
                                                <w:left w:val="none" w:sz="0" w:space="0" w:color="auto"/>
                                                <w:bottom w:val="none" w:sz="0" w:space="0" w:color="auto"/>
                                                <w:right w:val="none" w:sz="0" w:space="0" w:color="auto"/>
                                              </w:divBdr>
                                            </w:div>
                                            <w:div w:id="532353838">
                                              <w:marLeft w:val="0"/>
                                              <w:marRight w:val="0"/>
                                              <w:marTop w:val="0"/>
                                              <w:marBottom w:val="0"/>
                                              <w:divBdr>
                                                <w:top w:val="none" w:sz="0" w:space="0" w:color="auto"/>
                                                <w:left w:val="none" w:sz="0" w:space="0" w:color="auto"/>
                                                <w:bottom w:val="none" w:sz="0" w:space="0" w:color="auto"/>
                                                <w:right w:val="none" w:sz="0" w:space="0" w:color="auto"/>
                                              </w:divBdr>
                                            </w:div>
                                            <w:div w:id="1332760026">
                                              <w:marLeft w:val="0"/>
                                              <w:marRight w:val="0"/>
                                              <w:marTop w:val="0"/>
                                              <w:marBottom w:val="0"/>
                                              <w:divBdr>
                                                <w:top w:val="none" w:sz="0" w:space="0" w:color="auto"/>
                                                <w:left w:val="none" w:sz="0" w:space="0" w:color="auto"/>
                                                <w:bottom w:val="none" w:sz="0" w:space="0" w:color="auto"/>
                                                <w:right w:val="none" w:sz="0" w:space="0" w:color="auto"/>
                                              </w:divBdr>
                                            </w:div>
                                            <w:div w:id="1013647797">
                                              <w:marLeft w:val="0"/>
                                              <w:marRight w:val="0"/>
                                              <w:marTop w:val="0"/>
                                              <w:marBottom w:val="0"/>
                                              <w:divBdr>
                                                <w:top w:val="none" w:sz="0" w:space="0" w:color="auto"/>
                                                <w:left w:val="none" w:sz="0" w:space="0" w:color="auto"/>
                                                <w:bottom w:val="none" w:sz="0" w:space="0" w:color="auto"/>
                                                <w:right w:val="none" w:sz="0" w:space="0" w:color="auto"/>
                                              </w:divBdr>
                                            </w:div>
                                            <w:div w:id="1950045034">
                                              <w:marLeft w:val="0"/>
                                              <w:marRight w:val="0"/>
                                              <w:marTop w:val="0"/>
                                              <w:marBottom w:val="0"/>
                                              <w:divBdr>
                                                <w:top w:val="none" w:sz="0" w:space="0" w:color="auto"/>
                                                <w:left w:val="none" w:sz="0" w:space="0" w:color="auto"/>
                                                <w:bottom w:val="none" w:sz="0" w:space="0" w:color="auto"/>
                                                <w:right w:val="none" w:sz="0" w:space="0" w:color="auto"/>
                                              </w:divBdr>
                                            </w:div>
                                            <w:div w:id="851912354">
                                              <w:marLeft w:val="0"/>
                                              <w:marRight w:val="0"/>
                                              <w:marTop w:val="0"/>
                                              <w:marBottom w:val="0"/>
                                              <w:divBdr>
                                                <w:top w:val="none" w:sz="0" w:space="0" w:color="auto"/>
                                                <w:left w:val="none" w:sz="0" w:space="0" w:color="auto"/>
                                                <w:bottom w:val="none" w:sz="0" w:space="0" w:color="auto"/>
                                                <w:right w:val="none" w:sz="0" w:space="0" w:color="auto"/>
                                              </w:divBdr>
                                            </w:div>
                                            <w:div w:id="354504816">
                                              <w:marLeft w:val="0"/>
                                              <w:marRight w:val="0"/>
                                              <w:marTop w:val="0"/>
                                              <w:marBottom w:val="0"/>
                                              <w:divBdr>
                                                <w:top w:val="none" w:sz="0" w:space="0" w:color="auto"/>
                                                <w:left w:val="none" w:sz="0" w:space="0" w:color="auto"/>
                                                <w:bottom w:val="none" w:sz="0" w:space="0" w:color="auto"/>
                                                <w:right w:val="none" w:sz="0" w:space="0" w:color="auto"/>
                                              </w:divBdr>
                                            </w:div>
                                            <w:div w:id="1804733101">
                                              <w:marLeft w:val="0"/>
                                              <w:marRight w:val="0"/>
                                              <w:marTop w:val="0"/>
                                              <w:marBottom w:val="0"/>
                                              <w:divBdr>
                                                <w:top w:val="none" w:sz="0" w:space="0" w:color="auto"/>
                                                <w:left w:val="none" w:sz="0" w:space="0" w:color="auto"/>
                                                <w:bottom w:val="none" w:sz="0" w:space="0" w:color="auto"/>
                                                <w:right w:val="none" w:sz="0" w:space="0" w:color="auto"/>
                                              </w:divBdr>
                                            </w:div>
                                            <w:div w:id="721054582">
                                              <w:marLeft w:val="0"/>
                                              <w:marRight w:val="0"/>
                                              <w:marTop w:val="0"/>
                                              <w:marBottom w:val="0"/>
                                              <w:divBdr>
                                                <w:top w:val="none" w:sz="0" w:space="0" w:color="auto"/>
                                                <w:left w:val="none" w:sz="0" w:space="0" w:color="auto"/>
                                                <w:bottom w:val="none" w:sz="0" w:space="0" w:color="auto"/>
                                                <w:right w:val="none" w:sz="0" w:space="0" w:color="auto"/>
                                              </w:divBdr>
                                            </w:div>
                                            <w:div w:id="800266726">
                                              <w:marLeft w:val="0"/>
                                              <w:marRight w:val="0"/>
                                              <w:marTop w:val="0"/>
                                              <w:marBottom w:val="0"/>
                                              <w:divBdr>
                                                <w:top w:val="none" w:sz="0" w:space="0" w:color="auto"/>
                                                <w:left w:val="none" w:sz="0" w:space="0" w:color="auto"/>
                                                <w:bottom w:val="none" w:sz="0" w:space="0" w:color="auto"/>
                                                <w:right w:val="none" w:sz="0" w:space="0" w:color="auto"/>
                                              </w:divBdr>
                                            </w:div>
                                            <w:div w:id="612058422">
                                              <w:marLeft w:val="0"/>
                                              <w:marRight w:val="0"/>
                                              <w:marTop w:val="0"/>
                                              <w:marBottom w:val="0"/>
                                              <w:divBdr>
                                                <w:top w:val="none" w:sz="0" w:space="0" w:color="auto"/>
                                                <w:left w:val="none" w:sz="0" w:space="0" w:color="auto"/>
                                                <w:bottom w:val="none" w:sz="0" w:space="0" w:color="auto"/>
                                                <w:right w:val="none" w:sz="0" w:space="0" w:color="auto"/>
                                              </w:divBdr>
                                            </w:div>
                                            <w:div w:id="1462185463">
                                              <w:marLeft w:val="0"/>
                                              <w:marRight w:val="0"/>
                                              <w:marTop w:val="0"/>
                                              <w:marBottom w:val="0"/>
                                              <w:divBdr>
                                                <w:top w:val="none" w:sz="0" w:space="0" w:color="auto"/>
                                                <w:left w:val="none" w:sz="0" w:space="0" w:color="auto"/>
                                                <w:bottom w:val="none" w:sz="0" w:space="0" w:color="auto"/>
                                                <w:right w:val="none" w:sz="0" w:space="0" w:color="auto"/>
                                              </w:divBdr>
                                            </w:div>
                                            <w:div w:id="1716731638">
                                              <w:marLeft w:val="0"/>
                                              <w:marRight w:val="0"/>
                                              <w:marTop w:val="0"/>
                                              <w:marBottom w:val="0"/>
                                              <w:divBdr>
                                                <w:top w:val="none" w:sz="0" w:space="0" w:color="auto"/>
                                                <w:left w:val="none" w:sz="0" w:space="0" w:color="auto"/>
                                                <w:bottom w:val="none" w:sz="0" w:space="0" w:color="auto"/>
                                                <w:right w:val="none" w:sz="0" w:space="0" w:color="auto"/>
                                              </w:divBdr>
                                            </w:div>
                                            <w:div w:id="1967849901">
                                              <w:marLeft w:val="0"/>
                                              <w:marRight w:val="0"/>
                                              <w:marTop w:val="0"/>
                                              <w:marBottom w:val="0"/>
                                              <w:divBdr>
                                                <w:top w:val="none" w:sz="0" w:space="0" w:color="auto"/>
                                                <w:left w:val="none" w:sz="0" w:space="0" w:color="auto"/>
                                                <w:bottom w:val="none" w:sz="0" w:space="0" w:color="auto"/>
                                                <w:right w:val="none" w:sz="0" w:space="0" w:color="auto"/>
                                              </w:divBdr>
                                            </w:div>
                                            <w:div w:id="1593782734">
                                              <w:marLeft w:val="0"/>
                                              <w:marRight w:val="0"/>
                                              <w:marTop w:val="0"/>
                                              <w:marBottom w:val="0"/>
                                              <w:divBdr>
                                                <w:top w:val="none" w:sz="0" w:space="0" w:color="auto"/>
                                                <w:left w:val="none" w:sz="0" w:space="0" w:color="auto"/>
                                                <w:bottom w:val="none" w:sz="0" w:space="0" w:color="auto"/>
                                                <w:right w:val="none" w:sz="0" w:space="0" w:color="auto"/>
                                              </w:divBdr>
                                            </w:div>
                                            <w:div w:id="1013610298">
                                              <w:marLeft w:val="0"/>
                                              <w:marRight w:val="0"/>
                                              <w:marTop w:val="0"/>
                                              <w:marBottom w:val="0"/>
                                              <w:divBdr>
                                                <w:top w:val="none" w:sz="0" w:space="0" w:color="auto"/>
                                                <w:left w:val="none" w:sz="0" w:space="0" w:color="auto"/>
                                                <w:bottom w:val="none" w:sz="0" w:space="0" w:color="auto"/>
                                                <w:right w:val="none" w:sz="0" w:space="0" w:color="auto"/>
                                              </w:divBdr>
                                            </w:div>
                                            <w:div w:id="168830833">
                                              <w:marLeft w:val="0"/>
                                              <w:marRight w:val="0"/>
                                              <w:marTop w:val="0"/>
                                              <w:marBottom w:val="0"/>
                                              <w:divBdr>
                                                <w:top w:val="none" w:sz="0" w:space="0" w:color="auto"/>
                                                <w:left w:val="none" w:sz="0" w:space="0" w:color="auto"/>
                                                <w:bottom w:val="none" w:sz="0" w:space="0" w:color="auto"/>
                                                <w:right w:val="none" w:sz="0" w:space="0" w:color="auto"/>
                                              </w:divBdr>
                                            </w:div>
                                            <w:div w:id="638263118">
                                              <w:marLeft w:val="0"/>
                                              <w:marRight w:val="0"/>
                                              <w:marTop w:val="0"/>
                                              <w:marBottom w:val="0"/>
                                              <w:divBdr>
                                                <w:top w:val="none" w:sz="0" w:space="0" w:color="auto"/>
                                                <w:left w:val="none" w:sz="0" w:space="0" w:color="auto"/>
                                                <w:bottom w:val="none" w:sz="0" w:space="0" w:color="auto"/>
                                                <w:right w:val="none" w:sz="0" w:space="0" w:color="auto"/>
                                              </w:divBdr>
                                            </w:div>
                                            <w:div w:id="381903101">
                                              <w:marLeft w:val="0"/>
                                              <w:marRight w:val="0"/>
                                              <w:marTop w:val="0"/>
                                              <w:marBottom w:val="0"/>
                                              <w:divBdr>
                                                <w:top w:val="none" w:sz="0" w:space="0" w:color="auto"/>
                                                <w:left w:val="none" w:sz="0" w:space="0" w:color="auto"/>
                                                <w:bottom w:val="none" w:sz="0" w:space="0" w:color="auto"/>
                                                <w:right w:val="none" w:sz="0" w:space="0" w:color="auto"/>
                                              </w:divBdr>
                                            </w:div>
                                            <w:div w:id="1548762829">
                                              <w:marLeft w:val="0"/>
                                              <w:marRight w:val="0"/>
                                              <w:marTop w:val="0"/>
                                              <w:marBottom w:val="0"/>
                                              <w:divBdr>
                                                <w:top w:val="none" w:sz="0" w:space="0" w:color="auto"/>
                                                <w:left w:val="none" w:sz="0" w:space="0" w:color="auto"/>
                                                <w:bottom w:val="none" w:sz="0" w:space="0" w:color="auto"/>
                                                <w:right w:val="none" w:sz="0" w:space="0" w:color="auto"/>
                                              </w:divBdr>
                                            </w:div>
                                            <w:div w:id="1792169917">
                                              <w:marLeft w:val="0"/>
                                              <w:marRight w:val="0"/>
                                              <w:marTop w:val="0"/>
                                              <w:marBottom w:val="0"/>
                                              <w:divBdr>
                                                <w:top w:val="none" w:sz="0" w:space="0" w:color="auto"/>
                                                <w:left w:val="none" w:sz="0" w:space="0" w:color="auto"/>
                                                <w:bottom w:val="none" w:sz="0" w:space="0" w:color="auto"/>
                                                <w:right w:val="none" w:sz="0" w:space="0" w:color="auto"/>
                                              </w:divBdr>
                                            </w:div>
                                            <w:div w:id="13117170">
                                              <w:marLeft w:val="0"/>
                                              <w:marRight w:val="0"/>
                                              <w:marTop w:val="0"/>
                                              <w:marBottom w:val="0"/>
                                              <w:divBdr>
                                                <w:top w:val="none" w:sz="0" w:space="0" w:color="auto"/>
                                                <w:left w:val="none" w:sz="0" w:space="0" w:color="auto"/>
                                                <w:bottom w:val="none" w:sz="0" w:space="0" w:color="auto"/>
                                                <w:right w:val="none" w:sz="0" w:space="0" w:color="auto"/>
                                              </w:divBdr>
                                            </w:div>
                                            <w:div w:id="765811524">
                                              <w:marLeft w:val="0"/>
                                              <w:marRight w:val="0"/>
                                              <w:marTop w:val="0"/>
                                              <w:marBottom w:val="0"/>
                                              <w:divBdr>
                                                <w:top w:val="none" w:sz="0" w:space="0" w:color="auto"/>
                                                <w:left w:val="none" w:sz="0" w:space="0" w:color="auto"/>
                                                <w:bottom w:val="none" w:sz="0" w:space="0" w:color="auto"/>
                                                <w:right w:val="none" w:sz="0" w:space="0" w:color="auto"/>
                                              </w:divBdr>
                                            </w:div>
                                            <w:div w:id="1875000508">
                                              <w:marLeft w:val="0"/>
                                              <w:marRight w:val="0"/>
                                              <w:marTop w:val="0"/>
                                              <w:marBottom w:val="0"/>
                                              <w:divBdr>
                                                <w:top w:val="none" w:sz="0" w:space="0" w:color="auto"/>
                                                <w:left w:val="none" w:sz="0" w:space="0" w:color="auto"/>
                                                <w:bottom w:val="none" w:sz="0" w:space="0" w:color="auto"/>
                                                <w:right w:val="none" w:sz="0" w:space="0" w:color="auto"/>
                                              </w:divBdr>
                                            </w:div>
                                            <w:div w:id="511116583">
                                              <w:marLeft w:val="0"/>
                                              <w:marRight w:val="0"/>
                                              <w:marTop w:val="0"/>
                                              <w:marBottom w:val="0"/>
                                              <w:divBdr>
                                                <w:top w:val="none" w:sz="0" w:space="0" w:color="auto"/>
                                                <w:left w:val="none" w:sz="0" w:space="0" w:color="auto"/>
                                                <w:bottom w:val="none" w:sz="0" w:space="0" w:color="auto"/>
                                                <w:right w:val="none" w:sz="0" w:space="0" w:color="auto"/>
                                              </w:divBdr>
                                            </w:div>
                                            <w:div w:id="707804206">
                                              <w:marLeft w:val="0"/>
                                              <w:marRight w:val="0"/>
                                              <w:marTop w:val="0"/>
                                              <w:marBottom w:val="0"/>
                                              <w:divBdr>
                                                <w:top w:val="none" w:sz="0" w:space="0" w:color="auto"/>
                                                <w:left w:val="none" w:sz="0" w:space="0" w:color="auto"/>
                                                <w:bottom w:val="none" w:sz="0" w:space="0" w:color="auto"/>
                                                <w:right w:val="none" w:sz="0" w:space="0" w:color="auto"/>
                                              </w:divBdr>
                                            </w:div>
                                            <w:div w:id="1489787948">
                                              <w:marLeft w:val="0"/>
                                              <w:marRight w:val="0"/>
                                              <w:marTop w:val="0"/>
                                              <w:marBottom w:val="0"/>
                                              <w:divBdr>
                                                <w:top w:val="none" w:sz="0" w:space="0" w:color="auto"/>
                                                <w:left w:val="none" w:sz="0" w:space="0" w:color="auto"/>
                                                <w:bottom w:val="none" w:sz="0" w:space="0" w:color="auto"/>
                                                <w:right w:val="none" w:sz="0" w:space="0" w:color="auto"/>
                                              </w:divBdr>
                                            </w:div>
                                            <w:div w:id="515192399">
                                              <w:marLeft w:val="0"/>
                                              <w:marRight w:val="0"/>
                                              <w:marTop w:val="0"/>
                                              <w:marBottom w:val="0"/>
                                              <w:divBdr>
                                                <w:top w:val="none" w:sz="0" w:space="0" w:color="auto"/>
                                                <w:left w:val="none" w:sz="0" w:space="0" w:color="auto"/>
                                                <w:bottom w:val="none" w:sz="0" w:space="0" w:color="auto"/>
                                                <w:right w:val="none" w:sz="0" w:space="0" w:color="auto"/>
                                              </w:divBdr>
                                            </w:div>
                                            <w:div w:id="186404805">
                                              <w:marLeft w:val="0"/>
                                              <w:marRight w:val="0"/>
                                              <w:marTop w:val="0"/>
                                              <w:marBottom w:val="0"/>
                                              <w:divBdr>
                                                <w:top w:val="none" w:sz="0" w:space="0" w:color="auto"/>
                                                <w:left w:val="none" w:sz="0" w:space="0" w:color="auto"/>
                                                <w:bottom w:val="none" w:sz="0" w:space="0" w:color="auto"/>
                                                <w:right w:val="none" w:sz="0" w:space="0" w:color="auto"/>
                                              </w:divBdr>
                                            </w:div>
                                            <w:div w:id="1361470920">
                                              <w:marLeft w:val="0"/>
                                              <w:marRight w:val="0"/>
                                              <w:marTop w:val="0"/>
                                              <w:marBottom w:val="0"/>
                                              <w:divBdr>
                                                <w:top w:val="none" w:sz="0" w:space="0" w:color="auto"/>
                                                <w:left w:val="none" w:sz="0" w:space="0" w:color="auto"/>
                                                <w:bottom w:val="none" w:sz="0" w:space="0" w:color="auto"/>
                                                <w:right w:val="none" w:sz="0" w:space="0" w:color="auto"/>
                                              </w:divBdr>
                                            </w:div>
                                            <w:div w:id="1291472000">
                                              <w:marLeft w:val="0"/>
                                              <w:marRight w:val="0"/>
                                              <w:marTop w:val="0"/>
                                              <w:marBottom w:val="0"/>
                                              <w:divBdr>
                                                <w:top w:val="none" w:sz="0" w:space="0" w:color="auto"/>
                                                <w:left w:val="none" w:sz="0" w:space="0" w:color="auto"/>
                                                <w:bottom w:val="none" w:sz="0" w:space="0" w:color="auto"/>
                                                <w:right w:val="none" w:sz="0" w:space="0" w:color="auto"/>
                                              </w:divBdr>
                                            </w:div>
                                            <w:div w:id="1576746152">
                                              <w:marLeft w:val="0"/>
                                              <w:marRight w:val="0"/>
                                              <w:marTop w:val="0"/>
                                              <w:marBottom w:val="0"/>
                                              <w:divBdr>
                                                <w:top w:val="none" w:sz="0" w:space="0" w:color="auto"/>
                                                <w:left w:val="none" w:sz="0" w:space="0" w:color="auto"/>
                                                <w:bottom w:val="none" w:sz="0" w:space="0" w:color="auto"/>
                                                <w:right w:val="none" w:sz="0" w:space="0" w:color="auto"/>
                                              </w:divBdr>
                                            </w:div>
                                            <w:div w:id="445270237">
                                              <w:marLeft w:val="0"/>
                                              <w:marRight w:val="0"/>
                                              <w:marTop w:val="0"/>
                                              <w:marBottom w:val="0"/>
                                              <w:divBdr>
                                                <w:top w:val="none" w:sz="0" w:space="0" w:color="auto"/>
                                                <w:left w:val="none" w:sz="0" w:space="0" w:color="auto"/>
                                                <w:bottom w:val="none" w:sz="0" w:space="0" w:color="auto"/>
                                                <w:right w:val="none" w:sz="0" w:space="0" w:color="auto"/>
                                              </w:divBdr>
                                            </w:div>
                                            <w:div w:id="1586107081">
                                              <w:marLeft w:val="0"/>
                                              <w:marRight w:val="0"/>
                                              <w:marTop w:val="0"/>
                                              <w:marBottom w:val="0"/>
                                              <w:divBdr>
                                                <w:top w:val="none" w:sz="0" w:space="0" w:color="auto"/>
                                                <w:left w:val="none" w:sz="0" w:space="0" w:color="auto"/>
                                                <w:bottom w:val="none" w:sz="0" w:space="0" w:color="auto"/>
                                                <w:right w:val="none" w:sz="0" w:space="0" w:color="auto"/>
                                              </w:divBdr>
                                            </w:div>
                                            <w:div w:id="867720022">
                                              <w:marLeft w:val="0"/>
                                              <w:marRight w:val="0"/>
                                              <w:marTop w:val="0"/>
                                              <w:marBottom w:val="0"/>
                                              <w:divBdr>
                                                <w:top w:val="none" w:sz="0" w:space="0" w:color="auto"/>
                                                <w:left w:val="none" w:sz="0" w:space="0" w:color="auto"/>
                                                <w:bottom w:val="none" w:sz="0" w:space="0" w:color="auto"/>
                                                <w:right w:val="none" w:sz="0" w:space="0" w:color="auto"/>
                                              </w:divBdr>
                                            </w:div>
                                            <w:div w:id="480269679">
                                              <w:marLeft w:val="0"/>
                                              <w:marRight w:val="0"/>
                                              <w:marTop w:val="0"/>
                                              <w:marBottom w:val="0"/>
                                              <w:divBdr>
                                                <w:top w:val="none" w:sz="0" w:space="0" w:color="auto"/>
                                                <w:left w:val="none" w:sz="0" w:space="0" w:color="auto"/>
                                                <w:bottom w:val="none" w:sz="0" w:space="0" w:color="auto"/>
                                                <w:right w:val="none" w:sz="0" w:space="0" w:color="auto"/>
                                              </w:divBdr>
                                            </w:div>
                                            <w:div w:id="779761205">
                                              <w:marLeft w:val="0"/>
                                              <w:marRight w:val="0"/>
                                              <w:marTop w:val="0"/>
                                              <w:marBottom w:val="0"/>
                                              <w:divBdr>
                                                <w:top w:val="none" w:sz="0" w:space="0" w:color="auto"/>
                                                <w:left w:val="none" w:sz="0" w:space="0" w:color="auto"/>
                                                <w:bottom w:val="none" w:sz="0" w:space="0" w:color="auto"/>
                                                <w:right w:val="none" w:sz="0" w:space="0" w:color="auto"/>
                                              </w:divBdr>
                                            </w:div>
                                            <w:div w:id="557127353">
                                              <w:marLeft w:val="0"/>
                                              <w:marRight w:val="0"/>
                                              <w:marTop w:val="0"/>
                                              <w:marBottom w:val="0"/>
                                              <w:divBdr>
                                                <w:top w:val="none" w:sz="0" w:space="0" w:color="auto"/>
                                                <w:left w:val="none" w:sz="0" w:space="0" w:color="auto"/>
                                                <w:bottom w:val="none" w:sz="0" w:space="0" w:color="auto"/>
                                                <w:right w:val="none" w:sz="0" w:space="0" w:color="auto"/>
                                              </w:divBdr>
                                            </w:div>
                                            <w:div w:id="1124078547">
                                              <w:marLeft w:val="0"/>
                                              <w:marRight w:val="0"/>
                                              <w:marTop w:val="0"/>
                                              <w:marBottom w:val="0"/>
                                              <w:divBdr>
                                                <w:top w:val="none" w:sz="0" w:space="0" w:color="auto"/>
                                                <w:left w:val="none" w:sz="0" w:space="0" w:color="auto"/>
                                                <w:bottom w:val="none" w:sz="0" w:space="0" w:color="auto"/>
                                                <w:right w:val="none" w:sz="0" w:space="0" w:color="auto"/>
                                              </w:divBdr>
                                            </w:div>
                                            <w:div w:id="118190075">
                                              <w:marLeft w:val="0"/>
                                              <w:marRight w:val="0"/>
                                              <w:marTop w:val="0"/>
                                              <w:marBottom w:val="0"/>
                                              <w:divBdr>
                                                <w:top w:val="none" w:sz="0" w:space="0" w:color="auto"/>
                                                <w:left w:val="none" w:sz="0" w:space="0" w:color="auto"/>
                                                <w:bottom w:val="none" w:sz="0" w:space="0" w:color="auto"/>
                                                <w:right w:val="none" w:sz="0" w:space="0" w:color="auto"/>
                                              </w:divBdr>
                                            </w:div>
                                            <w:div w:id="387608463">
                                              <w:marLeft w:val="0"/>
                                              <w:marRight w:val="0"/>
                                              <w:marTop w:val="0"/>
                                              <w:marBottom w:val="0"/>
                                              <w:divBdr>
                                                <w:top w:val="none" w:sz="0" w:space="0" w:color="auto"/>
                                                <w:left w:val="none" w:sz="0" w:space="0" w:color="auto"/>
                                                <w:bottom w:val="none" w:sz="0" w:space="0" w:color="auto"/>
                                                <w:right w:val="none" w:sz="0" w:space="0" w:color="auto"/>
                                              </w:divBdr>
                                            </w:div>
                                            <w:div w:id="1631473475">
                                              <w:marLeft w:val="0"/>
                                              <w:marRight w:val="0"/>
                                              <w:marTop w:val="0"/>
                                              <w:marBottom w:val="0"/>
                                              <w:divBdr>
                                                <w:top w:val="none" w:sz="0" w:space="0" w:color="auto"/>
                                                <w:left w:val="none" w:sz="0" w:space="0" w:color="auto"/>
                                                <w:bottom w:val="none" w:sz="0" w:space="0" w:color="auto"/>
                                                <w:right w:val="none" w:sz="0" w:space="0" w:color="auto"/>
                                              </w:divBdr>
                                            </w:div>
                                            <w:div w:id="1767460485">
                                              <w:marLeft w:val="0"/>
                                              <w:marRight w:val="0"/>
                                              <w:marTop w:val="0"/>
                                              <w:marBottom w:val="0"/>
                                              <w:divBdr>
                                                <w:top w:val="none" w:sz="0" w:space="0" w:color="auto"/>
                                                <w:left w:val="none" w:sz="0" w:space="0" w:color="auto"/>
                                                <w:bottom w:val="none" w:sz="0" w:space="0" w:color="auto"/>
                                                <w:right w:val="none" w:sz="0" w:space="0" w:color="auto"/>
                                              </w:divBdr>
                                            </w:div>
                                            <w:div w:id="1707169466">
                                              <w:marLeft w:val="0"/>
                                              <w:marRight w:val="0"/>
                                              <w:marTop w:val="0"/>
                                              <w:marBottom w:val="0"/>
                                              <w:divBdr>
                                                <w:top w:val="none" w:sz="0" w:space="0" w:color="auto"/>
                                                <w:left w:val="none" w:sz="0" w:space="0" w:color="auto"/>
                                                <w:bottom w:val="none" w:sz="0" w:space="0" w:color="auto"/>
                                                <w:right w:val="none" w:sz="0" w:space="0" w:color="auto"/>
                                              </w:divBdr>
                                            </w:div>
                                            <w:div w:id="1342776774">
                                              <w:marLeft w:val="0"/>
                                              <w:marRight w:val="0"/>
                                              <w:marTop w:val="0"/>
                                              <w:marBottom w:val="0"/>
                                              <w:divBdr>
                                                <w:top w:val="none" w:sz="0" w:space="0" w:color="auto"/>
                                                <w:left w:val="none" w:sz="0" w:space="0" w:color="auto"/>
                                                <w:bottom w:val="none" w:sz="0" w:space="0" w:color="auto"/>
                                                <w:right w:val="none" w:sz="0" w:space="0" w:color="auto"/>
                                              </w:divBdr>
                                            </w:div>
                                            <w:div w:id="692614249">
                                              <w:marLeft w:val="0"/>
                                              <w:marRight w:val="0"/>
                                              <w:marTop w:val="0"/>
                                              <w:marBottom w:val="0"/>
                                              <w:divBdr>
                                                <w:top w:val="none" w:sz="0" w:space="0" w:color="auto"/>
                                                <w:left w:val="none" w:sz="0" w:space="0" w:color="auto"/>
                                                <w:bottom w:val="none" w:sz="0" w:space="0" w:color="auto"/>
                                                <w:right w:val="none" w:sz="0" w:space="0" w:color="auto"/>
                                              </w:divBdr>
                                            </w:div>
                                            <w:div w:id="247203530">
                                              <w:marLeft w:val="0"/>
                                              <w:marRight w:val="0"/>
                                              <w:marTop w:val="0"/>
                                              <w:marBottom w:val="0"/>
                                              <w:divBdr>
                                                <w:top w:val="none" w:sz="0" w:space="0" w:color="auto"/>
                                                <w:left w:val="none" w:sz="0" w:space="0" w:color="auto"/>
                                                <w:bottom w:val="none" w:sz="0" w:space="0" w:color="auto"/>
                                                <w:right w:val="none" w:sz="0" w:space="0" w:color="auto"/>
                                              </w:divBdr>
                                            </w:div>
                                            <w:div w:id="207029598">
                                              <w:marLeft w:val="0"/>
                                              <w:marRight w:val="0"/>
                                              <w:marTop w:val="0"/>
                                              <w:marBottom w:val="0"/>
                                              <w:divBdr>
                                                <w:top w:val="none" w:sz="0" w:space="0" w:color="auto"/>
                                                <w:left w:val="none" w:sz="0" w:space="0" w:color="auto"/>
                                                <w:bottom w:val="none" w:sz="0" w:space="0" w:color="auto"/>
                                                <w:right w:val="none" w:sz="0" w:space="0" w:color="auto"/>
                                              </w:divBdr>
                                            </w:div>
                                            <w:div w:id="1965119216">
                                              <w:marLeft w:val="0"/>
                                              <w:marRight w:val="0"/>
                                              <w:marTop w:val="0"/>
                                              <w:marBottom w:val="0"/>
                                              <w:divBdr>
                                                <w:top w:val="none" w:sz="0" w:space="0" w:color="auto"/>
                                                <w:left w:val="none" w:sz="0" w:space="0" w:color="auto"/>
                                                <w:bottom w:val="none" w:sz="0" w:space="0" w:color="auto"/>
                                                <w:right w:val="none" w:sz="0" w:space="0" w:color="auto"/>
                                              </w:divBdr>
                                            </w:div>
                                            <w:div w:id="1596091599">
                                              <w:marLeft w:val="0"/>
                                              <w:marRight w:val="0"/>
                                              <w:marTop w:val="0"/>
                                              <w:marBottom w:val="0"/>
                                              <w:divBdr>
                                                <w:top w:val="none" w:sz="0" w:space="0" w:color="auto"/>
                                                <w:left w:val="none" w:sz="0" w:space="0" w:color="auto"/>
                                                <w:bottom w:val="none" w:sz="0" w:space="0" w:color="auto"/>
                                                <w:right w:val="none" w:sz="0" w:space="0" w:color="auto"/>
                                              </w:divBdr>
                                            </w:div>
                                            <w:div w:id="1833984835">
                                              <w:marLeft w:val="0"/>
                                              <w:marRight w:val="0"/>
                                              <w:marTop w:val="0"/>
                                              <w:marBottom w:val="0"/>
                                              <w:divBdr>
                                                <w:top w:val="none" w:sz="0" w:space="0" w:color="auto"/>
                                                <w:left w:val="none" w:sz="0" w:space="0" w:color="auto"/>
                                                <w:bottom w:val="none" w:sz="0" w:space="0" w:color="auto"/>
                                                <w:right w:val="none" w:sz="0" w:space="0" w:color="auto"/>
                                              </w:divBdr>
                                            </w:div>
                                            <w:div w:id="771902833">
                                              <w:marLeft w:val="0"/>
                                              <w:marRight w:val="0"/>
                                              <w:marTop w:val="0"/>
                                              <w:marBottom w:val="0"/>
                                              <w:divBdr>
                                                <w:top w:val="none" w:sz="0" w:space="0" w:color="auto"/>
                                                <w:left w:val="none" w:sz="0" w:space="0" w:color="auto"/>
                                                <w:bottom w:val="none" w:sz="0" w:space="0" w:color="auto"/>
                                                <w:right w:val="none" w:sz="0" w:space="0" w:color="auto"/>
                                              </w:divBdr>
                                            </w:div>
                                            <w:div w:id="360597171">
                                              <w:marLeft w:val="0"/>
                                              <w:marRight w:val="0"/>
                                              <w:marTop w:val="0"/>
                                              <w:marBottom w:val="0"/>
                                              <w:divBdr>
                                                <w:top w:val="none" w:sz="0" w:space="0" w:color="auto"/>
                                                <w:left w:val="none" w:sz="0" w:space="0" w:color="auto"/>
                                                <w:bottom w:val="none" w:sz="0" w:space="0" w:color="auto"/>
                                                <w:right w:val="none" w:sz="0" w:space="0" w:color="auto"/>
                                              </w:divBdr>
                                            </w:div>
                                            <w:div w:id="1408335325">
                                              <w:marLeft w:val="0"/>
                                              <w:marRight w:val="0"/>
                                              <w:marTop w:val="0"/>
                                              <w:marBottom w:val="0"/>
                                              <w:divBdr>
                                                <w:top w:val="none" w:sz="0" w:space="0" w:color="auto"/>
                                                <w:left w:val="none" w:sz="0" w:space="0" w:color="auto"/>
                                                <w:bottom w:val="none" w:sz="0" w:space="0" w:color="auto"/>
                                                <w:right w:val="none" w:sz="0" w:space="0" w:color="auto"/>
                                              </w:divBdr>
                                            </w:div>
                                            <w:div w:id="736636699">
                                              <w:marLeft w:val="0"/>
                                              <w:marRight w:val="0"/>
                                              <w:marTop w:val="0"/>
                                              <w:marBottom w:val="0"/>
                                              <w:divBdr>
                                                <w:top w:val="none" w:sz="0" w:space="0" w:color="auto"/>
                                                <w:left w:val="none" w:sz="0" w:space="0" w:color="auto"/>
                                                <w:bottom w:val="none" w:sz="0" w:space="0" w:color="auto"/>
                                                <w:right w:val="none" w:sz="0" w:space="0" w:color="auto"/>
                                              </w:divBdr>
                                            </w:div>
                                            <w:div w:id="1118841895">
                                              <w:marLeft w:val="0"/>
                                              <w:marRight w:val="0"/>
                                              <w:marTop w:val="0"/>
                                              <w:marBottom w:val="0"/>
                                              <w:divBdr>
                                                <w:top w:val="none" w:sz="0" w:space="0" w:color="auto"/>
                                                <w:left w:val="none" w:sz="0" w:space="0" w:color="auto"/>
                                                <w:bottom w:val="none" w:sz="0" w:space="0" w:color="auto"/>
                                                <w:right w:val="none" w:sz="0" w:space="0" w:color="auto"/>
                                              </w:divBdr>
                                            </w:div>
                                            <w:div w:id="1870072342">
                                              <w:marLeft w:val="0"/>
                                              <w:marRight w:val="0"/>
                                              <w:marTop w:val="0"/>
                                              <w:marBottom w:val="0"/>
                                              <w:divBdr>
                                                <w:top w:val="none" w:sz="0" w:space="0" w:color="auto"/>
                                                <w:left w:val="none" w:sz="0" w:space="0" w:color="auto"/>
                                                <w:bottom w:val="none" w:sz="0" w:space="0" w:color="auto"/>
                                                <w:right w:val="none" w:sz="0" w:space="0" w:color="auto"/>
                                              </w:divBdr>
                                            </w:div>
                                            <w:div w:id="193273803">
                                              <w:marLeft w:val="0"/>
                                              <w:marRight w:val="0"/>
                                              <w:marTop w:val="0"/>
                                              <w:marBottom w:val="0"/>
                                              <w:divBdr>
                                                <w:top w:val="none" w:sz="0" w:space="0" w:color="auto"/>
                                                <w:left w:val="none" w:sz="0" w:space="0" w:color="auto"/>
                                                <w:bottom w:val="none" w:sz="0" w:space="0" w:color="auto"/>
                                                <w:right w:val="none" w:sz="0" w:space="0" w:color="auto"/>
                                              </w:divBdr>
                                            </w:div>
                                            <w:div w:id="773401243">
                                              <w:marLeft w:val="0"/>
                                              <w:marRight w:val="0"/>
                                              <w:marTop w:val="0"/>
                                              <w:marBottom w:val="0"/>
                                              <w:divBdr>
                                                <w:top w:val="none" w:sz="0" w:space="0" w:color="auto"/>
                                                <w:left w:val="none" w:sz="0" w:space="0" w:color="auto"/>
                                                <w:bottom w:val="none" w:sz="0" w:space="0" w:color="auto"/>
                                                <w:right w:val="none" w:sz="0" w:space="0" w:color="auto"/>
                                              </w:divBdr>
                                            </w:div>
                                            <w:div w:id="523592949">
                                              <w:marLeft w:val="0"/>
                                              <w:marRight w:val="0"/>
                                              <w:marTop w:val="0"/>
                                              <w:marBottom w:val="0"/>
                                              <w:divBdr>
                                                <w:top w:val="none" w:sz="0" w:space="0" w:color="auto"/>
                                                <w:left w:val="none" w:sz="0" w:space="0" w:color="auto"/>
                                                <w:bottom w:val="none" w:sz="0" w:space="0" w:color="auto"/>
                                                <w:right w:val="none" w:sz="0" w:space="0" w:color="auto"/>
                                              </w:divBdr>
                                            </w:div>
                                            <w:div w:id="1033647966">
                                              <w:marLeft w:val="0"/>
                                              <w:marRight w:val="0"/>
                                              <w:marTop w:val="0"/>
                                              <w:marBottom w:val="0"/>
                                              <w:divBdr>
                                                <w:top w:val="none" w:sz="0" w:space="0" w:color="auto"/>
                                                <w:left w:val="none" w:sz="0" w:space="0" w:color="auto"/>
                                                <w:bottom w:val="none" w:sz="0" w:space="0" w:color="auto"/>
                                                <w:right w:val="none" w:sz="0" w:space="0" w:color="auto"/>
                                              </w:divBdr>
                                            </w:div>
                                            <w:div w:id="916745457">
                                              <w:marLeft w:val="0"/>
                                              <w:marRight w:val="0"/>
                                              <w:marTop w:val="0"/>
                                              <w:marBottom w:val="0"/>
                                              <w:divBdr>
                                                <w:top w:val="none" w:sz="0" w:space="0" w:color="auto"/>
                                                <w:left w:val="none" w:sz="0" w:space="0" w:color="auto"/>
                                                <w:bottom w:val="none" w:sz="0" w:space="0" w:color="auto"/>
                                                <w:right w:val="none" w:sz="0" w:space="0" w:color="auto"/>
                                              </w:divBdr>
                                            </w:div>
                                            <w:div w:id="177893440">
                                              <w:marLeft w:val="0"/>
                                              <w:marRight w:val="0"/>
                                              <w:marTop w:val="0"/>
                                              <w:marBottom w:val="0"/>
                                              <w:divBdr>
                                                <w:top w:val="none" w:sz="0" w:space="0" w:color="auto"/>
                                                <w:left w:val="none" w:sz="0" w:space="0" w:color="auto"/>
                                                <w:bottom w:val="none" w:sz="0" w:space="0" w:color="auto"/>
                                                <w:right w:val="none" w:sz="0" w:space="0" w:color="auto"/>
                                              </w:divBdr>
                                            </w:div>
                                            <w:div w:id="1746604515">
                                              <w:marLeft w:val="0"/>
                                              <w:marRight w:val="0"/>
                                              <w:marTop w:val="0"/>
                                              <w:marBottom w:val="0"/>
                                              <w:divBdr>
                                                <w:top w:val="none" w:sz="0" w:space="0" w:color="auto"/>
                                                <w:left w:val="none" w:sz="0" w:space="0" w:color="auto"/>
                                                <w:bottom w:val="none" w:sz="0" w:space="0" w:color="auto"/>
                                                <w:right w:val="none" w:sz="0" w:space="0" w:color="auto"/>
                                              </w:divBdr>
                                            </w:div>
                                            <w:div w:id="1337003197">
                                              <w:marLeft w:val="0"/>
                                              <w:marRight w:val="0"/>
                                              <w:marTop w:val="0"/>
                                              <w:marBottom w:val="0"/>
                                              <w:divBdr>
                                                <w:top w:val="none" w:sz="0" w:space="0" w:color="auto"/>
                                                <w:left w:val="none" w:sz="0" w:space="0" w:color="auto"/>
                                                <w:bottom w:val="none" w:sz="0" w:space="0" w:color="auto"/>
                                                <w:right w:val="none" w:sz="0" w:space="0" w:color="auto"/>
                                              </w:divBdr>
                                            </w:div>
                                            <w:div w:id="893539524">
                                              <w:marLeft w:val="0"/>
                                              <w:marRight w:val="0"/>
                                              <w:marTop w:val="0"/>
                                              <w:marBottom w:val="0"/>
                                              <w:divBdr>
                                                <w:top w:val="none" w:sz="0" w:space="0" w:color="auto"/>
                                                <w:left w:val="none" w:sz="0" w:space="0" w:color="auto"/>
                                                <w:bottom w:val="none" w:sz="0" w:space="0" w:color="auto"/>
                                                <w:right w:val="none" w:sz="0" w:space="0" w:color="auto"/>
                                              </w:divBdr>
                                            </w:div>
                                            <w:div w:id="206450168">
                                              <w:marLeft w:val="0"/>
                                              <w:marRight w:val="0"/>
                                              <w:marTop w:val="0"/>
                                              <w:marBottom w:val="0"/>
                                              <w:divBdr>
                                                <w:top w:val="none" w:sz="0" w:space="0" w:color="auto"/>
                                                <w:left w:val="none" w:sz="0" w:space="0" w:color="auto"/>
                                                <w:bottom w:val="none" w:sz="0" w:space="0" w:color="auto"/>
                                                <w:right w:val="none" w:sz="0" w:space="0" w:color="auto"/>
                                              </w:divBdr>
                                            </w:div>
                                            <w:div w:id="529296384">
                                              <w:marLeft w:val="0"/>
                                              <w:marRight w:val="0"/>
                                              <w:marTop w:val="0"/>
                                              <w:marBottom w:val="0"/>
                                              <w:divBdr>
                                                <w:top w:val="none" w:sz="0" w:space="0" w:color="auto"/>
                                                <w:left w:val="none" w:sz="0" w:space="0" w:color="auto"/>
                                                <w:bottom w:val="none" w:sz="0" w:space="0" w:color="auto"/>
                                                <w:right w:val="none" w:sz="0" w:space="0" w:color="auto"/>
                                              </w:divBdr>
                                            </w:div>
                                            <w:div w:id="1458327770">
                                              <w:marLeft w:val="0"/>
                                              <w:marRight w:val="0"/>
                                              <w:marTop w:val="0"/>
                                              <w:marBottom w:val="0"/>
                                              <w:divBdr>
                                                <w:top w:val="none" w:sz="0" w:space="0" w:color="auto"/>
                                                <w:left w:val="none" w:sz="0" w:space="0" w:color="auto"/>
                                                <w:bottom w:val="none" w:sz="0" w:space="0" w:color="auto"/>
                                                <w:right w:val="none" w:sz="0" w:space="0" w:color="auto"/>
                                              </w:divBdr>
                                            </w:div>
                                            <w:div w:id="1462074175">
                                              <w:marLeft w:val="0"/>
                                              <w:marRight w:val="0"/>
                                              <w:marTop w:val="0"/>
                                              <w:marBottom w:val="0"/>
                                              <w:divBdr>
                                                <w:top w:val="none" w:sz="0" w:space="0" w:color="auto"/>
                                                <w:left w:val="none" w:sz="0" w:space="0" w:color="auto"/>
                                                <w:bottom w:val="none" w:sz="0" w:space="0" w:color="auto"/>
                                                <w:right w:val="none" w:sz="0" w:space="0" w:color="auto"/>
                                              </w:divBdr>
                                            </w:div>
                                            <w:div w:id="1092119898">
                                              <w:marLeft w:val="0"/>
                                              <w:marRight w:val="0"/>
                                              <w:marTop w:val="0"/>
                                              <w:marBottom w:val="0"/>
                                              <w:divBdr>
                                                <w:top w:val="none" w:sz="0" w:space="0" w:color="auto"/>
                                                <w:left w:val="none" w:sz="0" w:space="0" w:color="auto"/>
                                                <w:bottom w:val="none" w:sz="0" w:space="0" w:color="auto"/>
                                                <w:right w:val="none" w:sz="0" w:space="0" w:color="auto"/>
                                              </w:divBdr>
                                            </w:div>
                                            <w:div w:id="839269479">
                                              <w:marLeft w:val="0"/>
                                              <w:marRight w:val="0"/>
                                              <w:marTop w:val="0"/>
                                              <w:marBottom w:val="0"/>
                                              <w:divBdr>
                                                <w:top w:val="none" w:sz="0" w:space="0" w:color="auto"/>
                                                <w:left w:val="none" w:sz="0" w:space="0" w:color="auto"/>
                                                <w:bottom w:val="none" w:sz="0" w:space="0" w:color="auto"/>
                                                <w:right w:val="none" w:sz="0" w:space="0" w:color="auto"/>
                                              </w:divBdr>
                                            </w:div>
                                            <w:div w:id="1492721151">
                                              <w:marLeft w:val="0"/>
                                              <w:marRight w:val="0"/>
                                              <w:marTop w:val="0"/>
                                              <w:marBottom w:val="0"/>
                                              <w:divBdr>
                                                <w:top w:val="none" w:sz="0" w:space="0" w:color="auto"/>
                                                <w:left w:val="none" w:sz="0" w:space="0" w:color="auto"/>
                                                <w:bottom w:val="none" w:sz="0" w:space="0" w:color="auto"/>
                                                <w:right w:val="none" w:sz="0" w:space="0" w:color="auto"/>
                                              </w:divBdr>
                                            </w:div>
                                            <w:div w:id="1356345095">
                                              <w:marLeft w:val="0"/>
                                              <w:marRight w:val="0"/>
                                              <w:marTop w:val="0"/>
                                              <w:marBottom w:val="0"/>
                                              <w:divBdr>
                                                <w:top w:val="none" w:sz="0" w:space="0" w:color="auto"/>
                                                <w:left w:val="none" w:sz="0" w:space="0" w:color="auto"/>
                                                <w:bottom w:val="none" w:sz="0" w:space="0" w:color="auto"/>
                                                <w:right w:val="none" w:sz="0" w:space="0" w:color="auto"/>
                                              </w:divBdr>
                                            </w:div>
                                            <w:div w:id="1181550548">
                                              <w:marLeft w:val="0"/>
                                              <w:marRight w:val="0"/>
                                              <w:marTop w:val="0"/>
                                              <w:marBottom w:val="0"/>
                                              <w:divBdr>
                                                <w:top w:val="none" w:sz="0" w:space="0" w:color="auto"/>
                                                <w:left w:val="none" w:sz="0" w:space="0" w:color="auto"/>
                                                <w:bottom w:val="none" w:sz="0" w:space="0" w:color="auto"/>
                                                <w:right w:val="none" w:sz="0" w:space="0" w:color="auto"/>
                                              </w:divBdr>
                                            </w:div>
                                            <w:div w:id="1374961913">
                                              <w:marLeft w:val="0"/>
                                              <w:marRight w:val="0"/>
                                              <w:marTop w:val="0"/>
                                              <w:marBottom w:val="0"/>
                                              <w:divBdr>
                                                <w:top w:val="none" w:sz="0" w:space="0" w:color="auto"/>
                                                <w:left w:val="none" w:sz="0" w:space="0" w:color="auto"/>
                                                <w:bottom w:val="none" w:sz="0" w:space="0" w:color="auto"/>
                                                <w:right w:val="none" w:sz="0" w:space="0" w:color="auto"/>
                                              </w:divBdr>
                                            </w:div>
                                            <w:div w:id="472211340">
                                              <w:marLeft w:val="0"/>
                                              <w:marRight w:val="0"/>
                                              <w:marTop w:val="0"/>
                                              <w:marBottom w:val="0"/>
                                              <w:divBdr>
                                                <w:top w:val="none" w:sz="0" w:space="0" w:color="auto"/>
                                                <w:left w:val="none" w:sz="0" w:space="0" w:color="auto"/>
                                                <w:bottom w:val="none" w:sz="0" w:space="0" w:color="auto"/>
                                                <w:right w:val="none" w:sz="0" w:space="0" w:color="auto"/>
                                              </w:divBdr>
                                            </w:div>
                                            <w:div w:id="733312568">
                                              <w:marLeft w:val="0"/>
                                              <w:marRight w:val="0"/>
                                              <w:marTop w:val="0"/>
                                              <w:marBottom w:val="0"/>
                                              <w:divBdr>
                                                <w:top w:val="none" w:sz="0" w:space="0" w:color="auto"/>
                                                <w:left w:val="none" w:sz="0" w:space="0" w:color="auto"/>
                                                <w:bottom w:val="none" w:sz="0" w:space="0" w:color="auto"/>
                                                <w:right w:val="none" w:sz="0" w:space="0" w:color="auto"/>
                                              </w:divBdr>
                                            </w:div>
                                            <w:div w:id="2030179730">
                                              <w:marLeft w:val="0"/>
                                              <w:marRight w:val="0"/>
                                              <w:marTop w:val="0"/>
                                              <w:marBottom w:val="0"/>
                                              <w:divBdr>
                                                <w:top w:val="none" w:sz="0" w:space="0" w:color="auto"/>
                                                <w:left w:val="none" w:sz="0" w:space="0" w:color="auto"/>
                                                <w:bottom w:val="none" w:sz="0" w:space="0" w:color="auto"/>
                                                <w:right w:val="none" w:sz="0" w:space="0" w:color="auto"/>
                                              </w:divBdr>
                                            </w:div>
                                            <w:div w:id="245071683">
                                              <w:marLeft w:val="0"/>
                                              <w:marRight w:val="0"/>
                                              <w:marTop w:val="0"/>
                                              <w:marBottom w:val="0"/>
                                              <w:divBdr>
                                                <w:top w:val="none" w:sz="0" w:space="0" w:color="auto"/>
                                                <w:left w:val="none" w:sz="0" w:space="0" w:color="auto"/>
                                                <w:bottom w:val="none" w:sz="0" w:space="0" w:color="auto"/>
                                                <w:right w:val="none" w:sz="0" w:space="0" w:color="auto"/>
                                              </w:divBdr>
                                            </w:div>
                                            <w:div w:id="1670133235">
                                              <w:marLeft w:val="0"/>
                                              <w:marRight w:val="0"/>
                                              <w:marTop w:val="0"/>
                                              <w:marBottom w:val="0"/>
                                              <w:divBdr>
                                                <w:top w:val="none" w:sz="0" w:space="0" w:color="auto"/>
                                                <w:left w:val="none" w:sz="0" w:space="0" w:color="auto"/>
                                                <w:bottom w:val="none" w:sz="0" w:space="0" w:color="auto"/>
                                                <w:right w:val="none" w:sz="0" w:space="0" w:color="auto"/>
                                              </w:divBdr>
                                            </w:div>
                                            <w:div w:id="1435588638">
                                              <w:marLeft w:val="0"/>
                                              <w:marRight w:val="0"/>
                                              <w:marTop w:val="0"/>
                                              <w:marBottom w:val="0"/>
                                              <w:divBdr>
                                                <w:top w:val="none" w:sz="0" w:space="0" w:color="auto"/>
                                                <w:left w:val="none" w:sz="0" w:space="0" w:color="auto"/>
                                                <w:bottom w:val="none" w:sz="0" w:space="0" w:color="auto"/>
                                                <w:right w:val="none" w:sz="0" w:space="0" w:color="auto"/>
                                              </w:divBdr>
                                            </w:div>
                                          </w:divsChild>
                                        </w:div>
                                        <w:div w:id="47069243">
                                          <w:marLeft w:val="0"/>
                                          <w:marRight w:val="0"/>
                                          <w:marTop w:val="0"/>
                                          <w:marBottom w:val="0"/>
                                          <w:divBdr>
                                            <w:top w:val="none" w:sz="0" w:space="0" w:color="auto"/>
                                            <w:left w:val="none" w:sz="0" w:space="0" w:color="auto"/>
                                            <w:bottom w:val="none" w:sz="0" w:space="0" w:color="auto"/>
                                            <w:right w:val="none" w:sz="0" w:space="0" w:color="auto"/>
                                          </w:divBdr>
                                        </w:div>
                                        <w:div w:id="1550335798">
                                          <w:marLeft w:val="0"/>
                                          <w:marRight w:val="0"/>
                                          <w:marTop w:val="0"/>
                                          <w:marBottom w:val="0"/>
                                          <w:divBdr>
                                            <w:top w:val="none" w:sz="0" w:space="0" w:color="auto"/>
                                            <w:left w:val="none" w:sz="0" w:space="0" w:color="auto"/>
                                            <w:bottom w:val="none" w:sz="0" w:space="0" w:color="auto"/>
                                            <w:right w:val="none" w:sz="0" w:space="0" w:color="auto"/>
                                          </w:divBdr>
                                          <w:divsChild>
                                            <w:div w:id="1042175030">
                                              <w:marLeft w:val="0"/>
                                              <w:marRight w:val="0"/>
                                              <w:marTop w:val="0"/>
                                              <w:marBottom w:val="0"/>
                                              <w:divBdr>
                                                <w:top w:val="none" w:sz="0" w:space="0" w:color="auto"/>
                                                <w:left w:val="none" w:sz="0" w:space="0" w:color="auto"/>
                                                <w:bottom w:val="none" w:sz="0" w:space="0" w:color="auto"/>
                                                <w:right w:val="none" w:sz="0" w:space="0" w:color="auto"/>
                                              </w:divBdr>
                                            </w:div>
                                            <w:div w:id="902787569">
                                              <w:marLeft w:val="0"/>
                                              <w:marRight w:val="0"/>
                                              <w:marTop w:val="0"/>
                                              <w:marBottom w:val="0"/>
                                              <w:divBdr>
                                                <w:top w:val="none" w:sz="0" w:space="0" w:color="auto"/>
                                                <w:left w:val="none" w:sz="0" w:space="0" w:color="auto"/>
                                                <w:bottom w:val="none" w:sz="0" w:space="0" w:color="auto"/>
                                                <w:right w:val="none" w:sz="0" w:space="0" w:color="auto"/>
                                              </w:divBdr>
                                            </w:div>
                                            <w:div w:id="173762374">
                                              <w:marLeft w:val="0"/>
                                              <w:marRight w:val="0"/>
                                              <w:marTop w:val="0"/>
                                              <w:marBottom w:val="0"/>
                                              <w:divBdr>
                                                <w:top w:val="none" w:sz="0" w:space="0" w:color="auto"/>
                                                <w:left w:val="none" w:sz="0" w:space="0" w:color="auto"/>
                                                <w:bottom w:val="none" w:sz="0" w:space="0" w:color="auto"/>
                                                <w:right w:val="none" w:sz="0" w:space="0" w:color="auto"/>
                                              </w:divBdr>
                                            </w:div>
                                            <w:div w:id="109327002">
                                              <w:marLeft w:val="0"/>
                                              <w:marRight w:val="0"/>
                                              <w:marTop w:val="0"/>
                                              <w:marBottom w:val="0"/>
                                              <w:divBdr>
                                                <w:top w:val="none" w:sz="0" w:space="0" w:color="auto"/>
                                                <w:left w:val="none" w:sz="0" w:space="0" w:color="auto"/>
                                                <w:bottom w:val="none" w:sz="0" w:space="0" w:color="auto"/>
                                                <w:right w:val="none" w:sz="0" w:space="0" w:color="auto"/>
                                              </w:divBdr>
                                            </w:div>
                                            <w:div w:id="1494949938">
                                              <w:marLeft w:val="0"/>
                                              <w:marRight w:val="0"/>
                                              <w:marTop w:val="0"/>
                                              <w:marBottom w:val="0"/>
                                              <w:divBdr>
                                                <w:top w:val="none" w:sz="0" w:space="0" w:color="auto"/>
                                                <w:left w:val="none" w:sz="0" w:space="0" w:color="auto"/>
                                                <w:bottom w:val="none" w:sz="0" w:space="0" w:color="auto"/>
                                                <w:right w:val="none" w:sz="0" w:space="0" w:color="auto"/>
                                              </w:divBdr>
                                            </w:div>
                                            <w:div w:id="573900173">
                                              <w:marLeft w:val="0"/>
                                              <w:marRight w:val="0"/>
                                              <w:marTop w:val="0"/>
                                              <w:marBottom w:val="0"/>
                                              <w:divBdr>
                                                <w:top w:val="none" w:sz="0" w:space="0" w:color="auto"/>
                                                <w:left w:val="none" w:sz="0" w:space="0" w:color="auto"/>
                                                <w:bottom w:val="none" w:sz="0" w:space="0" w:color="auto"/>
                                                <w:right w:val="none" w:sz="0" w:space="0" w:color="auto"/>
                                              </w:divBdr>
                                            </w:div>
                                            <w:div w:id="106512017">
                                              <w:marLeft w:val="0"/>
                                              <w:marRight w:val="0"/>
                                              <w:marTop w:val="0"/>
                                              <w:marBottom w:val="0"/>
                                              <w:divBdr>
                                                <w:top w:val="none" w:sz="0" w:space="0" w:color="auto"/>
                                                <w:left w:val="none" w:sz="0" w:space="0" w:color="auto"/>
                                                <w:bottom w:val="none" w:sz="0" w:space="0" w:color="auto"/>
                                                <w:right w:val="none" w:sz="0" w:space="0" w:color="auto"/>
                                              </w:divBdr>
                                            </w:div>
                                            <w:div w:id="1313371053">
                                              <w:marLeft w:val="0"/>
                                              <w:marRight w:val="0"/>
                                              <w:marTop w:val="0"/>
                                              <w:marBottom w:val="0"/>
                                              <w:divBdr>
                                                <w:top w:val="none" w:sz="0" w:space="0" w:color="auto"/>
                                                <w:left w:val="none" w:sz="0" w:space="0" w:color="auto"/>
                                                <w:bottom w:val="none" w:sz="0" w:space="0" w:color="auto"/>
                                                <w:right w:val="none" w:sz="0" w:space="0" w:color="auto"/>
                                              </w:divBdr>
                                            </w:div>
                                            <w:div w:id="1290284723">
                                              <w:marLeft w:val="0"/>
                                              <w:marRight w:val="0"/>
                                              <w:marTop w:val="0"/>
                                              <w:marBottom w:val="0"/>
                                              <w:divBdr>
                                                <w:top w:val="none" w:sz="0" w:space="0" w:color="auto"/>
                                                <w:left w:val="none" w:sz="0" w:space="0" w:color="auto"/>
                                                <w:bottom w:val="none" w:sz="0" w:space="0" w:color="auto"/>
                                                <w:right w:val="none" w:sz="0" w:space="0" w:color="auto"/>
                                              </w:divBdr>
                                            </w:div>
                                            <w:div w:id="804616153">
                                              <w:marLeft w:val="0"/>
                                              <w:marRight w:val="0"/>
                                              <w:marTop w:val="0"/>
                                              <w:marBottom w:val="0"/>
                                              <w:divBdr>
                                                <w:top w:val="none" w:sz="0" w:space="0" w:color="auto"/>
                                                <w:left w:val="none" w:sz="0" w:space="0" w:color="auto"/>
                                                <w:bottom w:val="none" w:sz="0" w:space="0" w:color="auto"/>
                                                <w:right w:val="none" w:sz="0" w:space="0" w:color="auto"/>
                                              </w:divBdr>
                                            </w:div>
                                            <w:div w:id="2097821193">
                                              <w:marLeft w:val="0"/>
                                              <w:marRight w:val="0"/>
                                              <w:marTop w:val="0"/>
                                              <w:marBottom w:val="0"/>
                                              <w:divBdr>
                                                <w:top w:val="none" w:sz="0" w:space="0" w:color="auto"/>
                                                <w:left w:val="none" w:sz="0" w:space="0" w:color="auto"/>
                                                <w:bottom w:val="none" w:sz="0" w:space="0" w:color="auto"/>
                                                <w:right w:val="none" w:sz="0" w:space="0" w:color="auto"/>
                                              </w:divBdr>
                                            </w:div>
                                            <w:div w:id="223756591">
                                              <w:marLeft w:val="0"/>
                                              <w:marRight w:val="0"/>
                                              <w:marTop w:val="0"/>
                                              <w:marBottom w:val="0"/>
                                              <w:divBdr>
                                                <w:top w:val="none" w:sz="0" w:space="0" w:color="auto"/>
                                                <w:left w:val="none" w:sz="0" w:space="0" w:color="auto"/>
                                                <w:bottom w:val="none" w:sz="0" w:space="0" w:color="auto"/>
                                                <w:right w:val="none" w:sz="0" w:space="0" w:color="auto"/>
                                              </w:divBdr>
                                            </w:div>
                                            <w:div w:id="828788832">
                                              <w:marLeft w:val="0"/>
                                              <w:marRight w:val="0"/>
                                              <w:marTop w:val="0"/>
                                              <w:marBottom w:val="0"/>
                                              <w:divBdr>
                                                <w:top w:val="none" w:sz="0" w:space="0" w:color="auto"/>
                                                <w:left w:val="none" w:sz="0" w:space="0" w:color="auto"/>
                                                <w:bottom w:val="none" w:sz="0" w:space="0" w:color="auto"/>
                                                <w:right w:val="none" w:sz="0" w:space="0" w:color="auto"/>
                                              </w:divBdr>
                                            </w:div>
                                            <w:div w:id="570040779">
                                              <w:marLeft w:val="0"/>
                                              <w:marRight w:val="0"/>
                                              <w:marTop w:val="0"/>
                                              <w:marBottom w:val="0"/>
                                              <w:divBdr>
                                                <w:top w:val="none" w:sz="0" w:space="0" w:color="auto"/>
                                                <w:left w:val="none" w:sz="0" w:space="0" w:color="auto"/>
                                                <w:bottom w:val="none" w:sz="0" w:space="0" w:color="auto"/>
                                                <w:right w:val="none" w:sz="0" w:space="0" w:color="auto"/>
                                              </w:divBdr>
                                            </w:div>
                                            <w:div w:id="2035841293">
                                              <w:marLeft w:val="0"/>
                                              <w:marRight w:val="0"/>
                                              <w:marTop w:val="0"/>
                                              <w:marBottom w:val="0"/>
                                              <w:divBdr>
                                                <w:top w:val="none" w:sz="0" w:space="0" w:color="auto"/>
                                                <w:left w:val="none" w:sz="0" w:space="0" w:color="auto"/>
                                                <w:bottom w:val="none" w:sz="0" w:space="0" w:color="auto"/>
                                                <w:right w:val="none" w:sz="0" w:space="0" w:color="auto"/>
                                              </w:divBdr>
                                            </w:div>
                                            <w:div w:id="85425942">
                                              <w:marLeft w:val="0"/>
                                              <w:marRight w:val="0"/>
                                              <w:marTop w:val="0"/>
                                              <w:marBottom w:val="0"/>
                                              <w:divBdr>
                                                <w:top w:val="none" w:sz="0" w:space="0" w:color="auto"/>
                                                <w:left w:val="none" w:sz="0" w:space="0" w:color="auto"/>
                                                <w:bottom w:val="none" w:sz="0" w:space="0" w:color="auto"/>
                                                <w:right w:val="none" w:sz="0" w:space="0" w:color="auto"/>
                                              </w:divBdr>
                                            </w:div>
                                            <w:div w:id="572391805">
                                              <w:marLeft w:val="0"/>
                                              <w:marRight w:val="0"/>
                                              <w:marTop w:val="0"/>
                                              <w:marBottom w:val="0"/>
                                              <w:divBdr>
                                                <w:top w:val="none" w:sz="0" w:space="0" w:color="auto"/>
                                                <w:left w:val="none" w:sz="0" w:space="0" w:color="auto"/>
                                                <w:bottom w:val="none" w:sz="0" w:space="0" w:color="auto"/>
                                                <w:right w:val="none" w:sz="0" w:space="0" w:color="auto"/>
                                              </w:divBdr>
                                            </w:div>
                                            <w:div w:id="944969622">
                                              <w:marLeft w:val="0"/>
                                              <w:marRight w:val="0"/>
                                              <w:marTop w:val="0"/>
                                              <w:marBottom w:val="0"/>
                                              <w:divBdr>
                                                <w:top w:val="none" w:sz="0" w:space="0" w:color="auto"/>
                                                <w:left w:val="none" w:sz="0" w:space="0" w:color="auto"/>
                                                <w:bottom w:val="none" w:sz="0" w:space="0" w:color="auto"/>
                                                <w:right w:val="none" w:sz="0" w:space="0" w:color="auto"/>
                                              </w:divBdr>
                                            </w:div>
                                            <w:div w:id="385224140">
                                              <w:marLeft w:val="0"/>
                                              <w:marRight w:val="0"/>
                                              <w:marTop w:val="0"/>
                                              <w:marBottom w:val="0"/>
                                              <w:divBdr>
                                                <w:top w:val="none" w:sz="0" w:space="0" w:color="auto"/>
                                                <w:left w:val="none" w:sz="0" w:space="0" w:color="auto"/>
                                                <w:bottom w:val="none" w:sz="0" w:space="0" w:color="auto"/>
                                                <w:right w:val="none" w:sz="0" w:space="0" w:color="auto"/>
                                              </w:divBdr>
                                            </w:div>
                                            <w:div w:id="1439910722">
                                              <w:marLeft w:val="0"/>
                                              <w:marRight w:val="0"/>
                                              <w:marTop w:val="0"/>
                                              <w:marBottom w:val="0"/>
                                              <w:divBdr>
                                                <w:top w:val="none" w:sz="0" w:space="0" w:color="auto"/>
                                                <w:left w:val="none" w:sz="0" w:space="0" w:color="auto"/>
                                                <w:bottom w:val="none" w:sz="0" w:space="0" w:color="auto"/>
                                                <w:right w:val="none" w:sz="0" w:space="0" w:color="auto"/>
                                              </w:divBdr>
                                            </w:div>
                                          </w:divsChild>
                                        </w:div>
                                        <w:div w:id="613832662">
                                          <w:marLeft w:val="0"/>
                                          <w:marRight w:val="0"/>
                                          <w:marTop w:val="0"/>
                                          <w:marBottom w:val="0"/>
                                          <w:divBdr>
                                            <w:top w:val="none" w:sz="0" w:space="0" w:color="auto"/>
                                            <w:left w:val="none" w:sz="0" w:space="0" w:color="auto"/>
                                            <w:bottom w:val="none" w:sz="0" w:space="0" w:color="auto"/>
                                            <w:right w:val="none" w:sz="0" w:space="0" w:color="auto"/>
                                          </w:divBdr>
                                        </w:div>
                                        <w:div w:id="1236936394">
                                          <w:marLeft w:val="0"/>
                                          <w:marRight w:val="0"/>
                                          <w:marTop w:val="0"/>
                                          <w:marBottom w:val="0"/>
                                          <w:divBdr>
                                            <w:top w:val="none" w:sz="0" w:space="0" w:color="auto"/>
                                            <w:left w:val="none" w:sz="0" w:space="0" w:color="auto"/>
                                            <w:bottom w:val="none" w:sz="0" w:space="0" w:color="auto"/>
                                            <w:right w:val="none" w:sz="0" w:space="0" w:color="auto"/>
                                          </w:divBdr>
                                          <w:divsChild>
                                            <w:div w:id="1416198377">
                                              <w:marLeft w:val="0"/>
                                              <w:marRight w:val="0"/>
                                              <w:marTop w:val="0"/>
                                              <w:marBottom w:val="0"/>
                                              <w:divBdr>
                                                <w:top w:val="none" w:sz="0" w:space="0" w:color="auto"/>
                                                <w:left w:val="none" w:sz="0" w:space="0" w:color="auto"/>
                                                <w:bottom w:val="none" w:sz="0" w:space="0" w:color="auto"/>
                                                <w:right w:val="none" w:sz="0" w:space="0" w:color="auto"/>
                                              </w:divBdr>
                                            </w:div>
                                            <w:div w:id="778834453">
                                              <w:marLeft w:val="0"/>
                                              <w:marRight w:val="0"/>
                                              <w:marTop w:val="0"/>
                                              <w:marBottom w:val="0"/>
                                              <w:divBdr>
                                                <w:top w:val="none" w:sz="0" w:space="0" w:color="auto"/>
                                                <w:left w:val="none" w:sz="0" w:space="0" w:color="auto"/>
                                                <w:bottom w:val="none" w:sz="0" w:space="0" w:color="auto"/>
                                                <w:right w:val="none" w:sz="0" w:space="0" w:color="auto"/>
                                              </w:divBdr>
                                            </w:div>
                                          </w:divsChild>
                                        </w:div>
                                        <w:div w:id="533538920">
                                          <w:marLeft w:val="0"/>
                                          <w:marRight w:val="0"/>
                                          <w:marTop w:val="0"/>
                                          <w:marBottom w:val="0"/>
                                          <w:divBdr>
                                            <w:top w:val="none" w:sz="0" w:space="0" w:color="auto"/>
                                            <w:left w:val="none" w:sz="0" w:space="0" w:color="auto"/>
                                            <w:bottom w:val="none" w:sz="0" w:space="0" w:color="auto"/>
                                            <w:right w:val="none" w:sz="0" w:space="0" w:color="auto"/>
                                          </w:divBdr>
                                        </w:div>
                                        <w:div w:id="1627158276">
                                          <w:marLeft w:val="0"/>
                                          <w:marRight w:val="0"/>
                                          <w:marTop w:val="0"/>
                                          <w:marBottom w:val="0"/>
                                          <w:divBdr>
                                            <w:top w:val="none" w:sz="0" w:space="0" w:color="auto"/>
                                            <w:left w:val="none" w:sz="0" w:space="0" w:color="auto"/>
                                            <w:bottom w:val="none" w:sz="0" w:space="0" w:color="auto"/>
                                            <w:right w:val="none" w:sz="0" w:space="0" w:color="auto"/>
                                          </w:divBdr>
                                          <w:divsChild>
                                            <w:div w:id="800151436">
                                              <w:marLeft w:val="0"/>
                                              <w:marRight w:val="0"/>
                                              <w:marTop w:val="0"/>
                                              <w:marBottom w:val="0"/>
                                              <w:divBdr>
                                                <w:top w:val="none" w:sz="0" w:space="0" w:color="auto"/>
                                                <w:left w:val="none" w:sz="0" w:space="0" w:color="auto"/>
                                                <w:bottom w:val="none" w:sz="0" w:space="0" w:color="auto"/>
                                                <w:right w:val="none" w:sz="0" w:space="0" w:color="auto"/>
                                              </w:divBdr>
                                            </w:div>
                                            <w:div w:id="809902675">
                                              <w:marLeft w:val="0"/>
                                              <w:marRight w:val="0"/>
                                              <w:marTop w:val="0"/>
                                              <w:marBottom w:val="0"/>
                                              <w:divBdr>
                                                <w:top w:val="none" w:sz="0" w:space="0" w:color="auto"/>
                                                <w:left w:val="none" w:sz="0" w:space="0" w:color="auto"/>
                                                <w:bottom w:val="none" w:sz="0" w:space="0" w:color="auto"/>
                                                <w:right w:val="none" w:sz="0" w:space="0" w:color="auto"/>
                                              </w:divBdr>
                                            </w:div>
                                            <w:div w:id="1480610065">
                                              <w:marLeft w:val="0"/>
                                              <w:marRight w:val="0"/>
                                              <w:marTop w:val="0"/>
                                              <w:marBottom w:val="0"/>
                                              <w:divBdr>
                                                <w:top w:val="none" w:sz="0" w:space="0" w:color="auto"/>
                                                <w:left w:val="none" w:sz="0" w:space="0" w:color="auto"/>
                                                <w:bottom w:val="none" w:sz="0" w:space="0" w:color="auto"/>
                                                <w:right w:val="none" w:sz="0" w:space="0" w:color="auto"/>
                                              </w:divBdr>
                                            </w:div>
                                            <w:div w:id="271284769">
                                              <w:marLeft w:val="0"/>
                                              <w:marRight w:val="0"/>
                                              <w:marTop w:val="0"/>
                                              <w:marBottom w:val="0"/>
                                              <w:divBdr>
                                                <w:top w:val="none" w:sz="0" w:space="0" w:color="auto"/>
                                                <w:left w:val="none" w:sz="0" w:space="0" w:color="auto"/>
                                                <w:bottom w:val="none" w:sz="0" w:space="0" w:color="auto"/>
                                                <w:right w:val="none" w:sz="0" w:space="0" w:color="auto"/>
                                              </w:divBdr>
                                            </w:div>
                                            <w:div w:id="1576207674">
                                              <w:marLeft w:val="0"/>
                                              <w:marRight w:val="0"/>
                                              <w:marTop w:val="0"/>
                                              <w:marBottom w:val="0"/>
                                              <w:divBdr>
                                                <w:top w:val="none" w:sz="0" w:space="0" w:color="auto"/>
                                                <w:left w:val="none" w:sz="0" w:space="0" w:color="auto"/>
                                                <w:bottom w:val="none" w:sz="0" w:space="0" w:color="auto"/>
                                                <w:right w:val="none" w:sz="0" w:space="0" w:color="auto"/>
                                              </w:divBdr>
                                            </w:div>
                                            <w:div w:id="373506416">
                                              <w:marLeft w:val="0"/>
                                              <w:marRight w:val="0"/>
                                              <w:marTop w:val="0"/>
                                              <w:marBottom w:val="0"/>
                                              <w:divBdr>
                                                <w:top w:val="none" w:sz="0" w:space="0" w:color="auto"/>
                                                <w:left w:val="none" w:sz="0" w:space="0" w:color="auto"/>
                                                <w:bottom w:val="none" w:sz="0" w:space="0" w:color="auto"/>
                                                <w:right w:val="none" w:sz="0" w:space="0" w:color="auto"/>
                                              </w:divBdr>
                                            </w:div>
                                            <w:div w:id="1988511227">
                                              <w:marLeft w:val="0"/>
                                              <w:marRight w:val="0"/>
                                              <w:marTop w:val="0"/>
                                              <w:marBottom w:val="0"/>
                                              <w:divBdr>
                                                <w:top w:val="none" w:sz="0" w:space="0" w:color="auto"/>
                                                <w:left w:val="none" w:sz="0" w:space="0" w:color="auto"/>
                                                <w:bottom w:val="none" w:sz="0" w:space="0" w:color="auto"/>
                                                <w:right w:val="none" w:sz="0" w:space="0" w:color="auto"/>
                                              </w:divBdr>
                                            </w:div>
                                            <w:div w:id="1186748315">
                                              <w:marLeft w:val="0"/>
                                              <w:marRight w:val="0"/>
                                              <w:marTop w:val="0"/>
                                              <w:marBottom w:val="0"/>
                                              <w:divBdr>
                                                <w:top w:val="none" w:sz="0" w:space="0" w:color="auto"/>
                                                <w:left w:val="none" w:sz="0" w:space="0" w:color="auto"/>
                                                <w:bottom w:val="none" w:sz="0" w:space="0" w:color="auto"/>
                                                <w:right w:val="none" w:sz="0" w:space="0" w:color="auto"/>
                                              </w:divBdr>
                                            </w:div>
                                            <w:div w:id="1697467901">
                                              <w:marLeft w:val="0"/>
                                              <w:marRight w:val="0"/>
                                              <w:marTop w:val="0"/>
                                              <w:marBottom w:val="0"/>
                                              <w:divBdr>
                                                <w:top w:val="none" w:sz="0" w:space="0" w:color="auto"/>
                                                <w:left w:val="none" w:sz="0" w:space="0" w:color="auto"/>
                                                <w:bottom w:val="none" w:sz="0" w:space="0" w:color="auto"/>
                                                <w:right w:val="none" w:sz="0" w:space="0" w:color="auto"/>
                                              </w:divBdr>
                                            </w:div>
                                            <w:div w:id="2014452122">
                                              <w:marLeft w:val="0"/>
                                              <w:marRight w:val="0"/>
                                              <w:marTop w:val="0"/>
                                              <w:marBottom w:val="0"/>
                                              <w:divBdr>
                                                <w:top w:val="none" w:sz="0" w:space="0" w:color="auto"/>
                                                <w:left w:val="none" w:sz="0" w:space="0" w:color="auto"/>
                                                <w:bottom w:val="none" w:sz="0" w:space="0" w:color="auto"/>
                                                <w:right w:val="none" w:sz="0" w:space="0" w:color="auto"/>
                                              </w:divBdr>
                                            </w:div>
                                            <w:div w:id="866483318">
                                              <w:marLeft w:val="0"/>
                                              <w:marRight w:val="0"/>
                                              <w:marTop w:val="0"/>
                                              <w:marBottom w:val="0"/>
                                              <w:divBdr>
                                                <w:top w:val="none" w:sz="0" w:space="0" w:color="auto"/>
                                                <w:left w:val="none" w:sz="0" w:space="0" w:color="auto"/>
                                                <w:bottom w:val="none" w:sz="0" w:space="0" w:color="auto"/>
                                                <w:right w:val="none" w:sz="0" w:space="0" w:color="auto"/>
                                              </w:divBdr>
                                            </w:div>
                                            <w:div w:id="1119954327">
                                              <w:marLeft w:val="0"/>
                                              <w:marRight w:val="0"/>
                                              <w:marTop w:val="0"/>
                                              <w:marBottom w:val="0"/>
                                              <w:divBdr>
                                                <w:top w:val="none" w:sz="0" w:space="0" w:color="auto"/>
                                                <w:left w:val="none" w:sz="0" w:space="0" w:color="auto"/>
                                                <w:bottom w:val="none" w:sz="0" w:space="0" w:color="auto"/>
                                                <w:right w:val="none" w:sz="0" w:space="0" w:color="auto"/>
                                              </w:divBdr>
                                            </w:div>
                                            <w:div w:id="680163485">
                                              <w:marLeft w:val="0"/>
                                              <w:marRight w:val="0"/>
                                              <w:marTop w:val="0"/>
                                              <w:marBottom w:val="0"/>
                                              <w:divBdr>
                                                <w:top w:val="none" w:sz="0" w:space="0" w:color="auto"/>
                                                <w:left w:val="none" w:sz="0" w:space="0" w:color="auto"/>
                                                <w:bottom w:val="none" w:sz="0" w:space="0" w:color="auto"/>
                                                <w:right w:val="none" w:sz="0" w:space="0" w:color="auto"/>
                                              </w:divBdr>
                                            </w:div>
                                            <w:div w:id="1458180145">
                                              <w:marLeft w:val="0"/>
                                              <w:marRight w:val="0"/>
                                              <w:marTop w:val="0"/>
                                              <w:marBottom w:val="0"/>
                                              <w:divBdr>
                                                <w:top w:val="none" w:sz="0" w:space="0" w:color="auto"/>
                                                <w:left w:val="none" w:sz="0" w:space="0" w:color="auto"/>
                                                <w:bottom w:val="none" w:sz="0" w:space="0" w:color="auto"/>
                                                <w:right w:val="none" w:sz="0" w:space="0" w:color="auto"/>
                                              </w:divBdr>
                                            </w:div>
                                            <w:div w:id="1155101887">
                                              <w:marLeft w:val="0"/>
                                              <w:marRight w:val="0"/>
                                              <w:marTop w:val="0"/>
                                              <w:marBottom w:val="0"/>
                                              <w:divBdr>
                                                <w:top w:val="none" w:sz="0" w:space="0" w:color="auto"/>
                                                <w:left w:val="none" w:sz="0" w:space="0" w:color="auto"/>
                                                <w:bottom w:val="none" w:sz="0" w:space="0" w:color="auto"/>
                                                <w:right w:val="none" w:sz="0" w:space="0" w:color="auto"/>
                                              </w:divBdr>
                                            </w:div>
                                            <w:div w:id="1761757623">
                                              <w:marLeft w:val="0"/>
                                              <w:marRight w:val="0"/>
                                              <w:marTop w:val="0"/>
                                              <w:marBottom w:val="0"/>
                                              <w:divBdr>
                                                <w:top w:val="none" w:sz="0" w:space="0" w:color="auto"/>
                                                <w:left w:val="none" w:sz="0" w:space="0" w:color="auto"/>
                                                <w:bottom w:val="none" w:sz="0" w:space="0" w:color="auto"/>
                                                <w:right w:val="none" w:sz="0" w:space="0" w:color="auto"/>
                                              </w:divBdr>
                                            </w:div>
                                            <w:div w:id="340818006">
                                              <w:marLeft w:val="0"/>
                                              <w:marRight w:val="0"/>
                                              <w:marTop w:val="0"/>
                                              <w:marBottom w:val="0"/>
                                              <w:divBdr>
                                                <w:top w:val="none" w:sz="0" w:space="0" w:color="auto"/>
                                                <w:left w:val="none" w:sz="0" w:space="0" w:color="auto"/>
                                                <w:bottom w:val="none" w:sz="0" w:space="0" w:color="auto"/>
                                                <w:right w:val="none" w:sz="0" w:space="0" w:color="auto"/>
                                              </w:divBdr>
                                            </w:div>
                                            <w:div w:id="87943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9205876">
      <w:bodyDiv w:val="1"/>
      <w:marLeft w:val="0"/>
      <w:marRight w:val="0"/>
      <w:marTop w:val="0"/>
      <w:marBottom w:val="0"/>
      <w:divBdr>
        <w:top w:val="none" w:sz="0" w:space="0" w:color="auto"/>
        <w:left w:val="none" w:sz="0" w:space="0" w:color="auto"/>
        <w:bottom w:val="none" w:sz="0" w:space="0" w:color="auto"/>
        <w:right w:val="none" w:sz="0" w:space="0" w:color="auto"/>
      </w:divBdr>
      <w:divsChild>
        <w:div w:id="123277375">
          <w:marLeft w:val="0"/>
          <w:marRight w:val="0"/>
          <w:marTop w:val="0"/>
          <w:marBottom w:val="0"/>
          <w:divBdr>
            <w:top w:val="none" w:sz="0" w:space="0" w:color="auto"/>
            <w:left w:val="none" w:sz="0" w:space="0" w:color="auto"/>
            <w:bottom w:val="none" w:sz="0" w:space="0" w:color="auto"/>
            <w:right w:val="none" w:sz="0" w:space="0" w:color="auto"/>
          </w:divBdr>
          <w:divsChild>
            <w:div w:id="479465330">
              <w:marLeft w:val="0"/>
              <w:marRight w:val="0"/>
              <w:marTop w:val="0"/>
              <w:marBottom w:val="0"/>
              <w:divBdr>
                <w:top w:val="none" w:sz="0" w:space="0" w:color="auto"/>
                <w:left w:val="none" w:sz="0" w:space="0" w:color="auto"/>
                <w:bottom w:val="none" w:sz="0" w:space="0" w:color="auto"/>
                <w:right w:val="none" w:sz="0" w:space="0" w:color="auto"/>
              </w:divBdr>
              <w:divsChild>
                <w:div w:id="1536889541">
                  <w:marLeft w:val="0"/>
                  <w:marRight w:val="0"/>
                  <w:marTop w:val="0"/>
                  <w:marBottom w:val="0"/>
                  <w:divBdr>
                    <w:top w:val="none" w:sz="0" w:space="0" w:color="auto"/>
                    <w:left w:val="none" w:sz="0" w:space="0" w:color="auto"/>
                    <w:bottom w:val="none" w:sz="0" w:space="0" w:color="auto"/>
                    <w:right w:val="none" w:sz="0" w:space="0" w:color="auto"/>
                  </w:divBdr>
                  <w:divsChild>
                    <w:div w:id="1982495848">
                      <w:marLeft w:val="0"/>
                      <w:marRight w:val="0"/>
                      <w:marTop w:val="0"/>
                      <w:marBottom w:val="0"/>
                      <w:divBdr>
                        <w:top w:val="none" w:sz="0" w:space="0" w:color="auto"/>
                        <w:left w:val="none" w:sz="0" w:space="0" w:color="auto"/>
                        <w:bottom w:val="none" w:sz="0" w:space="0" w:color="auto"/>
                        <w:right w:val="none" w:sz="0" w:space="0" w:color="auto"/>
                      </w:divBdr>
                      <w:divsChild>
                        <w:div w:id="306862239">
                          <w:marLeft w:val="0"/>
                          <w:marRight w:val="0"/>
                          <w:marTop w:val="0"/>
                          <w:marBottom w:val="0"/>
                          <w:divBdr>
                            <w:top w:val="none" w:sz="0" w:space="0" w:color="auto"/>
                            <w:left w:val="none" w:sz="0" w:space="0" w:color="auto"/>
                            <w:bottom w:val="none" w:sz="0" w:space="0" w:color="auto"/>
                            <w:right w:val="none" w:sz="0" w:space="0" w:color="auto"/>
                          </w:divBdr>
                          <w:divsChild>
                            <w:div w:id="680929990">
                              <w:marLeft w:val="0"/>
                              <w:marRight w:val="0"/>
                              <w:marTop w:val="0"/>
                              <w:marBottom w:val="0"/>
                              <w:divBdr>
                                <w:top w:val="none" w:sz="0" w:space="0" w:color="auto"/>
                                <w:left w:val="none" w:sz="0" w:space="0" w:color="auto"/>
                                <w:bottom w:val="none" w:sz="0" w:space="0" w:color="auto"/>
                                <w:right w:val="none" w:sz="0" w:space="0" w:color="auto"/>
                              </w:divBdr>
                              <w:divsChild>
                                <w:div w:id="863707763">
                                  <w:marLeft w:val="0"/>
                                  <w:marRight w:val="0"/>
                                  <w:marTop w:val="0"/>
                                  <w:marBottom w:val="0"/>
                                  <w:divBdr>
                                    <w:top w:val="none" w:sz="0" w:space="0" w:color="auto"/>
                                    <w:left w:val="none" w:sz="0" w:space="0" w:color="auto"/>
                                    <w:bottom w:val="none" w:sz="0" w:space="0" w:color="auto"/>
                                    <w:right w:val="none" w:sz="0" w:space="0" w:color="auto"/>
                                  </w:divBdr>
                                  <w:divsChild>
                                    <w:div w:id="1116750877">
                                      <w:marLeft w:val="0"/>
                                      <w:marRight w:val="0"/>
                                      <w:marTop w:val="0"/>
                                      <w:marBottom w:val="0"/>
                                      <w:divBdr>
                                        <w:top w:val="none" w:sz="0" w:space="0" w:color="auto"/>
                                        <w:left w:val="none" w:sz="0" w:space="0" w:color="auto"/>
                                        <w:bottom w:val="none" w:sz="0" w:space="0" w:color="auto"/>
                                        <w:right w:val="none" w:sz="0" w:space="0" w:color="auto"/>
                                      </w:divBdr>
                                      <w:divsChild>
                                        <w:div w:id="1619215621">
                                          <w:marLeft w:val="0"/>
                                          <w:marRight w:val="0"/>
                                          <w:marTop w:val="0"/>
                                          <w:marBottom w:val="0"/>
                                          <w:divBdr>
                                            <w:top w:val="none" w:sz="0" w:space="0" w:color="auto"/>
                                            <w:left w:val="none" w:sz="0" w:space="0" w:color="auto"/>
                                            <w:bottom w:val="none" w:sz="0" w:space="0" w:color="auto"/>
                                            <w:right w:val="none" w:sz="0" w:space="0" w:color="auto"/>
                                          </w:divBdr>
                                          <w:divsChild>
                                            <w:div w:id="1040974565">
                                              <w:marLeft w:val="0"/>
                                              <w:marRight w:val="0"/>
                                              <w:marTop w:val="0"/>
                                              <w:marBottom w:val="0"/>
                                              <w:divBdr>
                                                <w:top w:val="none" w:sz="0" w:space="0" w:color="auto"/>
                                                <w:left w:val="none" w:sz="0" w:space="0" w:color="auto"/>
                                                <w:bottom w:val="none" w:sz="0" w:space="0" w:color="auto"/>
                                                <w:right w:val="none" w:sz="0" w:space="0" w:color="auto"/>
                                              </w:divBdr>
                                            </w:div>
                                          </w:divsChild>
                                        </w:div>
                                        <w:div w:id="1541935985">
                                          <w:marLeft w:val="0"/>
                                          <w:marRight w:val="0"/>
                                          <w:marTop w:val="0"/>
                                          <w:marBottom w:val="0"/>
                                          <w:divBdr>
                                            <w:top w:val="none" w:sz="0" w:space="0" w:color="auto"/>
                                            <w:left w:val="none" w:sz="0" w:space="0" w:color="auto"/>
                                            <w:bottom w:val="none" w:sz="0" w:space="0" w:color="auto"/>
                                            <w:right w:val="none" w:sz="0" w:space="0" w:color="auto"/>
                                          </w:divBdr>
                                        </w:div>
                                        <w:div w:id="1959095686">
                                          <w:marLeft w:val="0"/>
                                          <w:marRight w:val="0"/>
                                          <w:marTop w:val="0"/>
                                          <w:marBottom w:val="0"/>
                                          <w:divBdr>
                                            <w:top w:val="none" w:sz="0" w:space="0" w:color="auto"/>
                                            <w:left w:val="none" w:sz="0" w:space="0" w:color="auto"/>
                                            <w:bottom w:val="none" w:sz="0" w:space="0" w:color="auto"/>
                                            <w:right w:val="none" w:sz="0" w:space="0" w:color="auto"/>
                                          </w:divBdr>
                                          <w:divsChild>
                                            <w:div w:id="1405296738">
                                              <w:marLeft w:val="0"/>
                                              <w:marRight w:val="0"/>
                                              <w:marTop w:val="0"/>
                                              <w:marBottom w:val="0"/>
                                              <w:divBdr>
                                                <w:top w:val="none" w:sz="0" w:space="0" w:color="auto"/>
                                                <w:left w:val="none" w:sz="0" w:space="0" w:color="auto"/>
                                                <w:bottom w:val="none" w:sz="0" w:space="0" w:color="auto"/>
                                                <w:right w:val="none" w:sz="0" w:space="0" w:color="auto"/>
                                              </w:divBdr>
                                            </w:div>
                                            <w:div w:id="1468740990">
                                              <w:marLeft w:val="0"/>
                                              <w:marRight w:val="0"/>
                                              <w:marTop w:val="0"/>
                                              <w:marBottom w:val="0"/>
                                              <w:divBdr>
                                                <w:top w:val="none" w:sz="0" w:space="0" w:color="auto"/>
                                                <w:left w:val="none" w:sz="0" w:space="0" w:color="auto"/>
                                                <w:bottom w:val="none" w:sz="0" w:space="0" w:color="auto"/>
                                                <w:right w:val="none" w:sz="0" w:space="0" w:color="auto"/>
                                              </w:divBdr>
                                            </w:div>
                                          </w:divsChild>
                                        </w:div>
                                        <w:div w:id="1355574580">
                                          <w:marLeft w:val="0"/>
                                          <w:marRight w:val="0"/>
                                          <w:marTop w:val="0"/>
                                          <w:marBottom w:val="0"/>
                                          <w:divBdr>
                                            <w:top w:val="none" w:sz="0" w:space="0" w:color="auto"/>
                                            <w:left w:val="none" w:sz="0" w:space="0" w:color="auto"/>
                                            <w:bottom w:val="none" w:sz="0" w:space="0" w:color="auto"/>
                                            <w:right w:val="none" w:sz="0" w:space="0" w:color="auto"/>
                                          </w:divBdr>
                                        </w:div>
                                        <w:div w:id="1575318584">
                                          <w:marLeft w:val="0"/>
                                          <w:marRight w:val="0"/>
                                          <w:marTop w:val="0"/>
                                          <w:marBottom w:val="0"/>
                                          <w:divBdr>
                                            <w:top w:val="none" w:sz="0" w:space="0" w:color="auto"/>
                                            <w:left w:val="none" w:sz="0" w:space="0" w:color="auto"/>
                                            <w:bottom w:val="none" w:sz="0" w:space="0" w:color="auto"/>
                                            <w:right w:val="none" w:sz="0" w:space="0" w:color="auto"/>
                                          </w:divBdr>
                                          <w:divsChild>
                                            <w:div w:id="478612550">
                                              <w:marLeft w:val="0"/>
                                              <w:marRight w:val="0"/>
                                              <w:marTop w:val="0"/>
                                              <w:marBottom w:val="0"/>
                                              <w:divBdr>
                                                <w:top w:val="none" w:sz="0" w:space="0" w:color="auto"/>
                                                <w:left w:val="none" w:sz="0" w:space="0" w:color="auto"/>
                                                <w:bottom w:val="none" w:sz="0" w:space="0" w:color="auto"/>
                                                <w:right w:val="none" w:sz="0" w:space="0" w:color="auto"/>
                                              </w:divBdr>
                                            </w:div>
                                            <w:div w:id="2013331502">
                                              <w:marLeft w:val="0"/>
                                              <w:marRight w:val="0"/>
                                              <w:marTop w:val="0"/>
                                              <w:marBottom w:val="0"/>
                                              <w:divBdr>
                                                <w:top w:val="none" w:sz="0" w:space="0" w:color="auto"/>
                                                <w:left w:val="none" w:sz="0" w:space="0" w:color="auto"/>
                                                <w:bottom w:val="none" w:sz="0" w:space="0" w:color="auto"/>
                                                <w:right w:val="none" w:sz="0" w:space="0" w:color="auto"/>
                                              </w:divBdr>
                                            </w:div>
                                            <w:div w:id="1593858527">
                                              <w:marLeft w:val="0"/>
                                              <w:marRight w:val="0"/>
                                              <w:marTop w:val="0"/>
                                              <w:marBottom w:val="0"/>
                                              <w:divBdr>
                                                <w:top w:val="none" w:sz="0" w:space="0" w:color="auto"/>
                                                <w:left w:val="none" w:sz="0" w:space="0" w:color="auto"/>
                                                <w:bottom w:val="none" w:sz="0" w:space="0" w:color="auto"/>
                                                <w:right w:val="none" w:sz="0" w:space="0" w:color="auto"/>
                                              </w:divBdr>
                                            </w:div>
                                            <w:div w:id="1910144628">
                                              <w:marLeft w:val="0"/>
                                              <w:marRight w:val="0"/>
                                              <w:marTop w:val="0"/>
                                              <w:marBottom w:val="0"/>
                                              <w:divBdr>
                                                <w:top w:val="none" w:sz="0" w:space="0" w:color="auto"/>
                                                <w:left w:val="none" w:sz="0" w:space="0" w:color="auto"/>
                                                <w:bottom w:val="none" w:sz="0" w:space="0" w:color="auto"/>
                                                <w:right w:val="none" w:sz="0" w:space="0" w:color="auto"/>
                                              </w:divBdr>
                                            </w:div>
                                            <w:div w:id="1585605937">
                                              <w:marLeft w:val="0"/>
                                              <w:marRight w:val="0"/>
                                              <w:marTop w:val="0"/>
                                              <w:marBottom w:val="0"/>
                                              <w:divBdr>
                                                <w:top w:val="none" w:sz="0" w:space="0" w:color="auto"/>
                                                <w:left w:val="none" w:sz="0" w:space="0" w:color="auto"/>
                                                <w:bottom w:val="none" w:sz="0" w:space="0" w:color="auto"/>
                                                <w:right w:val="none" w:sz="0" w:space="0" w:color="auto"/>
                                              </w:divBdr>
                                            </w:div>
                                            <w:div w:id="538124049">
                                              <w:marLeft w:val="0"/>
                                              <w:marRight w:val="0"/>
                                              <w:marTop w:val="0"/>
                                              <w:marBottom w:val="0"/>
                                              <w:divBdr>
                                                <w:top w:val="none" w:sz="0" w:space="0" w:color="auto"/>
                                                <w:left w:val="none" w:sz="0" w:space="0" w:color="auto"/>
                                                <w:bottom w:val="none" w:sz="0" w:space="0" w:color="auto"/>
                                                <w:right w:val="none" w:sz="0" w:space="0" w:color="auto"/>
                                              </w:divBdr>
                                            </w:div>
                                            <w:div w:id="1628125758">
                                              <w:marLeft w:val="0"/>
                                              <w:marRight w:val="0"/>
                                              <w:marTop w:val="0"/>
                                              <w:marBottom w:val="0"/>
                                              <w:divBdr>
                                                <w:top w:val="none" w:sz="0" w:space="0" w:color="auto"/>
                                                <w:left w:val="none" w:sz="0" w:space="0" w:color="auto"/>
                                                <w:bottom w:val="none" w:sz="0" w:space="0" w:color="auto"/>
                                                <w:right w:val="none" w:sz="0" w:space="0" w:color="auto"/>
                                              </w:divBdr>
                                            </w:div>
                                            <w:div w:id="80413111">
                                              <w:marLeft w:val="0"/>
                                              <w:marRight w:val="0"/>
                                              <w:marTop w:val="0"/>
                                              <w:marBottom w:val="0"/>
                                              <w:divBdr>
                                                <w:top w:val="none" w:sz="0" w:space="0" w:color="auto"/>
                                                <w:left w:val="none" w:sz="0" w:space="0" w:color="auto"/>
                                                <w:bottom w:val="none" w:sz="0" w:space="0" w:color="auto"/>
                                                <w:right w:val="none" w:sz="0" w:space="0" w:color="auto"/>
                                              </w:divBdr>
                                            </w:div>
                                            <w:div w:id="1627663442">
                                              <w:marLeft w:val="0"/>
                                              <w:marRight w:val="0"/>
                                              <w:marTop w:val="0"/>
                                              <w:marBottom w:val="0"/>
                                              <w:divBdr>
                                                <w:top w:val="none" w:sz="0" w:space="0" w:color="auto"/>
                                                <w:left w:val="none" w:sz="0" w:space="0" w:color="auto"/>
                                                <w:bottom w:val="none" w:sz="0" w:space="0" w:color="auto"/>
                                                <w:right w:val="none" w:sz="0" w:space="0" w:color="auto"/>
                                              </w:divBdr>
                                            </w:div>
                                            <w:div w:id="1294798063">
                                              <w:marLeft w:val="0"/>
                                              <w:marRight w:val="0"/>
                                              <w:marTop w:val="0"/>
                                              <w:marBottom w:val="0"/>
                                              <w:divBdr>
                                                <w:top w:val="none" w:sz="0" w:space="0" w:color="auto"/>
                                                <w:left w:val="none" w:sz="0" w:space="0" w:color="auto"/>
                                                <w:bottom w:val="none" w:sz="0" w:space="0" w:color="auto"/>
                                                <w:right w:val="none" w:sz="0" w:space="0" w:color="auto"/>
                                              </w:divBdr>
                                            </w:div>
                                            <w:div w:id="652224459">
                                              <w:marLeft w:val="0"/>
                                              <w:marRight w:val="0"/>
                                              <w:marTop w:val="0"/>
                                              <w:marBottom w:val="0"/>
                                              <w:divBdr>
                                                <w:top w:val="none" w:sz="0" w:space="0" w:color="auto"/>
                                                <w:left w:val="none" w:sz="0" w:space="0" w:color="auto"/>
                                                <w:bottom w:val="none" w:sz="0" w:space="0" w:color="auto"/>
                                                <w:right w:val="none" w:sz="0" w:space="0" w:color="auto"/>
                                              </w:divBdr>
                                            </w:div>
                                            <w:div w:id="854880652">
                                              <w:marLeft w:val="0"/>
                                              <w:marRight w:val="0"/>
                                              <w:marTop w:val="0"/>
                                              <w:marBottom w:val="0"/>
                                              <w:divBdr>
                                                <w:top w:val="none" w:sz="0" w:space="0" w:color="auto"/>
                                                <w:left w:val="none" w:sz="0" w:space="0" w:color="auto"/>
                                                <w:bottom w:val="none" w:sz="0" w:space="0" w:color="auto"/>
                                                <w:right w:val="none" w:sz="0" w:space="0" w:color="auto"/>
                                              </w:divBdr>
                                            </w:div>
                                            <w:div w:id="884878427">
                                              <w:marLeft w:val="0"/>
                                              <w:marRight w:val="0"/>
                                              <w:marTop w:val="0"/>
                                              <w:marBottom w:val="0"/>
                                              <w:divBdr>
                                                <w:top w:val="none" w:sz="0" w:space="0" w:color="auto"/>
                                                <w:left w:val="none" w:sz="0" w:space="0" w:color="auto"/>
                                                <w:bottom w:val="none" w:sz="0" w:space="0" w:color="auto"/>
                                                <w:right w:val="none" w:sz="0" w:space="0" w:color="auto"/>
                                              </w:divBdr>
                                            </w:div>
                                            <w:div w:id="873493690">
                                              <w:marLeft w:val="0"/>
                                              <w:marRight w:val="0"/>
                                              <w:marTop w:val="0"/>
                                              <w:marBottom w:val="0"/>
                                              <w:divBdr>
                                                <w:top w:val="none" w:sz="0" w:space="0" w:color="auto"/>
                                                <w:left w:val="none" w:sz="0" w:space="0" w:color="auto"/>
                                                <w:bottom w:val="none" w:sz="0" w:space="0" w:color="auto"/>
                                                <w:right w:val="none" w:sz="0" w:space="0" w:color="auto"/>
                                              </w:divBdr>
                                            </w:div>
                                            <w:div w:id="909391162">
                                              <w:marLeft w:val="0"/>
                                              <w:marRight w:val="0"/>
                                              <w:marTop w:val="0"/>
                                              <w:marBottom w:val="0"/>
                                              <w:divBdr>
                                                <w:top w:val="none" w:sz="0" w:space="0" w:color="auto"/>
                                                <w:left w:val="none" w:sz="0" w:space="0" w:color="auto"/>
                                                <w:bottom w:val="none" w:sz="0" w:space="0" w:color="auto"/>
                                                <w:right w:val="none" w:sz="0" w:space="0" w:color="auto"/>
                                              </w:divBdr>
                                            </w:div>
                                            <w:div w:id="340668971">
                                              <w:marLeft w:val="0"/>
                                              <w:marRight w:val="0"/>
                                              <w:marTop w:val="0"/>
                                              <w:marBottom w:val="0"/>
                                              <w:divBdr>
                                                <w:top w:val="none" w:sz="0" w:space="0" w:color="auto"/>
                                                <w:left w:val="none" w:sz="0" w:space="0" w:color="auto"/>
                                                <w:bottom w:val="none" w:sz="0" w:space="0" w:color="auto"/>
                                                <w:right w:val="none" w:sz="0" w:space="0" w:color="auto"/>
                                              </w:divBdr>
                                            </w:div>
                                            <w:div w:id="960762705">
                                              <w:marLeft w:val="0"/>
                                              <w:marRight w:val="0"/>
                                              <w:marTop w:val="0"/>
                                              <w:marBottom w:val="0"/>
                                              <w:divBdr>
                                                <w:top w:val="none" w:sz="0" w:space="0" w:color="auto"/>
                                                <w:left w:val="none" w:sz="0" w:space="0" w:color="auto"/>
                                                <w:bottom w:val="none" w:sz="0" w:space="0" w:color="auto"/>
                                                <w:right w:val="none" w:sz="0" w:space="0" w:color="auto"/>
                                              </w:divBdr>
                                            </w:div>
                                            <w:div w:id="366101300">
                                              <w:marLeft w:val="0"/>
                                              <w:marRight w:val="0"/>
                                              <w:marTop w:val="0"/>
                                              <w:marBottom w:val="0"/>
                                              <w:divBdr>
                                                <w:top w:val="none" w:sz="0" w:space="0" w:color="auto"/>
                                                <w:left w:val="none" w:sz="0" w:space="0" w:color="auto"/>
                                                <w:bottom w:val="none" w:sz="0" w:space="0" w:color="auto"/>
                                                <w:right w:val="none" w:sz="0" w:space="0" w:color="auto"/>
                                              </w:divBdr>
                                            </w:div>
                                            <w:div w:id="1253009851">
                                              <w:marLeft w:val="0"/>
                                              <w:marRight w:val="0"/>
                                              <w:marTop w:val="0"/>
                                              <w:marBottom w:val="0"/>
                                              <w:divBdr>
                                                <w:top w:val="none" w:sz="0" w:space="0" w:color="auto"/>
                                                <w:left w:val="none" w:sz="0" w:space="0" w:color="auto"/>
                                                <w:bottom w:val="none" w:sz="0" w:space="0" w:color="auto"/>
                                                <w:right w:val="none" w:sz="0" w:space="0" w:color="auto"/>
                                              </w:divBdr>
                                            </w:div>
                                            <w:div w:id="1584097601">
                                              <w:marLeft w:val="0"/>
                                              <w:marRight w:val="0"/>
                                              <w:marTop w:val="0"/>
                                              <w:marBottom w:val="0"/>
                                              <w:divBdr>
                                                <w:top w:val="none" w:sz="0" w:space="0" w:color="auto"/>
                                                <w:left w:val="none" w:sz="0" w:space="0" w:color="auto"/>
                                                <w:bottom w:val="none" w:sz="0" w:space="0" w:color="auto"/>
                                                <w:right w:val="none" w:sz="0" w:space="0" w:color="auto"/>
                                              </w:divBdr>
                                            </w:div>
                                            <w:div w:id="107237228">
                                              <w:marLeft w:val="0"/>
                                              <w:marRight w:val="0"/>
                                              <w:marTop w:val="0"/>
                                              <w:marBottom w:val="0"/>
                                              <w:divBdr>
                                                <w:top w:val="none" w:sz="0" w:space="0" w:color="auto"/>
                                                <w:left w:val="none" w:sz="0" w:space="0" w:color="auto"/>
                                                <w:bottom w:val="none" w:sz="0" w:space="0" w:color="auto"/>
                                                <w:right w:val="none" w:sz="0" w:space="0" w:color="auto"/>
                                              </w:divBdr>
                                            </w:div>
                                            <w:div w:id="58988707">
                                              <w:marLeft w:val="0"/>
                                              <w:marRight w:val="0"/>
                                              <w:marTop w:val="0"/>
                                              <w:marBottom w:val="0"/>
                                              <w:divBdr>
                                                <w:top w:val="none" w:sz="0" w:space="0" w:color="auto"/>
                                                <w:left w:val="none" w:sz="0" w:space="0" w:color="auto"/>
                                                <w:bottom w:val="none" w:sz="0" w:space="0" w:color="auto"/>
                                                <w:right w:val="none" w:sz="0" w:space="0" w:color="auto"/>
                                              </w:divBdr>
                                            </w:div>
                                            <w:div w:id="1011956679">
                                              <w:marLeft w:val="0"/>
                                              <w:marRight w:val="0"/>
                                              <w:marTop w:val="0"/>
                                              <w:marBottom w:val="0"/>
                                              <w:divBdr>
                                                <w:top w:val="none" w:sz="0" w:space="0" w:color="auto"/>
                                                <w:left w:val="none" w:sz="0" w:space="0" w:color="auto"/>
                                                <w:bottom w:val="none" w:sz="0" w:space="0" w:color="auto"/>
                                                <w:right w:val="none" w:sz="0" w:space="0" w:color="auto"/>
                                              </w:divBdr>
                                            </w:div>
                                            <w:div w:id="1389063624">
                                              <w:marLeft w:val="0"/>
                                              <w:marRight w:val="0"/>
                                              <w:marTop w:val="0"/>
                                              <w:marBottom w:val="0"/>
                                              <w:divBdr>
                                                <w:top w:val="none" w:sz="0" w:space="0" w:color="auto"/>
                                                <w:left w:val="none" w:sz="0" w:space="0" w:color="auto"/>
                                                <w:bottom w:val="none" w:sz="0" w:space="0" w:color="auto"/>
                                                <w:right w:val="none" w:sz="0" w:space="0" w:color="auto"/>
                                              </w:divBdr>
                                            </w:div>
                                            <w:div w:id="1066879533">
                                              <w:marLeft w:val="0"/>
                                              <w:marRight w:val="0"/>
                                              <w:marTop w:val="0"/>
                                              <w:marBottom w:val="0"/>
                                              <w:divBdr>
                                                <w:top w:val="none" w:sz="0" w:space="0" w:color="auto"/>
                                                <w:left w:val="none" w:sz="0" w:space="0" w:color="auto"/>
                                                <w:bottom w:val="none" w:sz="0" w:space="0" w:color="auto"/>
                                                <w:right w:val="none" w:sz="0" w:space="0" w:color="auto"/>
                                              </w:divBdr>
                                            </w:div>
                                            <w:div w:id="1047871881">
                                              <w:marLeft w:val="0"/>
                                              <w:marRight w:val="0"/>
                                              <w:marTop w:val="0"/>
                                              <w:marBottom w:val="0"/>
                                              <w:divBdr>
                                                <w:top w:val="none" w:sz="0" w:space="0" w:color="auto"/>
                                                <w:left w:val="none" w:sz="0" w:space="0" w:color="auto"/>
                                                <w:bottom w:val="none" w:sz="0" w:space="0" w:color="auto"/>
                                                <w:right w:val="none" w:sz="0" w:space="0" w:color="auto"/>
                                              </w:divBdr>
                                            </w:div>
                                            <w:div w:id="880631894">
                                              <w:marLeft w:val="0"/>
                                              <w:marRight w:val="0"/>
                                              <w:marTop w:val="0"/>
                                              <w:marBottom w:val="0"/>
                                              <w:divBdr>
                                                <w:top w:val="none" w:sz="0" w:space="0" w:color="auto"/>
                                                <w:left w:val="none" w:sz="0" w:space="0" w:color="auto"/>
                                                <w:bottom w:val="none" w:sz="0" w:space="0" w:color="auto"/>
                                                <w:right w:val="none" w:sz="0" w:space="0" w:color="auto"/>
                                              </w:divBdr>
                                            </w:div>
                                            <w:div w:id="1836915884">
                                              <w:marLeft w:val="0"/>
                                              <w:marRight w:val="0"/>
                                              <w:marTop w:val="0"/>
                                              <w:marBottom w:val="0"/>
                                              <w:divBdr>
                                                <w:top w:val="none" w:sz="0" w:space="0" w:color="auto"/>
                                                <w:left w:val="none" w:sz="0" w:space="0" w:color="auto"/>
                                                <w:bottom w:val="none" w:sz="0" w:space="0" w:color="auto"/>
                                                <w:right w:val="none" w:sz="0" w:space="0" w:color="auto"/>
                                              </w:divBdr>
                                            </w:div>
                                            <w:div w:id="2105496996">
                                              <w:marLeft w:val="0"/>
                                              <w:marRight w:val="0"/>
                                              <w:marTop w:val="0"/>
                                              <w:marBottom w:val="0"/>
                                              <w:divBdr>
                                                <w:top w:val="none" w:sz="0" w:space="0" w:color="auto"/>
                                                <w:left w:val="none" w:sz="0" w:space="0" w:color="auto"/>
                                                <w:bottom w:val="none" w:sz="0" w:space="0" w:color="auto"/>
                                                <w:right w:val="none" w:sz="0" w:space="0" w:color="auto"/>
                                              </w:divBdr>
                                            </w:div>
                                            <w:div w:id="258948859">
                                              <w:marLeft w:val="0"/>
                                              <w:marRight w:val="0"/>
                                              <w:marTop w:val="0"/>
                                              <w:marBottom w:val="0"/>
                                              <w:divBdr>
                                                <w:top w:val="none" w:sz="0" w:space="0" w:color="auto"/>
                                                <w:left w:val="none" w:sz="0" w:space="0" w:color="auto"/>
                                                <w:bottom w:val="none" w:sz="0" w:space="0" w:color="auto"/>
                                                <w:right w:val="none" w:sz="0" w:space="0" w:color="auto"/>
                                              </w:divBdr>
                                            </w:div>
                                            <w:div w:id="886794766">
                                              <w:marLeft w:val="0"/>
                                              <w:marRight w:val="0"/>
                                              <w:marTop w:val="0"/>
                                              <w:marBottom w:val="0"/>
                                              <w:divBdr>
                                                <w:top w:val="none" w:sz="0" w:space="0" w:color="auto"/>
                                                <w:left w:val="none" w:sz="0" w:space="0" w:color="auto"/>
                                                <w:bottom w:val="none" w:sz="0" w:space="0" w:color="auto"/>
                                                <w:right w:val="none" w:sz="0" w:space="0" w:color="auto"/>
                                              </w:divBdr>
                                            </w:div>
                                            <w:div w:id="800686059">
                                              <w:marLeft w:val="0"/>
                                              <w:marRight w:val="0"/>
                                              <w:marTop w:val="0"/>
                                              <w:marBottom w:val="0"/>
                                              <w:divBdr>
                                                <w:top w:val="none" w:sz="0" w:space="0" w:color="auto"/>
                                                <w:left w:val="none" w:sz="0" w:space="0" w:color="auto"/>
                                                <w:bottom w:val="none" w:sz="0" w:space="0" w:color="auto"/>
                                                <w:right w:val="none" w:sz="0" w:space="0" w:color="auto"/>
                                              </w:divBdr>
                                            </w:div>
                                            <w:div w:id="200679006">
                                              <w:marLeft w:val="0"/>
                                              <w:marRight w:val="0"/>
                                              <w:marTop w:val="0"/>
                                              <w:marBottom w:val="0"/>
                                              <w:divBdr>
                                                <w:top w:val="none" w:sz="0" w:space="0" w:color="auto"/>
                                                <w:left w:val="none" w:sz="0" w:space="0" w:color="auto"/>
                                                <w:bottom w:val="none" w:sz="0" w:space="0" w:color="auto"/>
                                                <w:right w:val="none" w:sz="0" w:space="0" w:color="auto"/>
                                              </w:divBdr>
                                            </w:div>
                                            <w:div w:id="143280406">
                                              <w:marLeft w:val="0"/>
                                              <w:marRight w:val="0"/>
                                              <w:marTop w:val="0"/>
                                              <w:marBottom w:val="0"/>
                                              <w:divBdr>
                                                <w:top w:val="none" w:sz="0" w:space="0" w:color="auto"/>
                                                <w:left w:val="none" w:sz="0" w:space="0" w:color="auto"/>
                                                <w:bottom w:val="none" w:sz="0" w:space="0" w:color="auto"/>
                                                <w:right w:val="none" w:sz="0" w:space="0" w:color="auto"/>
                                              </w:divBdr>
                                            </w:div>
                                            <w:div w:id="1859538387">
                                              <w:marLeft w:val="0"/>
                                              <w:marRight w:val="0"/>
                                              <w:marTop w:val="0"/>
                                              <w:marBottom w:val="0"/>
                                              <w:divBdr>
                                                <w:top w:val="none" w:sz="0" w:space="0" w:color="auto"/>
                                                <w:left w:val="none" w:sz="0" w:space="0" w:color="auto"/>
                                                <w:bottom w:val="none" w:sz="0" w:space="0" w:color="auto"/>
                                                <w:right w:val="none" w:sz="0" w:space="0" w:color="auto"/>
                                              </w:divBdr>
                                            </w:div>
                                            <w:div w:id="989099123">
                                              <w:marLeft w:val="0"/>
                                              <w:marRight w:val="0"/>
                                              <w:marTop w:val="0"/>
                                              <w:marBottom w:val="0"/>
                                              <w:divBdr>
                                                <w:top w:val="none" w:sz="0" w:space="0" w:color="auto"/>
                                                <w:left w:val="none" w:sz="0" w:space="0" w:color="auto"/>
                                                <w:bottom w:val="none" w:sz="0" w:space="0" w:color="auto"/>
                                                <w:right w:val="none" w:sz="0" w:space="0" w:color="auto"/>
                                              </w:divBdr>
                                            </w:div>
                                            <w:div w:id="2123183317">
                                              <w:marLeft w:val="0"/>
                                              <w:marRight w:val="0"/>
                                              <w:marTop w:val="0"/>
                                              <w:marBottom w:val="0"/>
                                              <w:divBdr>
                                                <w:top w:val="none" w:sz="0" w:space="0" w:color="auto"/>
                                                <w:left w:val="none" w:sz="0" w:space="0" w:color="auto"/>
                                                <w:bottom w:val="none" w:sz="0" w:space="0" w:color="auto"/>
                                                <w:right w:val="none" w:sz="0" w:space="0" w:color="auto"/>
                                              </w:divBdr>
                                            </w:div>
                                            <w:div w:id="1441223350">
                                              <w:marLeft w:val="0"/>
                                              <w:marRight w:val="0"/>
                                              <w:marTop w:val="0"/>
                                              <w:marBottom w:val="0"/>
                                              <w:divBdr>
                                                <w:top w:val="none" w:sz="0" w:space="0" w:color="auto"/>
                                                <w:left w:val="none" w:sz="0" w:space="0" w:color="auto"/>
                                                <w:bottom w:val="none" w:sz="0" w:space="0" w:color="auto"/>
                                                <w:right w:val="none" w:sz="0" w:space="0" w:color="auto"/>
                                              </w:divBdr>
                                            </w:div>
                                            <w:div w:id="830607151">
                                              <w:marLeft w:val="0"/>
                                              <w:marRight w:val="0"/>
                                              <w:marTop w:val="0"/>
                                              <w:marBottom w:val="0"/>
                                              <w:divBdr>
                                                <w:top w:val="none" w:sz="0" w:space="0" w:color="auto"/>
                                                <w:left w:val="none" w:sz="0" w:space="0" w:color="auto"/>
                                                <w:bottom w:val="none" w:sz="0" w:space="0" w:color="auto"/>
                                                <w:right w:val="none" w:sz="0" w:space="0" w:color="auto"/>
                                              </w:divBdr>
                                            </w:div>
                                            <w:div w:id="484009002">
                                              <w:marLeft w:val="0"/>
                                              <w:marRight w:val="0"/>
                                              <w:marTop w:val="0"/>
                                              <w:marBottom w:val="0"/>
                                              <w:divBdr>
                                                <w:top w:val="none" w:sz="0" w:space="0" w:color="auto"/>
                                                <w:left w:val="none" w:sz="0" w:space="0" w:color="auto"/>
                                                <w:bottom w:val="none" w:sz="0" w:space="0" w:color="auto"/>
                                                <w:right w:val="none" w:sz="0" w:space="0" w:color="auto"/>
                                              </w:divBdr>
                                            </w:div>
                                            <w:div w:id="1072772700">
                                              <w:marLeft w:val="0"/>
                                              <w:marRight w:val="0"/>
                                              <w:marTop w:val="0"/>
                                              <w:marBottom w:val="0"/>
                                              <w:divBdr>
                                                <w:top w:val="none" w:sz="0" w:space="0" w:color="auto"/>
                                                <w:left w:val="none" w:sz="0" w:space="0" w:color="auto"/>
                                                <w:bottom w:val="none" w:sz="0" w:space="0" w:color="auto"/>
                                                <w:right w:val="none" w:sz="0" w:space="0" w:color="auto"/>
                                              </w:divBdr>
                                            </w:div>
                                            <w:div w:id="2043288291">
                                              <w:marLeft w:val="0"/>
                                              <w:marRight w:val="0"/>
                                              <w:marTop w:val="0"/>
                                              <w:marBottom w:val="0"/>
                                              <w:divBdr>
                                                <w:top w:val="none" w:sz="0" w:space="0" w:color="auto"/>
                                                <w:left w:val="none" w:sz="0" w:space="0" w:color="auto"/>
                                                <w:bottom w:val="none" w:sz="0" w:space="0" w:color="auto"/>
                                                <w:right w:val="none" w:sz="0" w:space="0" w:color="auto"/>
                                              </w:divBdr>
                                            </w:div>
                                            <w:div w:id="2039575976">
                                              <w:marLeft w:val="0"/>
                                              <w:marRight w:val="0"/>
                                              <w:marTop w:val="0"/>
                                              <w:marBottom w:val="0"/>
                                              <w:divBdr>
                                                <w:top w:val="none" w:sz="0" w:space="0" w:color="auto"/>
                                                <w:left w:val="none" w:sz="0" w:space="0" w:color="auto"/>
                                                <w:bottom w:val="none" w:sz="0" w:space="0" w:color="auto"/>
                                                <w:right w:val="none" w:sz="0" w:space="0" w:color="auto"/>
                                              </w:divBdr>
                                            </w:div>
                                            <w:div w:id="1392541584">
                                              <w:marLeft w:val="0"/>
                                              <w:marRight w:val="0"/>
                                              <w:marTop w:val="0"/>
                                              <w:marBottom w:val="0"/>
                                              <w:divBdr>
                                                <w:top w:val="none" w:sz="0" w:space="0" w:color="auto"/>
                                                <w:left w:val="none" w:sz="0" w:space="0" w:color="auto"/>
                                                <w:bottom w:val="none" w:sz="0" w:space="0" w:color="auto"/>
                                                <w:right w:val="none" w:sz="0" w:space="0" w:color="auto"/>
                                              </w:divBdr>
                                            </w:div>
                                            <w:div w:id="1731608886">
                                              <w:marLeft w:val="0"/>
                                              <w:marRight w:val="0"/>
                                              <w:marTop w:val="0"/>
                                              <w:marBottom w:val="0"/>
                                              <w:divBdr>
                                                <w:top w:val="none" w:sz="0" w:space="0" w:color="auto"/>
                                                <w:left w:val="none" w:sz="0" w:space="0" w:color="auto"/>
                                                <w:bottom w:val="none" w:sz="0" w:space="0" w:color="auto"/>
                                                <w:right w:val="none" w:sz="0" w:space="0" w:color="auto"/>
                                              </w:divBdr>
                                            </w:div>
                                            <w:div w:id="1659840758">
                                              <w:marLeft w:val="0"/>
                                              <w:marRight w:val="0"/>
                                              <w:marTop w:val="0"/>
                                              <w:marBottom w:val="0"/>
                                              <w:divBdr>
                                                <w:top w:val="none" w:sz="0" w:space="0" w:color="auto"/>
                                                <w:left w:val="none" w:sz="0" w:space="0" w:color="auto"/>
                                                <w:bottom w:val="none" w:sz="0" w:space="0" w:color="auto"/>
                                                <w:right w:val="none" w:sz="0" w:space="0" w:color="auto"/>
                                              </w:divBdr>
                                            </w:div>
                                            <w:div w:id="39477389">
                                              <w:marLeft w:val="0"/>
                                              <w:marRight w:val="0"/>
                                              <w:marTop w:val="0"/>
                                              <w:marBottom w:val="0"/>
                                              <w:divBdr>
                                                <w:top w:val="none" w:sz="0" w:space="0" w:color="auto"/>
                                                <w:left w:val="none" w:sz="0" w:space="0" w:color="auto"/>
                                                <w:bottom w:val="none" w:sz="0" w:space="0" w:color="auto"/>
                                                <w:right w:val="none" w:sz="0" w:space="0" w:color="auto"/>
                                              </w:divBdr>
                                            </w:div>
                                            <w:div w:id="444811350">
                                              <w:marLeft w:val="0"/>
                                              <w:marRight w:val="0"/>
                                              <w:marTop w:val="0"/>
                                              <w:marBottom w:val="0"/>
                                              <w:divBdr>
                                                <w:top w:val="none" w:sz="0" w:space="0" w:color="auto"/>
                                                <w:left w:val="none" w:sz="0" w:space="0" w:color="auto"/>
                                                <w:bottom w:val="none" w:sz="0" w:space="0" w:color="auto"/>
                                                <w:right w:val="none" w:sz="0" w:space="0" w:color="auto"/>
                                              </w:divBdr>
                                            </w:div>
                                            <w:div w:id="703943397">
                                              <w:marLeft w:val="0"/>
                                              <w:marRight w:val="0"/>
                                              <w:marTop w:val="0"/>
                                              <w:marBottom w:val="0"/>
                                              <w:divBdr>
                                                <w:top w:val="none" w:sz="0" w:space="0" w:color="auto"/>
                                                <w:left w:val="none" w:sz="0" w:space="0" w:color="auto"/>
                                                <w:bottom w:val="none" w:sz="0" w:space="0" w:color="auto"/>
                                                <w:right w:val="none" w:sz="0" w:space="0" w:color="auto"/>
                                              </w:divBdr>
                                            </w:div>
                                            <w:div w:id="1152410990">
                                              <w:marLeft w:val="0"/>
                                              <w:marRight w:val="0"/>
                                              <w:marTop w:val="0"/>
                                              <w:marBottom w:val="0"/>
                                              <w:divBdr>
                                                <w:top w:val="none" w:sz="0" w:space="0" w:color="auto"/>
                                                <w:left w:val="none" w:sz="0" w:space="0" w:color="auto"/>
                                                <w:bottom w:val="none" w:sz="0" w:space="0" w:color="auto"/>
                                                <w:right w:val="none" w:sz="0" w:space="0" w:color="auto"/>
                                              </w:divBdr>
                                            </w:div>
                                            <w:div w:id="1325745786">
                                              <w:marLeft w:val="0"/>
                                              <w:marRight w:val="0"/>
                                              <w:marTop w:val="0"/>
                                              <w:marBottom w:val="0"/>
                                              <w:divBdr>
                                                <w:top w:val="none" w:sz="0" w:space="0" w:color="auto"/>
                                                <w:left w:val="none" w:sz="0" w:space="0" w:color="auto"/>
                                                <w:bottom w:val="none" w:sz="0" w:space="0" w:color="auto"/>
                                                <w:right w:val="none" w:sz="0" w:space="0" w:color="auto"/>
                                              </w:divBdr>
                                            </w:div>
                                            <w:div w:id="1449010298">
                                              <w:marLeft w:val="0"/>
                                              <w:marRight w:val="0"/>
                                              <w:marTop w:val="0"/>
                                              <w:marBottom w:val="0"/>
                                              <w:divBdr>
                                                <w:top w:val="none" w:sz="0" w:space="0" w:color="auto"/>
                                                <w:left w:val="none" w:sz="0" w:space="0" w:color="auto"/>
                                                <w:bottom w:val="none" w:sz="0" w:space="0" w:color="auto"/>
                                                <w:right w:val="none" w:sz="0" w:space="0" w:color="auto"/>
                                              </w:divBdr>
                                            </w:div>
                                            <w:div w:id="1949778252">
                                              <w:marLeft w:val="0"/>
                                              <w:marRight w:val="0"/>
                                              <w:marTop w:val="0"/>
                                              <w:marBottom w:val="0"/>
                                              <w:divBdr>
                                                <w:top w:val="none" w:sz="0" w:space="0" w:color="auto"/>
                                                <w:left w:val="none" w:sz="0" w:space="0" w:color="auto"/>
                                                <w:bottom w:val="none" w:sz="0" w:space="0" w:color="auto"/>
                                                <w:right w:val="none" w:sz="0" w:space="0" w:color="auto"/>
                                              </w:divBdr>
                                            </w:div>
                                            <w:div w:id="557859380">
                                              <w:marLeft w:val="0"/>
                                              <w:marRight w:val="0"/>
                                              <w:marTop w:val="0"/>
                                              <w:marBottom w:val="0"/>
                                              <w:divBdr>
                                                <w:top w:val="none" w:sz="0" w:space="0" w:color="auto"/>
                                                <w:left w:val="none" w:sz="0" w:space="0" w:color="auto"/>
                                                <w:bottom w:val="none" w:sz="0" w:space="0" w:color="auto"/>
                                                <w:right w:val="none" w:sz="0" w:space="0" w:color="auto"/>
                                              </w:divBdr>
                                            </w:div>
                                            <w:div w:id="1843273683">
                                              <w:marLeft w:val="0"/>
                                              <w:marRight w:val="0"/>
                                              <w:marTop w:val="0"/>
                                              <w:marBottom w:val="0"/>
                                              <w:divBdr>
                                                <w:top w:val="none" w:sz="0" w:space="0" w:color="auto"/>
                                                <w:left w:val="none" w:sz="0" w:space="0" w:color="auto"/>
                                                <w:bottom w:val="none" w:sz="0" w:space="0" w:color="auto"/>
                                                <w:right w:val="none" w:sz="0" w:space="0" w:color="auto"/>
                                              </w:divBdr>
                                            </w:div>
                                            <w:div w:id="2046632420">
                                              <w:marLeft w:val="0"/>
                                              <w:marRight w:val="0"/>
                                              <w:marTop w:val="0"/>
                                              <w:marBottom w:val="0"/>
                                              <w:divBdr>
                                                <w:top w:val="none" w:sz="0" w:space="0" w:color="auto"/>
                                                <w:left w:val="none" w:sz="0" w:space="0" w:color="auto"/>
                                                <w:bottom w:val="none" w:sz="0" w:space="0" w:color="auto"/>
                                                <w:right w:val="none" w:sz="0" w:space="0" w:color="auto"/>
                                              </w:divBdr>
                                            </w:div>
                                            <w:div w:id="725034305">
                                              <w:marLeft w:val="0"/>
                                              <w:marRight w:val="0"/>
                                              <w:marTop w:val="0"/>
                                              <w:marBottom w:val="0"/>
                                              <w:divBdr>
                                                <w:top w:val="none" w:sz="0" w:space="0" w:color="auto"/>
                                                <w:left w:val="none" w:sz="0" w:space="0" w:color="auto"/>
                                                <w:bottom w:val="none" w:sz="0" w:space="0" w:color="auto"/>
                                                <w:right w:val="none" w:sz="0" w:space="0" w:color="auto"/>
                                              </w:divBdr>
                                            </w:div>
                                            <w:div w:id="1337424022">
                                              <w:marLeft w:val="0"/>
                                              <w:marRight w:val="0"/>
                                              <w:marTop w:val="0"/>
                                              <w:marBottom w:val="0"/>
                                              <w:divBdr>
                                                <w:top w:val="none" w:sz="0" w:space="0" w:color="auto"/>
                                                <w:left w:val="none" w:sz="0" w:space="0" w:color="auto"/>
                                                <w:bottom w:val="none" w:sz="0" w:space="0" w:color="auto"/>
                                                <w:right w:val="none" w:sz="0" w:space="0" w:color="auto"/>
                                              </w:divBdr>
                                            </w:div>
                                            <w:div w:id="1088506534">
                                              <w:marLeft w:val="0"/>
                                              <w:marRight w:val="0"/>
                                              <w:marTop w:val="0"/>
                                              <w:marBottom w:val="0"/>
                                              <w:divBdr>
                                                <w:top w:val="none" w:sz="0" w:space="0" w:color="auto"/>
                                                <w:left w:val="none" w:sz="0" w:space="0" w:color="auto"/>
                                                <w:bottom w:val="none" w:sz="0" w:space="0" w:color="auto"/>
                                                <w:right w:val="none" w:sz="0" w:space="0" w:color="auto"/>
                                              </w:divBdr>
                                            </w:div>
                                            <w:div w:id="1838499702">
                                              <w:marLeft w:val="0"/>
                                              <w:marRight w:val="0"/>
                                              <w:marTop w:val="0"/>
                                              <w:marBottom w:val="0"/>
                                              <w:divBdr>
                                                <w:top w:val="none" w:sz="0" w:space="0" w:color="auto"/>
                                                <w:left w:val="none" w:sz="0" w:space="0" w:color="auto"/>
                                                <w:bottom w:val="none" w:sz="0" w:space="0" w:color="auto"/>
                                                <w:right w:val="none" w:sz="0" w:space="0" w:color="auto"/>
                                              </w:divBdr>
                                            </w:div>
                                            <w:div w:id="419330212">
                                              <w:marLeft w:val="0"/>
                                              <w:marRight w:val="0"/>
                                              <w:marTop w:val="0"/>
                                              <w:marBottom w:val="0"/>
                                              <w:divBdr>
                                                <w:top w:val="none" w:sz="0" w:space="0" w:color="auto"/>
                                                <w:left w:val="none" w:sz="0" w:space="0" w:color="auto"/>
                                                <w:bottom w:val="none" w:sz="0" w:space="0" w:color="auto"/>
                                                <w:right w:val="none" w:sz="0" w:space="0" w:color="auto"/>
                                              </w:divBdr>
                                            </w:div>
                                            <w:div w:id="1307661367">
                                              <w:marLeft w:val="0"/>
                                              <w:marRight w:val="0"/>
                                              <w:marTop w:val="0"/>
                                              <w:marBottom w:val="0"/>
                                              <w:divBdr>
                                                <w:top w:val="none" w:sz="0" w:space="0" w:color="auto"/>
                                                <w:left w:val="none" w:sz="0" w:space="0" w:color="auto"/>
                                                <w:bottom w:val="none" w:sz="0" w:space="0" w:color="auto"/>
                                                <w:right w:val="none" w:sz="0" w:space="0" w:color="auto"/>
                                              </w:divBdr>
                                            </w:div>
                                            <w:div w:id="1877740980">
                                              <w:marLeft w:val="0"/>
                                              <w:marRight w:val="0"/>
                                              <w:marTop w:val="0"/>
                                              <w:marBottom w:val="0"/>
                                              <w:divBdr>
                                                <w:top w:val="none" w:sz="0" w:space="0" w:color="auto"/>
                                                <w:left w:val="none" w:sz="0" w:space="0" w:color="auto"/>
                                                <w:bottom w:val="none" w:sz="0" w:space="0" w:color="auto"/>
                                                <w:right w:val="none" w:sz="0" w:space="0" w:color="auto"/>
                                              </w:divBdr>
                                            </w:div>
                                            <w:div w:id="886574936">
                                              <w:marLeft w:val="0"/>
                                              <w:marRight w:val="0"/>
                                              <w:marTop w:val="0"/>
                                              <w:marBottom w:val="0"/>
                                              <w:divBdr>
                                                <w:top w:val="none" w:sz="0" w:space="0" w:color="auto"/>
                                                <w:left w:val="none" w:sz="0" w:space="0" w:color="auto"/>
                                                <w:bottom w:val="none" w:sz="0" w:space="0" w:color="auto"/>
                                                <w:right w:val="none" w:sz="0" w:space="0" w:color="auto"/>
                                              </w:divBdr>
                                            </w:div>
                                            <w:div w:id="534541230">
                                              <w:marLeft w:val="0"/>
                                              <w:marRight w:val="0"/>
                                              <w:marTop w:val="0"/>
                                              <w:marBottom w:val="0"/>
                                              <w:divBdr>
                                                <w:top w:val="none" w:sz="0" w:space="0" w:color="auto"/>
                                                <w:left w:val="none" w:sz="0" w:space="0" w:color="auto"/>
                                                <w:bottom w:val="none" w:sz="0" w:space="0" w:color="auto"/>
                                                <w:right w:val="none" w:sz="0" w:space="0" w:color="auto"/>
                                              </w:divBdr>
                                            </w:div>
                                            <w:div w:id="261381321">
                                              <w:marLeft w:val="0"/>
                                              <w:marRight w:val="0"/>
                                              <w:marTop w:val="0"/>
                                              <w:marBottom w:val="0"/>
                                              <w:divBdr>
                                                <w:top w:val="none" w:sz="0" w:space="0" w:color="auto"/>
                                                <w:left w:val="none" w:sz="0" w:space="0" w:color="auto"/>
                                                <w:bottom w:val="none" w:sz="0" w:space="0" w:color="auto"/>
                                                <w:right w:val="none" w:sz="0" w:space="0" w:color="auto"/>
                                              </w:divBdr>
                                            </w:div>
                                            <w:div w:id="541791233">
                                              <w:marLeft w:val="0"/>
                                              <w:marRight w:val="0"/>
                                              <w:marTop w:val="0"/>
                                              <w:marBottom w:val="0"/>
                                              <w:divBdr>
                                                <w:top w:val="none" w:sz="0" w:space="0" w:color="auto"/>
                                                <w:left w:val="none" w:sz="0" w:space="0" w:color="auto"/>
                                                <w:bottom w:val="none" w:sz="0" w:space="0" w:color="auto"/>
                                                <w:right w:val="none" w:sz="0" w:space="0" w:color="auto"/>
                                              </w:divBdr>
                                            </w:div>
                                            <w:div w:id="83377876">
                                              <w:marLeft w:val="0"/>
                                              <w:marRight w:val="0"/>
                                              <w:marTop w:val="0"/>
                                              <w:marBottom w:val="0"/>
                                              <w:divBdr>
                                                <w:top w:val="none" w:sz="0" w:space="0" w:color="auto"/>
                                                <w:left w:val="none" w:sz="0" w:space="0" w:color="auto"/>
                                                <w:bottom w:val="none" w:sz="0" w:space="0" w:color="auto"/>
                                                <w:right w:val="none" w:sz="0" w:space="0" w:color="auto"/>
                                              </w:divBdr>
                                            </w:div>
                                            <w:div w:id="1548644380">
                                              <w:marLeft w:val="0"/>
                                              <w:marRight w:val="0"/>
                                              <w:marTop w:val="0"/>
                                              <w:marBottom w:val="0"/>
                                              <w:divBdr>
                                                <w:top w:val="none" w:sz="0" w:space="0" w:color="auto"/>
                                                <w:left w:val="none" w:sz="0" w:space="0" w:color="auto"/>
                                                <w:bottom w:val="none" w:sz="0" w:space="0" w:color="auto"/>
                                                <w:right w:val="none" w:sz="0" w:space="0" w:color="auto"/>
                                              </w:divBdr>
                                            </w:div>
                                            <w:div w:id="402681614">
                                              <w:marLeft w:val="0"/>
                                              <w:marRight w:val="0"/>
                                              <w:marTop w:val="0"/>
                                              <w:marBottom w:val="0"/>
                                              <w:divBdr>
                                                <w:top w:val="none" w:sz="0" w:space="0" w:color="auto"/>
                                                <w:left w:val="none" w:sz="0" w:space="0" w:color="auto"/>
                                                <w:bottom w:val="none" w:sz="0" w:space="0" w:color="auto"/>
                                                <w:right w:val="none" w:sz="0" w:space="0" w:color="auto"/>
                                              </w:divBdr>
                                            </w:div>
                                            <w:div w:id="622076554">
                                              <w:marLeft w:val="0"/>
                                              <w:marRight w:val="0"/>
                                              <w:marTop w:val="0"/>
                                              <w:marBottom w:val="0"/>
                                              <w:divBdr>
                                                <w:top w:val="none" w:sz="0" w:space="0" w:color="auto"/>
                                                <w:left w:val="none" w:sz="0" w:space="0" w:color="auto"/>
                                                <w:bottom w:val="none" w:sz="0" w:space="0" w:color="auto"/>
                                                <w:right w:val="none" w:sz="0" w:space="0" w:color="auto"/>
                                              </w:divBdr>
                                            </w:div>
                                            <w:div w:id="229586289">
                                              <w:marLeft w:val="0"/>
                                              <w:marRight w:val="0"/>
                                              <w:marTop w:val="0"/>
                                              <w:marBottom w:val="0"/>
                                              <w:divBdr>
                                                <w:top w:val="none" w:sz="0" w:space="0" w:color="auto"/>
                                                <w:left w:val="none" w:sz="0" w:space="0" w:color="auto"/>
                                                <w:bottom w:val="none" w:sz="0" w:space="0" w:color="auto"/>
                                                <w:right w:val="none" w:sz="0" w:space="0" w:color="auto"/>
                                              </w:divBdr>
                                            </w:div>
                                            <w:div w:id="1147165680">
                                              <w:marLeft w:val="0"/>
                                              <w:marRight w:val="0"/>
                                              <w:marTop w:val="0"/>
                                              <w:marBottom w:val="0"/>
                                              <w:divBdr>
                                                <w:top w:val="none" w:sz="0" w:space="0" w:color="auto"/>
                                                <w:left w:val="none" w:sz="0" w:space="0" w:color="auto"/>
                                                <w:bottom w:val="none" w:sz="0" w:space="0" w:color="auto"/>
                                                <w:right w:val="none" w:sz="0" w:space="0" w:color="auto"/>
                                              </w:divBdr>
                                            </w:div>
                                            <w:div w:id="404230146">
                                              <w:marLeft w:val="0"/>
                                              <w:marRight w:val="0"/>
                                              <w:marTop w:val="0"/>
                                              <w:marBottom w:val="0"/>
                                              <w:divBdr>
                                                <w:top w:val="none" w:sz="0" w:space="0" w:color="auto"/>
                                                <w:left w:val="none" w:sz="0" w:space="0" w:color="auto"/>
                                                <w:bottom w:val="none" w:sz="0" w:space="0" w:color="auto"/>
                                                <w:right w:val="none" w:sz="0" w:space="0" w:color="auto"/>
                                              </w:divBdr>
                                            </w:div>
                                            <w:div w:id="396827002">
                                              <w:marLeft w:val="0"/>
                                              <w:marRight w:val="0"/>
                                              <w:marTop w:val="0"/>
                                              <w:marBottom w:val="0"/>
                                              <w:divBdr>
                                                <w:top w:val="none" w:sz="0" w:space="0" w:color="auto"/>
                                                <w:left w:val="none" w:sz="0" w:space="0" w:color="auto"/>
                                                <w:bottom w:val="none" w:sz="0" w:space="0" w:color="auto"/>
                                                <w:right w:val="none" w:sz="0" w:space="0" w:color="auto"/>
                                              </w:divBdr>
                                            </w:div>
                                            <w:div w:id="1555777932">
                                              <w:marLeft w:val="0"/>
                                              <w:marRight w:val="0"/>
                                              <w:marTop w:val="0"/>
                                              <w:marBottom w:val="0"/>
                                              <w:divBdr>
                                                <w:top w:val="none" w:sz="0" w:space="0" w:color="auto"/>
                                                <w:left w:val="none" w:sz="0" w:space="0" w:color="auto"/>
                                                <w:bottom w:val="none" w:sz="0" w:space="0" w:color="auto"/>
                                                <w:right w:val="none" w:sz="0" w:space="0" w:color="auto"/>
                                              </w:divBdr>
                                            </w:div>
                                            <w:div w:id="551813920">
                                              <w:marLeft w:val="0"/>
                                              <w:marRight w:val="0"/>
                                              <w:marTop w:val="0"/>
                                              <w:marBottom w:val="0"/>
                                              <w:divBdr>
                                                <w:top w:val="none" w:sz="0" w:space="0" w:color="auto"/>
                                                <w:left w:val="none" w:sz="0" w:space="0" w:color="auto"/>
                                                <w:bottom w:val="none" w:sz="0" w:space="0" w:color="auto"/>
                                                <w:right w:val="none" w:sz="0" w:space="0" w:color="auto"/>
                                              </w:divBdr>
                                            </w:div>
                                            <w:div w:id="1898128911">
                                              <w:marLeft w:val="0"/>
                                              <w:marRight w:val="0"/>
                                              <w:marTop w:val="0"/>
                                              <w:marBottom w:val="0"/>
                                              <w:divBdr>
                                                <w:top w:val="none" w:sz="0" w:space="0" w:color="auto"/>
                                                <w:left w:val="none" w:sz="0" w:space="0" w:color="auto"/>
                                                <w:bottom w:val="none" w:sz="0" w:space="0" w:color="auto"/>
                                                <w:right w:val="none" w:sz="0" w:space="0" w:color="auto"/>
                                              </w:divBdr>
                                            </w:div>
                                            <w:div w:id="573467250">
                                              <w:marLeft w:val="0"/>
                                              <w:marRight w:val="0"/>
                                              <w:marTop w:val="0"/>
                                              <w:marBottom w:val="0"/>
                                              <w:divBdr>
                                                <w:top w:val="none" w:sz="0" w:space="0" w:color="auto"/>
                                                <w:left w:val="none" w:sz="0" w:space="0" w:color="auto"/>
                                                <w:bottom w:val="none" w:sz="0" w:space="0" w:color="auto"/>
                                                <w:right w:val="none" w:sz="0" w:space="0" w:color="auto"/>
                                              </w:divBdr>
                                            </w:div>
                                            <w:div w:id="1183007241">
                                              <w:marLeft w:val="0"/>
                                              <w:marRight w:val="0"/>
                                              <w:marTop w:val="0"/>
                                              <w:marBottom w:val="0"/>
                                              <w:divBdr>
                                                <w:top w:val="none" w:sz="0" w:space="0" w:color="auto"/>
                                                <w:left w:val="none" w:sz="0" w:space="0" w:color="auto"/>
                                                <w:bottom w:val="none" w:sz="0" w:space="0" w:color="auto"/>
                                                <w:right w:val="none" w:sz="0" w:space="0" w:color="auto"/>
                                              </w:divBdr>
                                            </w:div>
                                            <w:div w:id="26680854">
                                              <w:marLeft w:val="0"/>
                                              <w:marRight w:val="0"/>
                                              <w:marTop w:val="0"/>
                                              <w:marBottom w:val="0"/>
                                              <w:divBdr>
                                                <w:top w:val="none" w:sz="0" w:space="0" w:color="auto"/>
                                                <w:left w:val="none" w:sz="0" w:space="0" w:color="auto"/>
                                                <w:bottom w:val="none" w:sz="0" w:space="0" w:color="auto"/>
                                                <w:right w:val="none" w:sz="0" w:space="0" w:color="auto"/>
                                              </w:divBdr>
                                            </w:div>
                                            <w:div w:id="999695688">
                                              <w:marLeft w:val="0"/>
                                              <w:marRight w:val="0"/>
                                              <w:marTop w:val="0"/>
                                              <w:marBottom w:val="0"/>
                                              <w:divBdr>
                                                <w:top w:val="none" w:sz="0" w:space="0" w:color="auto"/>
                                                <w:left w:val="none" w:sz="0" w:space="0" w:color="auto"/>
                                                <w:bottom w:val="none" w:sz="0" w:space="0" w:color="auto"/>
                                                <w:right w:val="none" w:sz="0" w:space="0" w:color="auto"/>
                                              </w:divBdr>
                                            </w:div>
                                            <w:div w:id="1387028723">
                                              <w:marLeft w:val="0"/>
                                              <w:marRight w:val="0"/>
                                              <w:marTop w:val="0"/>
                                              <w:marBottom w:val="0"/>
                                              <w:divBdr>
                                                <w:top w:val="none" w:sz="0" w:space="0" w:color="auto"/>
                                                <w:left w:val="none" w:sz="0" w:space="0" w:color="auto"/>
                                                <w:bottom w:val="none" w:sz="0" w:space="0" w:color="auto"/>
                                                <w:right w:val="none" w:sz="0" w:space="0" w:color="auto"/>
                                              </w:divBdr>
                                            </w:div>
                                            <w:div w:id="1610162702">
                                              <w:marLeft w:val="0"/>
                                              <w:marRight w:val="0"/>
                                              <w:marTop w:val="0"/>
                                              <w:marBottom w:val="0"/>
                                              <w:divBdr>
                                                <w:top w:val="none" w:sz="0" w:space="0" w:color="auto"/>
                                                <w:left w:val="none" w:sz="0" w:space="0" w:color="auto"/>
                                                <w:bottom w:val="none" w:sz="0" w:space="0" w:color="auto"/>
                                                <w:right w:val="none" w:sz="0" w:space="0" w:color="auto"/>
                                              </w:divBdr>
                                            </w:div>
                                            <w:div w:id="242496602">
                                              <w:marLeft w:val="0"/>
                                              <w:marRight w:val="0"/>
                                              <w:marTop w:val="0"/>
                                              <w:marBottom w:val="0"/>
                                              <w:divBdr>
                                                <w:top w:val="none" w:sz="0" w:space="0" w:color="auto"/>
                                                <w:left w:val="none" w:sz="0" w:space="0" w:color="auto"/>
                                                <w:bottom w:val="none" w:sz="0" w:space="0" w:color="auto"/>
                                                <w:right w:val="none" w:sz="0" w:space="0" w:color="auto"/>
                                              </w:divBdr>
                                            </w:div>
                                            <w:div w:id="1715957151">
                                              <w:marLeft w:val="0"/>
                                              <w:marRight w:val="0"/>
                                              <w:marTop w:val="0"/>
                                              <w:marBottom w:val="0"/>
                                              <w:divBdr>
                                                <w:top w:val="none" w:sz="0" w:space="0" w:color="auto"/>
                                                <w:left w:val="none" w:sz="0" w:space="0" w:color="auto"/>
                                                <w:bottom w:val="none" w:sz="0" w:space="0" w:color="auto"/>
                                                <w:right w:val="none" w:sz="0" w:space="0" w:color="auto"/>
                                              </w:divBdr>
                                            </w:div>
                                            <w:div w:id="184755655">
                                              <w:marLeft w:val="0"/>
                                              <w:marRight w:val="0"/>
                                              <w:marTop w:val="0"/>
                                              <w:marBottom w:val="0"/>
                                              <w:divBdr>
                                                <w:top w:val="none" w:sz="0" w:space="0" w:color="auto"/>
                                                <w:left w:val="none" w:sz="0" w:space="0" w:color="auto"/>
                                                <w:bottom w:val="none" w:sz="0" w:space="0" w:color="auto"/>
                                                <w:right w:val="none" w:sz="0" w:space="0" w:color="auto"/>
                                              </w:divBdr>
                                            </w:div>
                                            <w:div w:id="1286694349">
                                              <w:marLeft w:val="0"/>
                                              <w:marRight w:val="0"/>
                                              <w:marTop w:val="0"/>
                                              <w:marBottom w:val="0"/>
                                              <w:divBdr>
                                                <w:top w:val="none" w:sz="0" w:space="0" w:color="auto"/>
                                                <w:left w:val="none" w:sz="0" w:space="0" w:color="auto"/>
                                                <w:bottom w:val="none" w:sz="0" w:space="0" w:color="auto"/>
                                                <w:right w:val="none" w:sz="0" w:space="0" w:color="auto"/>
                                              </w:divBdr>
                                            </w:div>
                                            <w:div w:id="520438736">
                                              <w:marLeft w:val="0"/>
                                              <w:marRight w:val="0"/>
                                              <w:marTop w:val="0"/>
                                              <w:marBottom w:val="0"/>
                                              <w:divBdr>
                                                <w:top w:val="none" w:sz="0" w:space="0" w:color="auto"/>
                                                <w:left w:val="none" w:sz="0" w:space="0" w:color="auto"/>
                                                <w:bottom w:val="none" w:sz="0" w:space="0" w:color="auto"/>
                                                <w:right w:val="none" w:sz="0" w:space="0" w:color="auto"/>
                                              </w:divBdr>
                                            </w:div>
                                            <w:div w:id="724911487">
                                              <w:marLeft w:val="0"/>
                                              <w:marRight w:val="0"/>
                                              <w:marTop w:val="0"/>
                                              <w:marBottom w:val="0"/>
                                              <w:divBdr>
                                                <w:top w:val="none" w:sz="0" w:space="0" w:color="auto"/>
                                                <w:left w:val="none" w:sz="0" w:space="0" w:color="auto"/>
                                                <w:bottom w:val="none" w:sz="0" w:space="0" w:color="auto"/>
                                                <w:right w:val="none" w:sz="0" w:space="0" w:color="auto"/>
                                              </w:divBdr>
                                            </w:div>
                                            <w:div w:id="615412395">
                                              <w:marLeft w:val="0"/>
                                              <w:marRight w:val="0"/>
                                              <w:marTop w:val="0"/>
                                              <w:marBottom w:val="0"/>
                                              <w:divBdr>
                                                <w:top w:val="none" w:sz="0" w:space="0" w:color="auto"/>
                                                <w:left w:val="none" w:sz="0" w:space="0" w:color="auto"/>
                                                <w:bottom w:val="none" w:sz="0" w:space="0" w:color="auto"/>
                                                <w:right w:val="none" w:sz="0" w:space="0" w:color="auto"/>
                                              </w:divBdr>
                                            </w:div>
                                            <w:div w:id="630981165">
                                              <w:marLeft w:val="0"/>
                                              <w:marRight w:val="0"/>
                                              <w:marTop w:val="0"/>
                                              <w:marBottom w:val="0"/>
                                              <w:divBdr>
                                                <w:top w:val="none" w:sz="0" w:space="0" w:color="auto"/>
                                                <w:left w:val="none" w:sz="0" w:space="0" w:color="auto"/>
                                                <w:bottom w:val="none" w:sz="0" w:space="0" w:color="auto"/>
                                                <w:right w:val="none" w:sz="0" w:space="0" w:color="auto"/>
                                              </w:divBdr>
                                            </w:div>
                                            <w:div w:id="2126535568">
                                              <w:marLeft w:val="0"/>
                                              <w:marRight w:val="0"/>
                                              <w:marTop w:val="0"/>
                                              <w:marBottom w:val="0"/>
                                              <w:divBdr>
                                                <w:top w:val="none" w:sz="0" w:space="0" w:color="auto"/>
                                                <w:left w:val="none" w:sz="0" w:space="0" w:color="auto"/>
                                                <w:bottom w:val="none" w:sz="0" w:space="0" w:color="auto"/>
                                                <w:right w:val="none" w:sz="0" w:space="0" w:color="auto"/>
                                              </w:divBdr>
                                            </w:div>
                                            <w:div w:id="1352075729">
                                              <w:marLeft w:val="0"/>
                                              <w:marRight w:val="0"/>
                                              <w:marTop w:val="0"/>
                                              <w:marBottom w:val="0"/>
                                              <w:divBdr>
                                                <w:top w:val="none" w:sz="0" w:space="0" w:color="auto"/>
                                                <w:left w:val="none" w:sz="0" w:space="0" w:color="auto"/>
                                                <w:bottom w:val="none" w:sz="0" w:space="0" w:color="auto"/>
                                                <w:right w:val="none" w:sz="0" w:space="0" w:color="auto"/>
                                              </w:divBdr>
                                            </w:div>
                                            <w:div w:id="409431098">
                                              <w:marLeft w:val="0"/>
                                              <w:marRight w:val="0"/>
                                              <w:marTop w:val="0"/>
                                              <w:marBottom w:val="0"/>
                                              <w:divBdr>
                                                <w:top w:val="none" w:sz="0" w:space="0" w:color="auto"/>
                                                <w:left w:val="none" w:sz="0" w:space="0" w:color="auto"/>
                                                <w:bottom w:val="none" w:sz="0" w:space="0" w:color="auto"/>
                                                <w:right w:val="none" w:sz="0" w:space="0" w:color="auto"/>
                                              </w:divBdr>
                                            </w:div>
                                            <w:div w:id="506528573">
                                              <w:marLeft w:val="0"/>
                                              <w:marRight w:val="0"/>
                                              <w:marTop w:val="0"/>
                                              <w:marBottom w:val="0"/>
                                              <w:divBdr>
                                                <w:top w:val="none" w:sz="0" w:space="0" w:color="auto"/>
                                                <w:left w:val="none" w:sz="0" w:space="0" w:color="auto"/>
                                                <w:bottom w:val="none" w:sz="0" w:space="0" w:color="auto"/>
                                                <w:right w:val="none" w:sz="0" w:space="0" w:color="auto"/>
                                              </w:divBdr>
                                            </w:div>
                                            <w:div w:id="1016884653">
                                              <w:marLeft w:val="0"/>
                                              <w:marRight w:val="0"/>
                                              <w:marTop w:val="0"/>
                                              <w:marBottom w:val="0"/>
                                              <w:divBdr>
                                                <w:top w:val="none" w:sz="0" w:space="0" w:color="auto"/>
                                                <w:left w:val="none" w:sz="0" w:space="0" w:color="auto"/>
                                                <w:bottom w:val="none" w:sz="0" w:space="0" w:color="auto"/>
                                                <w:right w:val="none" w:sz="0" w:space="0" w:color="auto"/>
                                              </w:divBdr>
                                            </w:div>
                                            <w:div w:id="1004740728">
                                              <w:marLeft w:val="0"/>
                                              <w:marRight w:val="0"/>
                                              <w:marTop w:val="0"/>
                                              <w:marBottom w:val="0"/>
                                              <w:divBdr>
                                                <w:top w:val="none" w:sz="0" w:space="0" w:color="auto"/>
                                                <w:left w:val="none" w:sz="0" w:space="0" w:color="auto"/>
                                                <w:bottom w:val="none" w:sz="0" w:space="0" w:color="auto"/>
                                                <w:right w:val="none" w:sz="0" w:space="0" w:color="auto"/>
                                              </w:divBdr>
                                            </w:div>
                                            <w:div w:id="854879456">
                                              <w:marLeft w:val="0"/>
                                              <w:marRight w:val="0"/>
                                              <w:marTop w:val="0"/>
                                              <w:marBottom w:val="0"/>
                                              <w:divBdr>
                                                <w:top w:val="none" w:sz="0" w:space="0" w:color="auto"/>
                                                <w:left w:val="none" w:sz="0" w:space="0" w:color="auto"/>
                                                <w:bottom w:val="none" w:sz="0" w:space="0" w:color="auto"/>
                                                <w:right w:val="none" w:sz="0" w:space="0" w:color="auto"/>
                                              </w:divBdr>
                                            </w:div>
                                            <w:div w:id="93792867">
                                              <w:marLeft w:val="0"/>
                                              <w:marRight w:val="0"/>
                                              <w:marTop w:val="0"/>
                                              <w:marBottom w:val="0"/>
                                              <w:divBdr>
                                                <w:top w:val="none" w:sz="0" w:space="0" w:color="auto"/>
                                                <w:left w:val="none" w:sz="0" w:space="0" w:color="auto"/>
                                                <w:bottom w:val="none" w:sz="0" w:space="0" w:color="auto"/>
                                                <w:right w:val="none" w:sz="0" w:space="0" w:color="auto"/>
                                              </w:divBdr>
                                            </w:div>
                                            <w:div w:id="778987804">
                                              <w:marLeft w:val="0"/>
                                              <w:marRight w:val="0"/>
                                              <w:marTop w:val="0"/>
                                              <w:marBottom w:val="0"/>
                                              <w:divBdr>
                                                <w:top w:val="none" w:sz="0" w:space="0" w:color="auto"/>
                                                <w:left w:val="none" w:sz="0" w:space="0" w:color="auto"/>
                                                <w:bottom w:val="none" w:sz="0" w:space="0" w:color="auto"/>
                                                <w:right w:val="none" w:sz="0" w:space="0" w:color="auto"/>
                                              </w:divBdr>
                                            </w:div>
                                            <w:div w:id="2104303031">
                                              <w:marLeft w:val="0"/>
                                              <w:marRight w:val="0"/>
                                              <w:marTop w:val="0"/>
                                              <w:marBottom w:val="0"/>
                                              <w:divBdr>
                                                <w:top w:val="none" w:sz="0" w:space="0" w:color="auto"/>
                                                <w:left w:val="none" w:sz="0" w:space="0" w:color="auto"/>
                                                <w:bottom w:val="none" w:sz="0" w:space="0" w:color="auto"/>
                                                <w:right w:val="none" w:sz="0" w:space="0" w:color="auto"/>
                                              </w:divBdr>
                                            </w:div>
                                            <w:div w:id="129910521">
                                              <w:marLeft w:val="0"/>
                                              <w:marRight w:val="0"/>
                                              <w:marTop w:val="0"/>
                                              <w:marBottom w:val="0"/>
                                              <w:divBdr>
                                                <w:top w:val="none" w:sz="0" w:space="0" w:color="auto"/>
                                                <w:left w:val="none" w:sz="0" w:space="0" w:color="auto"/>
                                                <w:bottom w:val="none" w:sz="0" w:space="0" w:color="auto"/>
                                                <w:right w:val="none" w:sz="0" w:space="0" w:color="auto"/>
                                              </w:divBdr>
                                            </w:div>
                                            <w:div w:id="1699354705">
                                              <w:marLeft w:val="0"/>
                                              <w:marRight w:val="0"/>
                                              <w:marTop w:val="0"/>
                                              <w:marBottom w:val="0"/>
                                              <w:divBdr>
                                                <w:top w:val="none" w:sz="0" w:space="0" w:color="auto"/>
                                                <w:left w:val="none" w:sz="0" w:space="0" w:color="auto"/>
                                                <w:bottom w:val="none" w:sz="0" w:space="0" w:color="auto"/>
                                                <w:right w:val="none" w:sz="0" w:space="0" w:color="auto"/>
                                              </w:divBdr>
                                            </w:div>
                                          </w:divsChild>
                                        </w:div>
                                        <w:div w:id="573272588">
                                          <w:marLeft w:val="0"/>
                                          <w:marRight w:val="0"/>
                                          <w:marTop w:val="0"/>
                                          <w:marBottom w:val="0"/>
                                          <w:divBdr>
                                            <w:top w:val="none" w:sz="0" w:space="0" w:color="auto"/>
                                            <w:left w:val="none" w:sz="0" w:space="0" w:color="auto"/>
                                            <w:bottom w:val="none" w:sz="0" w:space="0" w:color="auto"/>
                                            <w:right w:val="none" w:sz="0" w:space="0" w:color="auto"/>
                                          </w:divBdr>
                                        </w:div>
                                        <w:div w:id="994799141">
                                          <w:marLeft w:val="0"/>
                                          <w:marRight w:val="0"/>
                                          <w:marTop w:val="0"/>
                                          <w:marBottom w:val="0"/>
                                          <w:divBdr>
                                            <w:top w:val="none" w:sz="0" w:space="0" w:color="auto"/>
                                            <w:left w:val="none" w:sz="0" w:space="0" w:color="auto"/>
                                            <w:bottom w:val="none" w:sz="0" w:space="0" w:color="auto"/>
                                            <w:right w:val="none" w:sz="0" w:space="0" w:color="auto"/>
                                          </w:divBdr>
                                          <w:divsChild>
                                            <w:div w:id="1567767438">
                                              <w:marLeft w:val="0"/>
                                              <w:marRight w:val="0"/>
                                              <w:marTop w:val="0"/>
                                              <w:marBottom w:val="0"/>
                                              <w:divBdr>
                                                <w:top w:val="none" w:sz="0" w:space="0" w:color="auto"/>
                                                <w:left w:val="none" w:sz="0" w:space="0" w:color="auto"/>
                                                <w:bottom w:val="none" w:sz="0" w:space="0" w:color="auto"/>
                                                <w:right w:val="none" w:sz="0" w:space="0" w:color="auto"/>
                                              </w:divBdr>
                                            </w:div>
                                            <w:div w:id="1512992681">
                                              <w:marLeft w:val="0"/>
                                              <w:marRight w:val="0"/>
                                              <w:marTop w:val="0"/>
                                              <w:marBottom w:val="0"/>
                                              <w:divBdr>
                                                <w:top w:val="none" w:sz="0" w:space="0" w:color="auto"/>
                                                <w:left w:val="none" w:sz="0" w:space="0" w:color="auto"/>
                                                <w:bottom w:val="none" w:sz="0" w:space="0" w:color="auto"/>
                                                <w:right w:val="none" w:sz="0" w:space="0" w:color="auto"/>
                                              </w:divBdr>
                                            </w:div>
                                            <w:div w:id="2053724371">
                                              <w:marLeft w:val="0"/>
                                              <w:marRight w:val="0"/>
                                              <w:marTop w:val="0"/>
                                              <w:marBottom w:val="0"/>
                                              <w:divBdr>
                                                <w:top w:val="none" w:sz="0" w:space="0" w:color="auto"/>
                                                <w:left w:val="none" w:sz="0" w:space="0" w:color="auto"/>
                                                <w:bottom w:val="none" w:sz="0" w:space="0" w:color="auto"/>
                                                <w:right w:val="none" w:sz="0" w:space="0" w:color="auto"/>
                                              </w:divBdr>
                                            </w:div>
                                            <w:div w:id="687216209">
                                              <w:marLeft w:val="0"/>
                                              <w:marRight w:val="0"/>
                                              <w:marTop w:val="0"/>
                                              <w:marBottom w:val="0"/>
                                              <w:divBdr>
                                                <w:top w:val="none" w:sz="0" w:space="0" w:color="auto"/>
                                                <w:left w:val="none" w:sz="0" w:space="0" w:color="auto"/>
                                                <w:bottom w:val="none" w:sz="0" w:space="0" w:color="auto"/>
                                                <w:right w:val="none" w:sz="0" w:space="0" w:color="auto"/>
                                              </w:divBdr>
                                            </w:div>
                                            <w:div w:id="953559571">
                                              <w:marLeft w:val="0"/>
                                              <w:marRight w:val="0"/>
                                              <w:marTop w:val="0"/>
                                              <w:marBottom w:val="0"/>
                                              <w:divBdr>
                                                <w:top w:val="none" w:sz="0" w:space="0" w:color="auto"/>
                                                <w:left w:val="none" w:sz="0" w:space="0" w:color="auto"/>
                                                <w:bottom w:val="none" w:sz="0" w:space="0" w:color="auto"/>
                                                <w:right w:val="none" w:sz="0" w:space="0" w:color="auto"/>
                                              </w:divBdr>
                                            </w:div>
                                            <w:div w:id="784929541">
                                              <w:marLeft w:val="0"/>
                                              <w:marRight w:val="0"/>
                                              <w:marTop w:val="0"/>
                                              <w:marBottom w:val="0"/>
                                              <w:divBdr>
                                                <w:top w:val="none" w:sz="0" w:space="0" w:color="auto"/>
                                                <w:left w:val="none" w:sz="0" w:space="0" w:color="auto"/>
                                                <w:bottom w:val="none" w:sz="0" w:space="0" w:color="auto"/>
                                                <w:right w:val="none" w:sz="0" w:space="0" w:color="auto"/>
                                              </w:divBdr>
                                            </w:div>
                                            <w:div w:id="617182967">
                                              <w:marLeft w:val="0"/>
                                              <w:marRight w:val="0"/>
                                              <w:marTop w:val="0"/>
                                              <w:marBottom w:val="0"/>
                                              <w:divBdr>
                                                <w:top w:val="none" w:sz="0" w:space="0" w:color="auto"/>
                                                <w:left w:val="none" w:sz="0" w:space="0" w:color="auto"/>
                                                <w:bottom w:val="none" w:sz="0" w:space="0" w:color="auto"/>
                                                <w:right w:val="none" w:sz="0" w:space="0" w:color="auto"/>
                                              </w:divBdr>
                                            </w:div>
                                            <w:div w:id="305163450">
                                              <w:marLeft w:val="0"/>
                                              <w:marRight w:val="0"/>
                                              <w:marTop w:val="0"/>
                                              <w:marBottom w:val="0"/>
                                              <w:divBdr>
                                                <w:top w:val="none" w:sz="0" w:space="0" w:color="auto"/>
                                                <w:left w:val="none" w:sz="0" w:space="0" w:color="auto"/>
                                                <w:bottom w:val="none" w:sz="0" w:space="0" w:color="auto"/>
                                                <w:right w:val="none" w:sz="0" w:space="0" w:color="auto"/>
                                              </w:divBdr>
                                            </w:div>
                                            <w:div w:id="1339967450">
                                              <w:marLeft w:val="0"/>
                                              <w:marRight w:val="0"/>
                                              <w:marTop w:val="0"/>
                                              <w:marBottom w:val="0"/>
                                              <w:divBdr>
                                                <w:top w:val="none" w:sz="0" w:space="0" w:color="auto"/>
                                                <w:left w:val="none" w:sz="0" w:space="0" w:color="auto"/>
                                                <w:bottom w:val="none" w:sz="0" w:space="0" w:color="auto"/>
                                                <w:right w:val="none" w:sz="0" w:space="0" w:color="auto"/>
                                              </w:divBdr>
                                            </w:div>
                                            <w:div w:id="121584427">
                                              <w:marLeft w:val="0"/>
                                              <w:marRight w:val="0"/>
                                              <w:marTop w:val="0"/>
                                              <w:marBottom w:val="0"/>
                                              <w:divBdr>
                                                <w:top w:val="none" w:sz="0" w:space="0" w:color="auto"/>
                                                <w:left w:val="none" w:sz="0" w:space="0" w:color="auto"/>
                                                <w:bottom w:val="none" w:sz="0" w:space="0" w:color="auto"/>
                                                <w:right w:val="none" w:sz="0" w:space="0" w:color="auto"/>
                                              </w:divBdr>
                                            </w:div>
                                            <w:div w:id="1853304131">
                                              <w:marLeft w:val="0"/>
                                              <w:marRight w:val="0"/>
                                              <w:marTop w:val="0"/>
                                              <w:marBottom w:val="0"/>
                                              <w:divBdr>
                                                <w:top w:val="none" w:sz="0" w:space="0" w:color="auto"/>
                                                <w:left w:val="none" w:sz="0" w:space="0" w:color="auto"/>
                                                <w:bottom w:val="none" w:sz="0" w:space="0" w:color="auto"/>
                                                <w:right w:val="none" w:sz="0" w:space="0" w:color="auto"/>
                                              </w:divBdr>
                                            </w:div>
                                            <w:div w:id="2046102080">
                                              <w:marLeft w:val="0"/>
                                              <w:marRight w:val="0"/>
                                              <w:marTop w:val="0"/>
                                              <w:marBottom w:val="0"/>
                                              <w:divBdr>
                                                <w:top w:val="none" w:sz="0" w:space="0" w:color="auto"/>
                                                <w:left w:val="none" w:sz="0" w:space="0" w:color="auto"/>
                                                <w:bottom w:val="none" w:sz="0" w:space="0" w:color="auto"/>
                                                <w:right w:val="none" w:sz="0" w:space="0" w:color="auto"/>
                                              </w:divBdr>
                                            </w:div>
                                            <w:div w:id="831527005">
                                              <w:marLeft w:val="0"/>
                                              <w:marRight w:val="0"/>
                                              <w:marTop w:val="0"/>
                                              <w:marBottom w:val="0"/>
                                              <w:divBdr>
                                                <w:top w:val="none" w:sz="0" w:space="0" w:color="auto"/>
                                                <w:left w:val="none" w:sz="0" w:space="0" w:color="auto"/>
                                                <w:bottom w:val="none" w:sz="0" w:space="0" w:color="auto"/>
                                                <w:right w:val="none" w:sz="0" w:space="0" w:color="auto"/>
                                              </w:divBdr>
                                            </w:div>
                                            <w:div w:id="882865915">
                                              <w:marLeft w:val="0"/>
                                              <w:marRight w:val="0"/>
                                              <w:marTop w:val="0"/>
                                              <w:marBottom w:val="0"/>
                                              <w:divBdr>
                                                <w:top w:val="none" w:sz="0" w:space="0" w:color="auto"/>
                                                <w:left w:val="none" w:sz="0" w:space="0" w:color="auto"/>
                                                <w:bottom w:val="none" w:sz="0" w:space="0" w:color="auto"/>
                                                <w:right w:val="none" w:sz="0" w:space="0" w:color="auto"/>
                                              </w:divBdr>
                                            </w:div>
                                            <w:div w:id="780106733">
                                              <w:marLeft w:val="0"/>
                                              <w:marRight w:val="0"/>
                                              <w:marTop w:val="0"/>
                                              <w:marBottom w:val="0"/>
                                              <w:divBdr>
                                                <w:top w:val="none" w:sz="0" w:space="0" w:color="auto"/>
                                                <w:left w:val="none" w:sz="0" w:space="0" w:color="auto"/>
                                                <w:bottom w:val="none" w:sz="0" w:space="0" w:color="auto"/>
                                                <w:right w:val="none" w:sz="0" w:space="0" w:color="auto"/>
                                              </w:divBdr>
                                            </w:div>
                                            <w:div w:id="1564179220">
                                              <w:marLeft w:val="0"/>
                                              <w:marRight w:val="0"/>
                                              <w:marTop w:val="0"/>
                                              <w:marBottom w:val="0"/>
                                              <w:divBdr>
                                                <w:top w:val="none" w:sz="0" w:space="0" w:color="auto"/>
                                                <w:left w:val="none" w:sz="0" w:space="0" w:color="auto"/>
                                                <w:bottom w:val="none" w:sz="0" w:space="0" w:color="auto"/>
                                                <w:right w:val="none" w:sz="0" w:space="0" w:color="auto"/>
                                              </w:divBdr>
                                            </w:div>
                                            <w:div w:id="1429083525">
                                              <w:marLeft w:val="0"/>
                                              <w:marRight w:val="0"/>
                                              <w:marTop w:val="0"/>
                                              <w:marBottom w:val="0"/>
                                              <w:divBdr>
                                                <w:top w:val="none" w:sz="0" w:space="0" w:color="auto"/>
                                                <w:left w:val="none" w:sz="0" w:space="0" w:color="auto"/>
                                                <w:bottom w:val="none" w:sz="0" w:space="0" w:color="auto"/>
                                                <w:right w:val="none" w:sz="0" w:space="0" w:color="auto"/>
                                              </w:divBdr>
                                            </w:div>
                                            <w:div w:id="1051614144">
                                              <w:marLeft w:val="0"/>
                                              <w:marRight w:val="0"/>
                                              <w:marTop w:val="0"/>
                                              <w:marBottom w:val="0"/>
                                              <w:divBdr>
                                                <w:top w:val="none" w:sz="0" w:space="0" w:color="auto"/>
                                                <w:left w:val="none" w:sz="0" w:space="0" w:color="auto"/>
                                                <w:bottom w:val="none" w:sz="0" w:space="0" w:color="auto"/>
                                                <w:right w:val="none" w:sz="0" w:space="0" w:color="auto"/>
                                              </w:divBdr>
                                            </w:div>
                                            <w:div w:id="1575771791">
                                              <w:marLeft w:val="0"/>
                                              <w:marRight w:val="0"/>
                                              <w:marTop w:val="0"/>
                                              <w:marBottom w:val="0"/>
                                              <w:divBdr>
                                                <w:top w:val="none" w:sz="0" w:space="0" w:color="auto"/>
                                                <w:left w:val="none" w:sz="0" w:space="0" w:color="auto"/>
                                                <w:bottom w:val="none" w:sz="0" w:space="0" w:color="auto"/>
                                                <w:right w:val="none" w:sz="0" w:space="0" w:color="auto"/>
                                              </w:divBdr>
                                            </w:div>
                                            <w:div w:id="876964852">
                                              <w:marLeft w:val="0"/>
                                              <w:marRight w:val="0"/>
                                              <w:marTop w:val="0"/>
                                              <w:marBottom w:val="0"/>
                                              <w:divBdr>
                                                <w:top w:val="none" w:sz="0" w:space="0" w:color="auto"/>
                                                <w:left w:val="none" w:sz="0" w:space="0" w:color="auto"/>
                                                <w:bottom w:val="none" w:sz="0" w:space="0" w:color="auto"/>
                                                <w:right w:val="none" w:sz="0" w:space="0" w:color="auto"/>
                                              </w:divBdr>
                                            </w:div>
                                          </w:divsChild>
                                        </w:div>
                                        <w:div w:id="873425605">
                                          <w:marLeft w:val="0"/>
                                          <w:marRight w:val="0"/>
                                          <w:marTop w:val="0"/>
                                          <w:marBottom w:val="0"/>
                                          <w:divBdr>
                                            <w:top w:val="none" w:sz="0" w:space="0" w:color="auto"/>
                                            <w:left w:val="none" w:sz="0" w:space="0" w:color="auto"/>
                                            <w:bottom w:val="none" w:sz="0" w:space="0" w:color="auto"/>
                                            <w:right w:val="none" w:sz="0" w:space="0" w:color="auto"/>
                                          </w:divBdr>
                                        </w:div>
                                        <w:div w:id="1966891326">
                                          <w:marLeft w:val="0"/>
                                          <w:marRight w:val="0"/>
                                          <w:marTop w:val="0"/>
                                          <w:marBottom w:val="0"/>
                                          <w:divBdr>
                                            <w:top w:val="none" w:sz="0" w:space="0" w:color="auto"/>
                                            <w:left w:val="none" w:sz="0" w:space="0" w:color="auto"/>
                                            <w:bottom w:val="none" w:sz="0" w:space="0" w:color="auto"/>
                                            <w:right w:val="none" w:sz="0" w:space="0" w:color="auto"/>
                                          </w:divBdr>
                                          <w:divsChild>
                                            <w:div w:id="864952110">
                                              <w:marLeft w:val="0"/>
                                              <w:marRight w:val="0"/>
                                              <w:marTop w:val="0"/>
                                              <w:marBottom w:val="0"/>
                                              <w:divBdr>
                                                <w:top w:val="none" w:sz="0" w:space="0" w:color="auto"/>
                                                <w:left w:val="none" w:sz="0" w:space="0" w:color="auto"/>
                                                <w:bottom w:val="none" w:sz="0" w:space="0" w:color="auto"/>
                                                <w:right w:val="none" w:sz="0" w:space="0" w:color="auto"/>
                                              </w:divBdr>
                                            </w:div>
                                            <w:div w:id="1225067157">
                                              <w:marLeft w:val="0"/>
                                              <w:marRight w:val="0"/>
                                              <w:marTop w:val="0"/>
                                              <w:marBottom w:val="0"/>
                                              <w:divBdr>
                                                <w:top w:val="none" w:sz="0" w:space="0" w:color="auto"/>
                                                <w:left w:val="none" w:sz="0" w:space="0" w:color="auto"/>
                                                <w:bottom w:val="none" w:sz="0" w:space="0" w:color="auto"/>
                                                <w:right w:val="none" w:sz="0" w:space="0" w:color="auto"/>
                                              </w:divBdr>
                                            </w:div>
                                          </w:divsChild>
                                        </w:div>
                                        <w:div w:id="931550977">
                                          <w:marLeft w:val="0"/>
                                          <w:marRight w:val="0"/>
                                          <w:marTop w:val="0"/>
                                          <w:marBottom w:val="0"/>
                                          <w:divBdr>
                                            <w:top w:val="none" w:sz="0" w:space="0" w:color="auto"/>
                                            <w:left w:val="none" w:sz="0" w:space="0" w:color="auto"/>
                                            <w:bottom w:val="none" w:sz="0" w:space="0" w:color="auto"/>
                                            <w:right w:val="none" w:sz="0" w:space="0" w:color="auto"/>
                                          </w:divBdr>
                                        </w:div>
                                        <w:div w:id="1282569389">
                                          <w:marLeft w:val="0"/>
                                          <w:marRight w:val="0"/>
                                          <w:marTop w:val="0"/>
                                          <w:marBottom w:val="0"/>
                                          <w:divBdr>
                                            <w:top w:val="none" w:sz="0" w:space="0" w:color="auto"/>
                                            <w:left w:val="none" w:sz="0" w:space="0" w:color="auto"/>
                                            <w:bottom w:val="none" w:sz="0" w:space="0" w:color="auto"/>
                                            <w:right w:val="none" w:sz="0" w:space="0" w:color="auto"/>
                                          </w:divBdr>
                                          <w:divsChild>
                                            <w:div w:id="1619919054">
                                              <w:marLeft w:val="0"/>
                                              <w:marRight w:val="0"/>
                                              <w:marTop w:val="0"/>
                                              <w:marBottom w:val="0"/>
                                              <w:divBdr>
                                                <w:top w:val="none" w:sz="0" w:space="0" w:color="auto"/>
                                                <w:left w:val="none" w:sz="0" w:space="0" w:color="auto"/>
                                                <w:bottom w:val="none" w:sz="0" w:space="0" w:color="auto"/>
                                                <w:right w:val="none" w:sz="0" w:space="0" w:color="auto"/>
                                              </w:divBdr>
                                            </w:div>
                                            <w:div w:id="1408309339">
                                              <w:marLeft w:val="0"/>
                                              <w:marRight w:val="0"/>
                                              <w:marTop w:val="0"/>
                                              <w:marBottom w:val="0"/>
                                              <w:divBdr>
                                                <w:top w:val="none" w:sz="0" w:space="0" w:color="auto"/>
                                                <w:left w:val="none" w:sz="0" w:space="0" w:color="auto"/>
                                                <w:bottom w:val="none" w:sz="0" w:space="0" w:color="auto"/>
                                                <w:right w:val="none" w:sz="0" w:space="0" w:color="auto"/>
                                              </w:divBdr>
                                            </w:div>
                                            <w:div w:id="1902978123">
                                              <w:marLeft w:val="0"/>
                                              <w:marRight w:val="0"/>
                                              <w:marTop w:val="0"/>
                                              <w:marBottom w:val="0"/>
                                              <w:divBdr>
                                                <w:top w:val="none" w:sz="0" w:space="0" w:color="auto"/>
                                                <w:left w:val="none" w:sz="0" w:space="0" w:color="auto"/>
                                                <w:bottom w:val="none" w:sz="0" w:space="0" w:color="auto"/>
                                                <w:right w:val="none" w:sz="0" w:space="0" w:color="auto"/>
                                              </w:divBdr>
                                            </w:div>
                                            <w:div w:id="1474255616">
                                              <w:marLeft w:val="0"/>
                                              <w:marRight w:val="0"/>
                                              <w:marTop w:val="0"/>
                                              <w:marBottom w:val="0"/>
                                              <w:divBdr>
                                                <w:top w:val="none" w:sz="0" w:space="0" w:color="auto"/>
                                                <w:left w:val="none" w:sz="0" w:space="0" w:color="auto"/>
                                                <w:bottom w:val="none" w:sz="0" w:space="0" w:color="auto"/>
                                                <w:right w:val="none" w:sz="0" w:space="0" w:color="auto"/>
                                              </w:divBdr>
                                            </w:div>
                                            <w:div w:id="696276692">
                                              <w:marLeft w:val="0"/>
                                              <w:marRight w:val="0"/>
                                              <w:marTop w:val="0"/>
                                              <w:marBottom w:val="0"/>
                                              <w:divBdr>
                                                <w:top w:val="none" w:sz="0" w:space="0" w:color="auto"/>
                                                <w:left w:val="none" w:sz="0" w:space="0" w:color="auto"/>
                                                <w:bottom w:val="none" w:sz="0" w:space="0" w:color="auto"/>
                                                <w:right w:val="none" w:sz="0" w:space="0" w:color="auto"/>
                                              </w:divBdr>
                                            </w:div>
                                            <w:div w:id="933051832">
                                              <w:marLeft w:val="0"/>
                                              <w:marRight w:val="0"/>
                                              <w:marTop w:val="0"/>
                                              <w:marBottom w:val="0"/>
                                              <w:divBdr>
                                                <w:top w:val="none" w:sz="0" w:space="0" w:color="auto"/>
                                                <w:left w:val="none" w:sz="0" w:space="0" w:color="auto"/>
                                                <w:bottom w:val="none" w:sz="0" w:space="0" w:color="auto"/>
                                                <w:right w:val="none" w:sz="0" w:space="0" w:color="auto"/>
                                              </w:divBdr>
                                            </w:div>
                                            <w:div w:id="1705784180">
                                              <w:marLeft w:val="0"/>
                                              <w:marRight w:val="0"/>
                                              <w:marTop w:val="0"/>
                                              <w:marBottom w:val="0"/>
                                              <w:divBdr>
                                                <w:top w:val="none" w:sz="0" w:space="0" w:color="auto"/>
                                                <w:left w:val="none" w:sz="0" w:space="0" w:color="auto"/>
                                                <w:bottom w:val="none" w:sz="0" w:space="0" w:color="auto"/>
                                                <w:right w:val="none" w:sz="0" w:space="0" w:color="auto"/>
                                              </w:divBdr>
                                            </w:div>
                                            <w:div w:id="2019236724">
                                              <w:marLeft w:val="0"/>
                                              <w:marRight w:val="0"/>
                                              <w:marTop w:val="0"/>
                                              <w:marBottom w:val="0"/>
                                              <w:divBdr>
                                                <w:top w:val="none" w:sz="0" w:space="0" w:color="auto"/>
                                                <w:left w:val="none" w:sz="0" w:space="0" w:color="auto"/>
                                                <w:bottom w:val="none" w:sz="0" w:space="0" w:color="auto"/>
                                                <w:right w:val="none" w:sz="0" w:space="0" w:color="auto"/>
                                              </w:divBdr>
                                            </w:div>
                                            <w:div w:id="1283923056">
                                              <w:marLeft w:val="0"/>
                                              <w:marRight w:val="0"/>
                                              <w:marTop w:val="0"/>
                                              <w:marBottom w:val="0"/>
                                              <w:divBdr>
                                                <w:top w:val="none" w:sz="0" w:space="0" w:color="auto"/>
                                                <w:left w:val="none" w:sz="0" w:space="0" w:color="auto"/>
                                                <w:bottom w:val="none" w:sz="0" w:space="0" w:color="auto"/>
                                                <w:right w:val="none" w:sz="0" w:space="0" w:color="auto"/>
                                              </w:divBdr>
                                            </w:div>
                                            <w:div w:id="117453609">
                                              <w:marLeft w:val="0"/>
                                              <w:marRight w:val="0"/>
                                              <w:marTop w:val="0"/>
                                              <w:marBottom w:val="0"/>
                                              <w:divBdr>
                                                <w:top w:val="none" w:sz="0" w:space="0" w:color="auto"/>
                                                <w:left w:val="none" w:sz="0" w:space="0" w:color="auto"/>
                                                <w:bottom w:val="none" w:sz="0" w:space="0" w:color="auto"/>
                                                <w:right w:val="none" w:sz="0" w:space="0" w:color="auto"/>
                                              </w:divBdr>
                                            </w:div>
                                            <w:div w:id="1399093105">
                                              <w:marLeft w:val="0"/>
                                              <w:marRight w:val="0"/>
                                              <w:marTop w:val="0"/>
                                              <w:marBottom w:val="0"/>
                                              <w:divBdr>
                                                <w:top w:val="none" w:sz="0" w:space="0" w:color="auto"/>
                                                <w:left w:val="none" w:sz="0" w:space="0" w:color="auto"/>
                                                <w:bottom w:val="none" w:sz="0" w:space="0" w:color="auto"/>
                                                <w:right w:val="none" w:sz="0" w:space="0" w:color="auto"/>
                                              </w:divBdr>
                                            </w:div>
                                            <w:div w:id="840045154">
                                              <w:marLeft w:val="0"/>
                                              <w:marRight w:val="0"/>
                                              <w:marTop w:val="0"/>
                                              <w:marBottom w:val="0"/>
                                              <w:divBdr>
                                                <w:top w:val="none" w:sz="0" w:space="0" w:color="auto"/>
                                                <w:left w:val="none" w:sz="0" w:space="0" w:color="auto"/>
                                                <w:bottom w:val="none" w:sz="0" w:space="0" w:color="auto"/>
                                                <w:right w:val="none" w:sz="0" w:space="0" w:color="auto"/>
                                              </w:divBdr>
                                            </w:div>
                                            <w:div w:id="1048650075">
                                              <w:marLeft w:val="0"/>
                                              <w:marRight w:val="0"/>
                                              <w:marTop w:val="0"/>
                                              <w:marBottom w:val="0"/>
                                              <w:divBdr>
                                                <w:top w:val="none" w:sz="0" w:space="0" w:color="auto"/>
                                                <w:left w:val="none" w:sz="0" w:space="0" w:color="auto"/>
                                                <w:bottom w:val="none" w:sz="0" w:space="0" w:color="auto"/>
                                                <w:right w:val="none" w:sz="0" w:space="0" w:color="auto"/>
                                              </w:divBdr>
                                            </w:div>
                                            <w:div w:id="542405643">
                                              <w:marLeft w:val="0"/>
                                              <w:marRight w:val="0"/>
                                              <w:marTop w:val="0"/>
                                              <w:marBottom w:val="0"/>
                                              <w:divBdr>
                                                <w:top w:val="none" w:sz="0" w:space="0" w:color="auto"/>
                                                <w:left w:val="none" w:sz="0" w:space="0" w:color="auto"/>
                                                <w:bottom w:val="none" w:sz="0" w:space="0" w:color="auto"/>
                                                <w:right w:val="none" w:sz="0" w:space="0" w:color="auto"/>
                                              </w:divBdr>
                                            </w:div>
                                            <w:div w:id="2007710180">
                                              <w:marLeft w:val="0"/>
                                              <w:marRight w:val="0"/>
                                              <w:marTop w:val="0"/>
                                              <w:marBottom w:val="0"/>
                                              <w:divBdr>
                                                <w:top w:val="none" w:sz="0" w:space="0" w:color="auto"/>
                                                <w:left w:val="none" w:sz="0" w:space="0" w:color="auto"/>
                                                <w:bottom w:val="none" w:sz="0" w:space="0" w:color="auto"/>
                                                <w:right w:val="none" w:sz="0" w:space="0" w:color="auto"/>
                                              </w:divBdr>
                                            </w:div>
                                            <w:div w:id="1737699095">
                                              <w:marLeft w:val="0"/>
                                              <w:marRight w:val="0"/>
                                              <w:marTop w:val="0"/>
                                              <w:marBottom w:val="0"/>
                                              <w:divBdr>
                                                <w:top w:val="none" w:sz="0" w:space="0" w:color="auto"/>
                                                <w:left w:val="none" w:sz="0" w:space="0" w:color="auto"/>
                                                <w:bottom w:val="none" w:sz="0" w:space="0" w:color="auto"/>
                                                <w:right w:val="none" w:sz="0" w:space="0" w:color="auto"/>
                                              </w:divBdr>
                                            </w:div>
                                            <w:div w:id="362443674">
                                              <w:marLeft w:val="0"/>
                                              <w:marRight w:val="0"/>
                                              <w:marTop w:val="0"/>
                                              <w:marBottom w:val="0"/>
                                              <w:divBdr>
                                                <w:top w:val="none" w:sz="0" w:space="0" w:color="auto"/>
                                                <w:left w:val="none" w:sz="0" w:space="0" w:color="auto"/>
                                                <w:bottom w:val="none" w:sz="0" w:space="0" w:color="auto"/>
                                                <w:right w:val="none" w:sz="0" w:space="0" w:color="auto"/>
                                              </w:divBdr>
                                            </w:div>
                                            <w:div w:id="22730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gif"/><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hyperlink" Target="http://ec.europa.eu/europeaid/work/visibility/index_en.htm" TargetMode="External"/><Relationship Id="rId5" Type="http://schemas.openxmlformats.org/officeDocument/2006/relationships/hyperlink" Target="javascript:void(0);" TargetMode="External"/><Relationship Id="rId10" Type="http://schemas.openxmlformats.org/officeDocument/2006/relationships/image" Target="media/image5.gif"/><Relationship Id="rId4" Type="http://schemas.openxmlformats.org/officeDocument/2006/relationships/webSettings" Target="webSettings.xml"/><Relationship Id="rId9" Type="http://schemas.openxmlformats.org/officeDocument/2006/relationships/image" Target="media/image4.gi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77</Pages>
  <Words>30158</Words>
  <Characters>171906</Characters>
  <Application>Microsoft Office Word</Application>
  <DocSecurity>0</DocSecurity>
  <Lines>1432</Lines>
  <Paragraphs>403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201661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laptop2</dc:creator>
  <cp:lastModifiedBy>laptop2</cp:lastModifiedBy>
  <cp:revision>1</cp:revision>
  <dcterms:created xsi:type="dcterms:W3CDTF">2013-11-11T08:29:00Z</dcterms:created>
  <dcterms:modified xsi:type="dcterms:W3CDTF">2013-11-11T08:38:00Z</dcterms:modified>
</cp:coreProperties>
</file>